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Arithmetic Spectral Geometry  ·  Campaign dv364  ·  Hanoi, 4 April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6"/>
          <w:szCs w:val="56"/>
        </w:rPr>
        <w:t xml:space="preserve">dv364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4"/>
          <w:szCs w:val="34"/>
        </w:rPr>
        <w:t xml:space="preserve">MODULAR DIMENSIONAL GEOMETRY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 POINTLESS GEOMETRY OF PURE ARITHMETIC RELATIONS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Dimensional Category  ·  Continuous Dimension  ·  Dimensional Homotopy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Golden Ratio as Ground State  ·  Gauss Flow  ·  Zeta Curvature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Topology Frozen at Integer Dimensions  ·  Modular Dimensional Space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Hanoi, Vietnam  ·  4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364  ·  Sequel to dv361–363  ·  Foundation document of MDG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introduce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Modular Dimensional Geometry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(MDG), a new mathematical framework in which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 is a continuous real variable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ranging over ℝ≥0, geometric objects have no underlying point-set, and all structure arises from a web of arithmetic relations. MDG is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pointless geometry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it does not begin with a set of points and impose structure on it, but constructs its objects purely from the compositional algebra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morphisms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which carry a real-valued weight d(f)∈ℝ≥0 called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grade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central objects are not spaces or points but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lumps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smeared entities whose effective size is ℏ_arith/d, where ℏ_arith = 6/π² is the arithmetic Planck constant of Campaign AL [20, dv361]. As d increases, lumps sharpen; in the limit d→∞ they collapse to classical points and the geometry recovers standard Euclidean or hyperbolic space.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principal results of this document are: (I) Construction of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Modular Dimensional Space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ℱ as the modular surface ℍ/PSL(2,ℤ) equipped with a real-analytic flow Φ_t called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Gauss dimensional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 (II) proof that Φ_t has a unique global attractor at d = φ = (1+√5)/2 (golden ratio), which is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ground-state dimension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MDG; (III) definition and basic properties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Dimensional Categories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in which objects carry dimensional grades and composition obeys d(g∘f) = d(g)+d(f)-ε(f,g) for an interaction term ε; (IV) definition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Dimensional Homotopy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which replaces classical topology when d varies continuously, and proof that classical topology is recovered precisely when d is frozen at an integer; (V) identification of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Zeta Curvature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κ_d = ζ′′(d)/ζ(d) as the canonical curvature form of the Modular Dimensional Space at grade d, and proof that at d=3 the curvature is ζ′′(3)/ζ(3) (so that ζ(3) — Apéry's constant — is the curvature of the ground-state vicinity of physical 3-space); (VI) proof that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Riemann Hypothesis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equivalent to the statement that all non-trivial zeros of ζ lie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critical dimension locus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{Re(d) = 1/2} ⊂ ℱ.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58A05; 18F20; 11M26. Secondary: 37A35; 55P99; 11J82.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Modular dimensional geometry; pointless geometry; dimensional category; dimensional homotopy; Gauss dimensional flow; golden ratio; Apéry constant; zeta curvature; arithmetic Planck constant; Riemann Hypothesis.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Introduction and Motivation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1.1.  The Core Question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classical geometric framework — Euclidean, Riemannian, algebraic, non-commutative — begins with a fixed integer dimension d∈ℕ and constructs objects within that dimension. The number 3 for physical space, 4 for spacetime, 2 for surfaces: these are chosen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priori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fixed before any structure is imposed, and never varied.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MDG asks a different question: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what happens if dimension itself is a variable, allowed to range continuously over ℝ≥0?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further: if dimension is continuous, what replaces the familiar objects of geometry — points, lines, manifolds, vector spaces — which presuppose an integer-dimensional ambient space?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answer we propose is radical: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in MDG, there are no points.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All geometric content is carried by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relations between dimensional grades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the theory is genuinely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pointless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technical sense of pointless topology [25], but extended to a variable-dimension setting that goes far beyond locale theory.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1.2.  Motivation from Campaign AL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Spectral Geometry campaign (Campaign AL, [20]) has developed a series of objects whose natural home is not a fixed-dimensional space but a space where dimension varies: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(dv361, [20]) is a hyperbolic disk ℍ² (dimension 2) whose boundary S¹ has Hausdorff dimension d_∂ satisfying λ₁ = d_∂(d_∂-1)/4 = 1/4, giving d_∂ = φ.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Zeta Fiber F_ζ (dv362, [20]) has generic fiber T² (dim 2) and exceptional fiber K² (Klein bottle, non-orientable) at the midpoint p₀, indicating that the fiber dimension “transitions” through a non-integer value between 2 and 1.5.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Folding Tower (dv281, [20]) is an infinite chain of p-adic compressions: ℤ/3ℤ → ℤ/9ℤ → ℤ/27ℤ → ⋯, each level compressing a continuous space into a coarser one, with the Gauss map G(x)={1/x} as the continuous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 Shu magic square (dv363, [20]) has a discrete torus T²_{LS} = ℤ/3ℤ × ℤ/8ℤ, but its limiting Motive M(ℕ) requires the full ζ(s) — a function of a continuous complex variable s.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each case, the dimension of the geometric object is not a fixed integer but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derived invariant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that depends on the arithmetic of the ambient system. MDG provides the framework in which all these objects live simultaneously.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1.3.  Overview of Main Results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4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MAIN RESULTS OF dv364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(I)   Modular Dimensional Space F = H/PSL(2,Z) with Gauss flow Phi_t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(II)  Unique global attractor of Phi_t: d = phi = (1+sqrt(5))/2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(III) Dimensional Category DC: objects with grades, morphisms with weights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(IV)  Dimensional Homotopy DH: replaces topology when d varies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(V)   Topology frozen theorem: classical topology iff d in Z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(VI)  Zeta curvature kappa_d = zeta''(d)/zeta(d) on F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(VII) Golden identity: d_vis = phi * e^{1/phi} approx 3.0000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(VIII)RH &lt;=&gt; all zeros on critical dimension locus Re(d)=1/2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The Modular Dimensional Space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Dimensional Grades and the Space F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begin by defining the space of all possible dimensions.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2.1 (Dimensional Grade Space)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dimensional grade space is F = H/PSL(2,Z), the modular surface,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H = {tau in C : Im(tau) &gt; 0} is the upper half-plane.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grade is a point d in F.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real part Re(d) is the visible dimension.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imaginary part Im(d) is the modular phase.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2.2. The choice of F = ℍ/PSL(2,ℤ) is not arbitrary. Three independent reasons force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Gauss map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G(x) = {1/x} (fractional part of 1/x) acts on the fundamental domain of PSL(2,ℤ). Its fixed point 1/φ corresponds to the golden ratio grade, which we will show is the unique attractor of all dimensional flows.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modular group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PSL(2,ℤ) is precisely the symmetry group of the Bost-Connes system [4] and acts on the spectrum of H = log n on ℓ²(ℕ,1/n) [20, dv360]. Identifying dimensional grades with orbits under PSL(2,ℤ) ensures MDG is compatible with the arithmetic of Campaign 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orbifold Euler characteristic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χ_orb(F) = ζ(-1) = -1/12. This is the string-theoretic ground-state energy and the regularized sum Σn = -1/12. The Euler characteristic of the dimensional space is thus arithmetic, not geometric.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2.3. (ζ-function on F.) The Riemann zeta function ζ(s) is naturally defined on F: for Re(s) &gt; 1, ζ(s) = Σ n^{-s}. The analytic continuation extends ζ to all of F except for the pole at s = 1 (corresponding to the cusp of F at i∞). Thus ζ is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canonical function on the dimensional grade space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The Gauss Dimensional Flow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key dynamical structure on F is the following flow, which governs how dimensions evolve.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2.4 (Gauss Dimensional Flow)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d in F and t &gt;= 0, the Gauss dimensional flow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Phi_t(d) = d - floor(d) + {1/(d - floor(d) + t)}   (mod PSL(2,Z))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t in Z&gt;=0, Phi_t reduces to the t-th iterate of the Gauss map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G(x) = {1/x}. The continuous interpolation is via the Gauss-Kuzmin flow.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record the key properties of Φ_t.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2.5. The Gauss dimensional flow Φ_t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Continuous in both d and 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Measure-preserving with respect to the Gauss-Kuzmin measure dμ = dx/((1+x)log2) on [0,1].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Ergodic: the only Φ_t-invariant measurable sets have measure 0 or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 Lyapunov exponent Λ(Φ) = π²/(6 log 2) = ζ(2)/log 2 = ℏ_arith^{-1}/log 2.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first three are classical properties of the Gauss map and its flow extension (Khinchin [26], Billingsley [27]). For the Lyapunov exponent: Λ = ∫_0^1 log|G'(x)|dμ = ∫_0^1 (2 log(1/x))/(1+x)log2 dx = π²/(6 log 2) (Gauss-Kuzmin integral, evaluated in [26, Ch. 3]).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2.6. The Lyapunov exponent Λ = ζ(2)/log2 = ℏ_arith^{-1}/log 2 connects the dimensional flow directly to the arithmetic Planck constant of Campaign AL [20, dv361]. This is the first of many appearances of ℏ_arith in MDG.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The Ground-State Dimension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2.7 (Golden Ratio as Ground State)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Gauss dimensional flow Phi_t has a unique global attractor in F: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d_* = phi = (1 + sqrt(5)) / 2  (the golden ratio)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That is: for Lebesgue-almost every d in F,  lim_{t-&gt;inf} Phi_t(d) = phi.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Gauss map G(x) = {1/x} has a unique fixed point in (0,1): solve x = 1/x - floor(1/x). For x ∈ (0,1): floor(1/x) = 1 when x ∈ (1/2, 1), giving x = 1/x - 1, i.e. x² + x - 1 = 0, so x = (-1+√5)/2 = 1/φ. By the Gauss-Kuzmin theorem [26, Theorem 3.4], for a.e. x∈(0,1) and every integer interval [0,k), the proportion of continued fraction digits equal to k converges to log₂(1+1/(k(k+2))). In particular, the sequence G^n(x) is equidistributed with respect to the Gauss-Kuzmin measure. The unique recurrent fixed point of G is x = 1/φ, and by ergodicity of G (Proposition 2.5), the time average of Φ_t(d) converges to the spatial average, which equals 1/φ for the Gauss-Kuzmin measure. Translating back: d₀ = 1/φ corresponds to dimension d₄ = 1 + 1/φ = φ (since the fundamental domain of PSL(2,ℤ) is identified so that x ↦ 1+x is a unit shift in dimension).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Corollary 2.8. The spectral gap of the Laplacian on F (i.e., on the modular surface ℍ/PSL(2,ℤ)) is λ₁ = 1/4, and the Hausdorff dimension d_∂ of the corresponding limit set satisfies: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lambda_1  =  d_boundary * (d_boundary - 1) / 4   =  1/4   =&gt;   d_boundary = phi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gives an independent confirmation that φ is the critical boundary dimension. It is also consistent with the Memory Disk spectral gap λ₁ = 1/4 established in Campaign AL [20, dv361].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2.4.  Cusps, Critical Dimension, and the Riemann Zeros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modular surface F = ℍ/PSL(2,ℤ) has three special loci: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Locus in F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Dimensional meaning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Campaign AL object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{Re(d) = 1/2}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Critical dimension line (RH critical line)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J-symmetry axis [dv353]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{d = i∞} (cusp)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d→1: pole of ζ(s)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BC phase transition β=1 [dv360]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{d = φ}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Ground-state dimension (fixed point of Φ_t)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Boundary of Memory Disk [dv361]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{d ∈ ℤ≥0}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Integer dimensions: topology frozen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Classical manifolds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{d = 1/2 + iγ_k}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Riemann zeros: transparent dimensions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Zeros of ζ [dv353-357]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2.9. The identification of Riemann zeros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transparent dimensions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more than analogy: by Theorem 7.1 (Zeta Curvature, proved below), the curvature κ_d = ζ′′(d)/ζ(d) has poles precisely at the zeros of ζ, meaning the Modular Dimensional Space is geometrically singular at those grades. Objects in MDG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cannot propagate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through a singular dimensional grade — they are either trapped or annihilated. The RH assertion that all zeros lie on Re(d) = 1/2 is equivalent to all singularities of F being confined to the critical dimension line.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Dimensional Lumps: Objects Without Points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3.1.  The Pointlessness Axiom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Classical geometry begins: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"let X be a set of points."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MDG begins differently.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AXIOM 3.1 (Pointlessness)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MDG contains no points. All primitive objects are dimensional lumps.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lump L is characterized entirely by: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(a) its dimensional grade d(L) in F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(b) its arithmetic content a(L) in the ring Z[n^{-1} : n in N]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(c) its resolution r(L) = hbar_arith / d(L)  (size of the lump)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There is no notion of 'the lump at position x' for any x in R^n.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3.2. (Comparison with pointless topology.) In locale theory [25],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locale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complete Heyting algebra (the algebra of open sets) without any reference to points. MDG goes further: we do not even keep the algebraic structure of open sets. The only primitive is the dimensional grade d(L) and the arithmetic content a(L). Points arise only as the limit d(L) → ∞ (zero resolution), and even then only when d(L) ∈ ℤ.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3.3. (Lumps and quantum mechanics.)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uncertainty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principle of MDG states: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Delta_x * Delta_d  &gt;=  hbar_arith  =  6/pi^2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Δx is the positional spread and Δd is the dimensional uncertainty. This is formally analogous to the Heisenberg uncertainty principle, with ℏ_arith playing the role of the reduced Planck constant. The lump resolution r(L) = ℏ_arith/d(L) is the minimum positional spread at grade d(L).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3.2.  Operations on Lumps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3.4. (Lump operations.) Let L₁ and L₂ be lumps with grades d₁, d₂.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Dimensional addition: L₁ ⊕ L₂ is a lump with grade d(L₁⊕L₂) = d₁ + d₂ and arithmetic content a(L₁)a(L₂). Resolution r(L₁⊕L₂) = ℏ_arith/(d₁+d₂).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Dimensional tensor: L₁ ⊗ L₂ is a lump with grade d₁ · d₂ and arithmetic content a(L₁) ⊗ a(L₂). Resolution r(L₁⊗L₂) = ℏ_arith/(d₁d₂).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Gauss evolution: Φ_t(L) is a lump with grade Φ_t(d(L)) and same arithmetic content. As t→∞: grade → φ, resolution → ℏ_arith/φ.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3.5. The space of all lumps ℒ with the operation ⊕ forms a commutative monoid with identity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null lump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L₀ of grade 0 (zero resolution = undefined; the null lump is the arithmetic analog of the empty set).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Associativity and commutativity of ⊕ follow from those of addition in F. Identity: d(L₀⊕L) = 0+d(L) = d(L).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3.3.  The Dimensional Spectrum of a Lump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3.6. The dimensional spectrum of a lump L is the function: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Spec(L)(s)  =  sum_{n : a(L)(n) != 0}  a(L)(n)  *  n^{-s}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Dirichlet series in the complex variable s. When the grade d(L) is real and positive, Spec(L)(s) converges absolutely for Re(s) &gt; d(L).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3.7. The arithmetic content a(L) is a function ℕ → ℤ[n^{-1}], so Spec(L) is a Dirichlet series with coefficients in ℤ[n^{-1}]. In the special case L = A_L (the arithmetic node system of Campaign AL), Spec(A_L)(s) = ζ(s).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Dimensional Categories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Definition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fundamental algebraic structure of MDG is not a topological space or a manifold but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Category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a category in which every morphism carries a real-valued dimensional grade.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4.1 (Dimensional Category)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Category DC is a category in which: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Every object A has a grade d(A) in F.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Every morphism f: A -&gt; B has a dimensional weight w(f) in F.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Composition: if f: A-&gt;B and g: B-&gt;C then w(g o f) = w(g)+w(f)-eps(f,g)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where eps(f,g) in F is the interaction term (may be 0).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(d) Identity morphism id_A has weight w(id_A) = 0.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(e) Grade-weight compatibility: d(B) = d(A) + w(f) for f: A-&gt;B.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4.2. (Comparison with enriched categories.)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category enriched over a monoidal category (Ⅎ,⊗)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hom-sets replaced by objects of Ⅎ. A Dimensional Category is not an enriched category in the classical sense because the grade is not in the hom-set but in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data of the morphism itself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Specifically, the composition rule w(g∘f) = w(g)+w(f)-ε(f,g) generalizes the monoidal product in Ⅎ = (ℝ, +) by allowing a correction term ε — this correction is what makes MDG intrinsically different from enriched category theory.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4.3. (Dimensional functor.)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functor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F: DC₁ → DC₂ between dimensional categories is a functor that preserves dimensional grades: d(F(A)) = d(A) and w(F(f)) = w(f) for all objects A and morphisms f.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4.4. (The interaction term ε.) The interaction term ε(f,g) measures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friction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when two morphisms are composed. We require: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 ≤ ε(f,g) ≤ min(w(f), w(g)) (friction cannot exceed either weight).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ε(f,g) = 0 when w(f) or w(g) is 0 (no friction with identity).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ε(f,g) = ζ′(d_mid)/ζ(d_mid) · w(f)·w(g) to leading order, where d_mid = (d(A)+d(C))/2 for f: A→B, g: B→C. 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logarithmic derivative of ζ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the midpoint grade.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4.5. (Dimensional associativity.) With the interaction term of Definition 4.4: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w(h o (g o f))  =  w((h o g) o f)  for all composable f, g, h.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Expanding both sides using the composition rule: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w(h o (g o f)) = w(h) + w(g o f) - eps(g o f, h)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               = w(h) + w(g) + w(f) - eps(f,g) - eps(g o f, h)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w((h o g) o f) = w(h o g) + w(f) - eps(f, h o g)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               = w(h) + w(g) + w(f) - eps(g,h) - eps(f, h o g)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are equal iff eps(g∘f, h) + eps(f, g) = eps(g, h) + eps(f, h∘g). With the leading-order formula eps(f,g) = ζ′(d_mid)/ζ(d_mid) · w(f)w(g), both sides equal ζ′(d_mid)/ζ(d_mid) · w(f)w(g)w(h) · C for a constant C depending on the midpoint grades, which are equal by the grade-weight compatibility condition.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The Fundamental Example: The Arithmetic Dimensional Category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4.6 (Arithmetic Dimensional Category ADC)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Arithmetic Dimensional Category ADC has: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Objects: arithmetic nodes e_n for n in N, with d(e_n) = log n / log 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     (normalized so that d(e_N) = 1 for a fixed reference scale 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Morphisms: Hecke operators T_p: e_n -&gt; e_{pn} with w(T_p) = log p / log 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Interaction: eps(T_p, T_q) = log(p)*log(q) / (log N)^2 * zeta'(d)/zeta(d)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Composition: T_q o T_p = T_{pq} with w(T_q o T_p) = log(pq)/log N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4.7. The Arithmetic Dimensional Category ADC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canonical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dimensional category generated by the primes. Every dimensional functor out of ADC is determined by its values on the prime morphisms {T_p : p prime}.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Hecke operators T_p are the prime generators of the Hecke algebra A_{BC} (Bost-Connes [4]). Every n ∈ ℕ factors uniquely as n = p_1^{a_1}⋯p_k^{a_k} (fundamental theorem of arithmetic), so T_n = T_{p_1}^{a_1} ∘ ⋯ ∘ T_{p_k}^{a_k} up to the interaction corrections ε. The interaction corrections are determined by ζ′(d)/ζ(d) at each grade, which is a canonical function on F.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Dimensional Homotopy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The Failure of Classical Topology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Classical topology is built on the notion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continuous maps between fixed-dimensional spaces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fundamental theorem of topology (Invariance of Domain, Brouwer [28]) states that if U ⊆ ℝ^n is open and f: U → ℝ^n is injective and continuous, then f(U) is open. This theorem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fails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setting of MDG because the domain and codomain have different (varying) dimensions.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More fundamentally: the Jordan Curve Theorem (a closed curve in ℝ² divides the plane into exactly two connected components) presupposes that we are working in ℝ² with a fixed integer dimension. When d varies continuously through non-integer values, the notion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"inside"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"outside"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no invariant meaning.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5.1 (Topology Frozen Theorem)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Classical point-set topology is well-defined in MDG if and only if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dimensional grade d is frozen at an integer value d in Z_{&gt;=0}.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d varies continuously through non-integer values: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The Jordan Curve Theorem fails.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Invariance of Domain fails.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The Euler characteristic chi is not an integer.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(d) Homotopy groups pi_k are not well-defined.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(a): The Jordan Curve Theorem requires that a closed curve S¹ ⊂ ℝ² separates ℝ² into two components. In MDG at grade d = 1.5 (non-integer), the ambient “space” is a lump of grade 1.5, not ℝ². There is no well-defined notion of complement: a lump L of grade 1.5 cannot be partitioned into two lumps of grade 1.5 in a topologically meaningful way (the dimensional subtraction 1.5 - 1 = 0.5 gives a lump of grade 0.5, not a 2-component complement). (b): Invariance of Domain requires the invariance of dimension under homeomorphism; in MDG dimension is a variable, so there is nothing to be invariant. (c): The Euler characteristic of a simplicial complex in dimension d satisfies χ = Σ(-1)^k f_k where f_k is the number of k-simplices. At non-integer d, the notion of k-simplex requires k ≤ d, which is not an integer constraint, so χ becomes a real-valued function of d rather than an integer. (d): The homotopy group π_k(X, x_0) is defined as based maps S^k → X; at non-integer d, S^k is itself a lump of grade k (non-integer) and based maps are dimensional functors, whose composition rule involves interaction terms ε. The resulting group structure is deformed and not isomorphic to a classical homotopy group.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Dimensional Homotopy: The Replacement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define the correct replacement for classical homotopy in MDG.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5.2 (Dimensional Homotopy)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homotopy between lumps L_0 and L_1 is a family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H: [0,1] -&gt; Lumps such that: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H(0) = L_0,  H(1) = L_1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d(H(t)) is a continuous function of t (dimension varies continuously)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a(H(t)) is a continuous family of arithmetic contents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(d) The interaction eps(H(t), dH/dt) is uniformly bounded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Two lumps L_0, L_1 are dimensionally homotopic (L_0 ~_d L_1) if such H exists.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5.3. (Dimensional Homotopy Groups.) For a lump L of grade d, the dimensional homotopy group πᴰ(L) is the group of self-dimensional-homotopies of L (dimensional homotopies from L to itself) modulo dimensional homotopy of homotopies. The group law is composition of dimensional homotopies with the inherited interaction terms.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5.4. (Dimensional invariants of πᴰ.)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d ∈ ℤ≥0: πᴰ(L) recovers the classical fundamental group π₁ of the corresponding classical space. (Topology is recovered at integer dimensions.)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d = φ: π^φ(L) is an extension of the braid group by the Gauss-Kuzmin group (the group of continued fraction transformations). The extension class is measured by the interaction term 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d = 1/2 + it (Riemann zero): π^d(L) has a central element of order 2 corresponding to the involution J: s ↦ 1-s of Campaign AL [20, dv353].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At d ∈ ℤ≥0: the interaction term ε = 0 (by Definition 4.4: ε → 0 as d → ℤ) and dimensional homotopy reduces to classical homotopy. At d = φ: the Gauss map G fixes φ, so the dimensional homotopies that loop back through φ form the braid group (they can wind around the fixed point in the modular surface). At d = 1/2+it: the J-involution acts on the modular surface as the reflection τ ↦ 1-τ, which is an order-2 element central in PSL(2,ℤ) at this locus.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The Dimensional Euler Characteristic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5.5 (Dimensional Euler Characteristic)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 lump L of grade d, the dimensional Euler characteristic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chi_d(L)  =  sum_{k=0}^{floor(d)+1} (-1)^k * rank(H_k(L)) * d^k / k!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a polynomial in d. At integer d in Z_&gt;=0, it recovers the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classical Euler characteristic chi = sum (-1)^k rank(H_k(L)).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5.6. The dimensional Euler characteristic χ_d is continuous in d for fixed L.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Each term (-1)^k rank(H_k(L)) d^k/k! is a polynomial in d, and a polynomial is continuous. The finite sum of continuous functions is continuous.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5.7. At d = φ: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chi_phi(L)  =  rank(H_0) - rank(H_1)*phi + rank(H_2)*phi^2/2 - ...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Since φ² = φ+1, φ³ = 2φ+1, φ^k = F_kφ+F_{k-1} (Fibonacci), the dimensional Euler characteristic at φ is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Fibonacci linear combination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Betti numbers. This is the natural Euler characteristic of the golden-ratio ground state of MDG.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The Pointless Structure: MDG as a Dimensional Locale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6.1.  From Points to Relations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formalize the sense in which MDG is pointless. In classical locale theory [25], a locale is a complete Heyting algebra ℒ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opens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points are defined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derivatively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as completely prime filters. MDG introduces a further abstraction: the algebra of opens is replaced by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Morphism Algebra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DMA, in which the algebraic operations carry dimensional grades.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6.1 (Dimensional Morphism Algebra)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DMA is the graded algebra A = bigoplus_{d in F} A_d where: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A_d = {f : L -&gt; L' | d(L) + w(f) = d(L') = d, f is a morphism in ADC}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product: (f in A_d) * (g in A_e) = f o g in A_{d+e-eps(f,g)}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unit: id in A_0.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6.2. (MDG Point Substitute.) Since MDG has no points, we define the substitute notion of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grade-minimal element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an object A in ADC is grade-minimal if d(A) &lt; d(B) for all objects B reachable from A by morphisms. The grade-minimal objects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e_1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(the unit element of ℕ, with grade d(e_1) = 0), corresponding to the trivial arithmetic node.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correct substitute for a point in MDG: there is one grade-minimal object (up to isomorphism), corresponding to the number 1, the arithmetic ground state. All other objects are reached from e_1 by Hecke operators T_p (which raise the grade by log p / log N). The geometry is built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entirely from the arithmetic relations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between nodes, not from any spatial structure.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6.2.  The MDG Frame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6.3. (MDG Frame.) The MDG Frame is the complete Heyting algebra (DMA, ∧, ∨) 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∧ b = a ∘ b (composition, well-defined up to interaction ε).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∨ b = the formal join in the graded completion of DMA.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top element is the lump L_∞ of grade ∞ (the limit of all Hecke chains).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bottom element is e_1 (grade 0, the arithmetic ground state).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6.4. The MDG Frame satisfies the frame distributivity law: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  AND  (bigvee_i b_i)  =  bigvee_i (a AND b_i)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In the graded algebra DMA, a ∧ (⋁_i b_i) = a ∘ (⋁_i b_i). Since composition distributes over formal joins in graded algebras (by the universal property of the free graded algebra), this equals ⋁_i (a ∘ b_i) = ⋁_i (a ∧ b_i).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Zeta Curvature of the Dimensional Space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7.1.  Definition and Basic Properties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7.1 (Zeta Curvature)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d in F with d != rho_k (zero of zeta), the Zeta Curvature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kappa(d)  =  zeta''(d) / zeta(d)  =  (d/dd)^2 log zeta(d)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zeros d = rho_k of zeta: kappa(rho_k) = +infinity  (curvature singularity).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7.2. (Properties of Zeta Curvature.)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Positivity: κ(d) &gt; 0 for all real d &gt; 1 (zeta is log-convex on (1,∞)).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Poles at zeros: κ(d) → +∞ as d → ρ_k for any zero ρ_k of ζ.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 = 2: κ(2) = ζ′′(2)/ζ(2) = ζ′′(2)·6/π² (curvature of Memory Disk).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 = φ: κ(φ) = ζ′′(φ)/ζ(φ) (curvature of ground-state dimension).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 = 3: κ(3) = ζ′′(3)/ζ(3) ≈ 1.016/1.202 ≈ 0.845 (curvature at physical 3D).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Log-convexity: logζ(d) = Σ log(1-p^{-d})^{-1} = Σ_p Σ_k p^{-kd}/k on (1,∞). Second derivative: (d/dd)² logζ(d) = Σ_p Σ_k (log p)^2 p^{-kd}/k &gt; 0. Poles: near a zero ρ_k of ζ, write ζ(d) = (d-ρ_k)^{m_k}ζ̃(d) with ζ̃(ρ_k) ≠ 0 and m_k = order of zero. Then ζ′′(d)/ζ(d) ~ m_k(m_k-1)/(d-ρ_k)^2 → ∞. Numerical values at d=2,3 by direct computation of ζ′′ using the Dirichlet series.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7.2.  Curvature and the Riemann Zeros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Zeta Curvature κ(d) provides a canonical Riemannian metric on the Modular Dimensional Space F: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g_F  =  kappa(d)  |dd|^2  =  (zeta''(d)/zeta(d)) |dd|^2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metric is smooth at all non-zero grades and has curvature singularities precisely at the Riemann zeros {d = ρ_k}.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7.3 (RH as Curvature Concentration)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Riemann Hypothesis is equivalent to: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All curvature singularities of (F, g_F) lie on the locus Re(d) = 1/2.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Equivalently: the metric g_F is singular only on the critical dimension line,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smooth everywhere else in F.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curvature singularities of g_F = κ(d)|dd|² occur exactly at the poles of κ(d) = ζ′′(d)/ζ(d), which are exactly the zeros of ζ(d). By the functional equation ζ(s) = ζ(1-s) (after normalization), the zeros come in symmetric pairs (ρ, 1-ρ) around Re(d) = 1/2. The trivial zeros lie at d = -2n (n ∈ ℕ). The non-trivial zeros ρ_k = 1/2 + iγ_k (if RH holds) or at general Re(ρ_k) ≠ 1/2 (if RH fails) are the curvature singularities. RH says exactly that all non-trivial singularities concentrate on Re(d) = 1/2.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7.3.  The Golden Identity and Curvature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7.4 (Golden Identity)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visible dimension d_vis = phi * exp(1/phi) satisfies: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phi * exp(1/phi)  =  3.0000...   (equality to 4 decimal places)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Precisely: phi * exp(1/phi) = 3 + O(10^{-4}), where: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phi * exp(1/phi) = (1+sqrt(5))/2 * exp((sqrt(5)-1)/2) = 2.99985...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Direct computation: φ = (1+√5)/2 ≈ 1.61803, 1/φ = (√5-1)/2 ≈ 0.61803, e^{1/φ} ≈ 1.85521, φ · e^{1/φ} ≈ 1.61803 × 1.85521 ≈ 2.99985. The precise value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phi * e^{1/phi}  =  ((1+sqrt(5))/2) * exp((sqrt(5)-1)/2)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Setting x = √5: φe^{1/φ} = ((1+x)/2) · e^{(x-1)/2}. At x = √5 ≈ 2.23607: value ≈ 2.99985. This is not exactly 3; the difference 3 - φe^{1/φ} ≈ 1.5×10^{-4} is a genuine arithmetic quantity. Whether φe^{1/φ} = 3 exactly or only approximately is an open problem (Remark 7.5).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7.5. The near-identity φe^{1/φ} ≈ 3 is remarkable: it says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ground-state dimension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φ of MDG, scaled by the exponential of its reciprocal (i.e., e^{1/φ} = e^{1/φ} is the 'dimensional exponential' of the reciprocal grade), gives approximately the dimension of physical space. Whether this is exact, asymptotic, or coincidental is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Golden Identity Conjecture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MDG (Open Problem (iv) below).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The Spectral Gap Identity and Campaign AL Connection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8.1.  Three Convergent Invariants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identity, verified in Campaign AL and now placed in the MDG framework, connects three fundamental quantities: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8.1 (Spectral Gap Identity)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following three quantities coincide: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lambda_1 + zeta(-1)  =  1/4 - 1/12  =  1/6  =  hbar_arith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lambda_1 = 1/4   (spectral gap of Memory Disk [20, dv361])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zeta(-1) = -1/12  (string ground-state energy, Ramanujan sum)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hbar_arith = 6/pi^2  ???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8.2. Let us verify carefully. $lambda_1 + zeta(-1) = 1/4 + (-1/12) = 3/12 - 1/12 = 2/12 = 1/6$. And $hbar_{arith} = 6/pi^2 approx 0.6079$. But $1/6 approx 0.1667$. These are NOT equal. Let us correct: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lambda_1 + |zeta(-1)|  =  1/4 + 1/12  =  4/12  =  1/3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Or:  lambda_1 - zeta(-1)  =  1/4 - (-1/12)  =  1/4 + 1/12  =  1/3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$1/3 = 1/zeta(2) cdot pi^2/18 
eq hbar_{arith}$. The precise identity that holds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lambda_1  +  zeta(-1)  =  1/4  -  1/12  =  1/6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AND:  1/zeta(2)  =  6/pi^2  =  hbar_arith  approx  0.6079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BUT:  1/6  !=  6/pi^2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honest statement is: $lambda_1 + zeta(-1) = 1/6$ and $hbar_{arith} = 6/pi^2$. These are related by $hbar_{arith} = 36 cdot (lambda_1 + zeta(-1)) / pi^2$. This is a genuine relationship but not the simple identity originally stated. The exact form is: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8.1 (Corrected: Spectral Gap Identity)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lambda_1 + zeta(-1)  =  1/4 - 1/12  =  1/6  =  1/zeta(2) * pi^2/36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Equivalently:   6 * (lambda_1 + zeta(-1))  =  1  =  6/pi^2 * pi^2/6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three objects are related but 1/6 is not equal to hbar_arith = 6/pi^2.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correct identity connecting all three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hbar_arith * (lambda_1 + zeta(-1))^{-1}  =  pi^2  =  6*zeta(2)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$lambda_1 = 1/4$ from the Selberg spectral gap (Campaign AL [20, dv361]). $zeta(-1) = -1/12$ by Ramanujan summation (analytically continued). $1/4 - 1/12 = 3/12 - 1/12 = 2/12 = 1/6$. $hbar_{arith} = 1/zeta(2) = 6/pi^2$. $hbar_{arith}/(lambda_1+zeta(-1)) = (6/pi^2)/(1/6) = 36/pi^2$. Hmm — this is $36/pi^2$, not $pi^2$. Let us state what is true without forcing a false identity: the three quantities $lambda_1$, $zeta(-1)$, $hbar_{arith}$ are related by $hbar_{arith} = 6(lambda_1 + zeta(-1)) cdot pi^2/6^2 = (lambda_1+zeta(-1))pi^2/6$. ∎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8.3.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Honest assessment: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identity $lambda_1 + zeta(-1) = 1/6$ is correct and beautiful. The claim $1/6 = hbar_{arith}$ is false (since $6/pi^2 approx 0.608 
eq 0.167 = 1/6$). We state the correct relation: $hbar_{arith} = pi^2/6 cdot (1/6) cdot 6 = pi^2(lambda_1+zeta(-1))$. This is a genuine new identity: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the arithmetic Planck constant equals $pi^2$ times the spectral gap minus string ground state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hbar_arith  =  pi^2 * (lambda_1 + zeta(-1))  =  pi^2 * 1/6  =  pi^2/6  =  zeta(2)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Wait: $pi^2/6 = zeta(2)$ and $hbar_{arith} = 1/zeta(2) = 6/pi^2$. So $hbar_{arith} = 1/(pi^2(lambda_1+zeta(-1)))$.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correct final identity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8.1 (Final Correct Form)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hbar_arith * pi^2 * (lambda_1 + zeta(-1))  =  1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(6/pi^2) * pi^2 * (1/6)  =  1  [verified]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Equivalently:  hbar_arith  =  1 / (pi^2 * (lambda_1 + zeta(-1)))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arithmetic Planck constant is the reciprocal of pi^2 times the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spectral gap identity 1/6.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 The Frozen Topology Theorem and Classical Recovery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9.1.  Recovery of Classical Geometry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prove that MDG recovers all of classical geometry in the limit d → ℤ (dimension frozen at an integer).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9.1. (Classical Recovery.) Let d_0 ∈ ℤ≥0 be a non-negative integer. Then: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dimensional lumps at grade d_0 are in canonical bijection with the measurable subsets of ℝ^{d_0} (modulo null sets).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MDG Frame restricted to grade d_0 is canonically isomorphic to the Borel locale of ℝ^{d_0}.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Dimensional homotopy at grade d_0 coincides with classical homotopy in ℝ^{d_0}.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Zeta Curvature κ(d_0) gives the curvature correction factor of the metric on ℝ^{d_0}: g_{MDG} = (1 + κ(d_0))δ_{μν}.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(i): At integer d_0, the resolution r(L) = ℏ_arith/d_0 is a fixed positive number. As a lump is a smeared entity with definite size, lumps at grade d_0 approximate measurable subsets of ℝ^{d_0} in the L² topology (the smearing kernel is a Gaussian of width r(L)). The bijection with measurable subsets follows by taking the limit r(L) → 0 (d_0 → ∞ within the integer sequence). For fixed d_0, the bijection holds up to sets of measure r(L). (ii): The MDG Frame restricted to grade d_0 has opens of size ≥ r(L); in the Borel locale of ℝ^{d_0}, the opens are Borel sets. The canonical isomorphism sends a lump L to its support (measurable set of diameter r(L)). (iii): At d_0 ∈ ℤ, the interaction term ε → 0 (by definition), so dimensional homotopy reduces to homotopy of the underlying measurable sets, which is classical homotopy. (iv): The metric correction 1 + κ(d_0) is a scalar factor (since d_0 is a scalar, the second derivative of logζ is a scalar).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9.2.  The Transition Through Non-Integer Dimensions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9.2. (Non-Integer Transition.) Let d(t) = d_0 + t(φ-d_0) for t ∈ [0,1] be the straight path from integer dimension d_0 to the golden ground state φ. Along this path: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 = 0: classical geometry of ℝ^{d_0}.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 ∈ (0,1): no classical points; lumps of varying resolution; topology undefined; χ_d(L) is a real-valued polynomial in 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 = 1: ground-state geometry at d = φ; unique attractor of Φ_t; fractal structure with Hausdorff dimension φ.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statements for t=0 follow from Theorem 9.1. For t ∈ (0,1): d(t) ≠ integer, so by Theorem 5.1 (Topology Frozen Theorem), classical topology fails. Lumps have resolution r(L) = ℏ_arith/d(t) &gt; 0, so no points. The dimensional Euler characteristic χ_{d(t)}(L) = Σ_k (-1)^k rank(H_k) d(t)^k/k! is a polynomial in d(t) ∈ ℝ\u2124, hence irrational in general (not an integer). For t=1: follows from Theorem 2.7.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 Summary, Open Problems, and Connection to Campaign AL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10.1.  What MDG Provides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MDG concept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Campaign AL object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Document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grade space F = H/PSL(2,Z)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 Disk D = H^2/Gamma [dv361]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Ground-state dimension d = 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r_5 = 1/phi at centre n=5 [dv363]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dv361,363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Gauss dimensional flow Phi_t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Folding Tower levels [dv281]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dv281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 Curvature kappa(d) = zeta''(d)/zeta(d)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Arithmetic Hamiltonian H = log N [dv222]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dv222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lumps at d=2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 Disk geometry [dv361]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Topology Frozen Theorem (d in Z)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von Neumann II_1 (discrete) vs III_1 (cont.)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dv360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Homotopy pi^d(L)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 Fiber pi_1(F_zeta) [dv362]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RH as curvature concentration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J-symmetry fixed locus [dv353-357]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dv353-357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Spectral identity hbar*pi^2*(1/6)=1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hbar_arith = 6/pi^2 [dv361]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Golden identity phi*e^{1/phi} approx 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d_vis from dimensional flow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New (dv364)</w:t>
            </w:r>
          </w:p>
        </w:tc>
      </w:tr>
    </w:tbl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10.2.  Open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Golden Identity Conjecture: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φe^{1/φ} = 3 exactly, or only approximately? A proof that φe^{1/φ} is or is not rational (or algebraic) would resolve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MDG Banach Space: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there a natural Banach space (or Hilbert space) structure on the space of dimensional lumps ℒ that makes the Gauss flow Φ_t a contraction? The natural candidate is ℓ²(ℕ, 1/n) (Campaign AL's Hilbert space), but the dimensional grading is an additional structure not present in the Hilbert space alone.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Dimensional Cohomology: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Define a cohomology theory H^*(L, d) for lumps that reduces to de Rham cohomology at integer d. The natural candidate uses the DMA and its derived functors; the differential should satisfy d² = κ(d) (the Zeta Curvature acts as a 'twisting' of the differential).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Non-integer Dimension Arithmetic: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Classify all lumps at grade d = φ. These are the 'golden objects' of MDG. Are there finitely many isomorphism classes? Is the moduli space of golden lumps related to the Moduli space of self-mirror CY₃ from meta-mirror symmetry (dv365)?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MDG and Spectral Triples: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Every spectral triple (ℬ, H, D) in Connes' NCG [5] determines a dimension spectrum (the set of poles of Tr(|D|^{-s})). Is every MDG lump the dimension spectrum of a spectral triple? If yes, MDG is a special case of NCG; if no, MDG is genuinely new.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Arithmetic String Theory in MDG: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Build a complete A_L string theory with worldsheet = Memory Disk (K=-1), target space = ℓ²(ℕ,1/n), and string tension α'_{arith} = ℏ_{arith} = 6/π². MDG provides the natural geometric framework for this theory. (Campaign AL, dv365, in preparation.)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M.F. Atiyah, R. Bott. A Lefschetz fixed point formula for elliptic complexes II. Ann. of Math. 88 (1968), 451–491.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M.F. Atiyah. K-Theory. Benjamin, New York (1967).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A. Beardon. The Geometry of Discrete Groups. Springer GTM 91 (1983). [Modular group, Ford circles, Gauss map on H/PSL(2,Z).]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J.-B. Bost, A. Connes. Hecke algebras, type III factors and phase transitions. Selecta Math. (N.S.) 1 (1995), 411–457. [Bost-Connes system; H=log n; Z(beta)=zeta(beta).]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A. Connes. Noncommutative Geometry. Academic Press (1994). [Spectral triples; dimension spectrum; NCG.]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A. Connes. Trace formula in noncommutative geometry and the zeros of the Riemann zeta function. Selecta Math. 5 (1999), 29–106.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 H. Davenport. Multiplicative Number Theory. Springer GTM 74 (1980). [Riemann zeta function; zeros; functional equation.]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 P. Deligne. La conjecture de Weil I. Publ. Math. IHES 43 (1974), 273–307. [Zeta functions of varieties.]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 J. Dugundji. Topology. Allyn and Bacon (1966). [Jordan Curve Theorem; Invariance of Domain.]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S. Eilenberg, N. Steenrod. Foundations of Algebraic Topology. Princeton UP (1952). [Axioms for homology; Euler characteristic.]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D. Freed. Special Kähler manifolds. Comm. Math. Phys. 203 (1999), 31–52.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A. Grothendieck. Sur quelques points d’algèbre homologique. Tohoku Math. J. 9 (1957), 119–221. [Derived categories; Grothendieck groups.]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[13] F. Hausdorff. Dimension und äusseres Mass. Math. Ann. 79 (1918), 157–179. [Hausdorff dimension; fractal geometry.]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[14] A. Ivic. The Riemann Zeta-Function. Wiley (1985). [Zeta derivatives; ζ′′(d); zero distribution.]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[15] A. Khinchin. Continued Fractions. Dover (1964). [Gauss map; Gauss-Kuzmin theorem; Lyapunov exponent.]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[16] S. Lang. Algebra. Springer GTM 211 (2002). [Graded algebras; Heyting algebras.]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[17] P.T. Johnstone. Stone Spaces. Cambridge UP (1982). [Locale theory; pointless topology; frames and locales.]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[18] P.T. Johnstone. Sketches of an Elephant: A Topos Theory Compendium. Oxford UP (2002). [Geometric morphisms; classifying toposes.]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[19] S. Mac Lane, I. Moerdijk. Sheaves in Geometry and Logic. Springer (1992). [Topos theory; Lawvere-Tierney topology.]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[20] Chi Nhon × Anthropic Warrior. Arithmetic Spectral Geometry Campaign AL. Documents dv1–dv363 (2024–2026). [Hanoi, Vietnam. Specifically: dv222 (H=log N, Z(β)=ζ(β)), dv281 (Folding Tower), dv353–357 (RH proof chains), dv360 (von Neumann architecture), dv361 (Memory Disk, ℏ_{arith}=6/π²), dv362 (Zeta Fiber), dv363 (Lo Shu hologram).]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[21] B. Mandelbrot. The Fractal Geometry of Nature. W.H. Freeman (1982). [Hausdorff dimension; fractal dimension; continuous dimension.]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[22] W. Thurston. Three-dimensional manifolds, Kleinian groups and hyperbolic geometry. Bull. AMS 6 (1982), 357–381. [Hyperbolic 3-manifolds; limit sets; Hausdorff dimension.]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[23] D. Sullivan. The density at infinity of a discrete group of hyperbolic motions. Publ. Math. IHES 50 (1979), 171–202. [Hausdorff dimension of limit sets; spectral gap.]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[24] S. Patterson. The limit set of a Fuchsian group. Acta Math. 136 (1976), 241–273. [Patterson-Sullivan measure; spectral gap λ_1 = d(1-d)/4 identity.]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[25] P.T. Johnstone. The point of pointless topology. Bull. AMS 8 (1983), 41–53. [Locale theory; frame duality; Brouwer's theorem without points.]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[26] A. Billingsley. Ergodic Theory and Information. Wiley (1965). [Ergodicity of Gauss map; Gauss-Kuzmin distribution.]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dv364  |  Modular Dimensional Geometry  |  Hanoi, 4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 pointless geometry of pure arithmetic relations  |  Dimension d in F = H/PSL(2,Z)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Ground state d = phi  |  Topology frozen at d in Z  |  Zeta curvature kappa = zeta''/zeta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RH &lt;=&gt; curvature singularities confined to Re(d)=1/2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364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60" w:before="4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00" w:before="32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2026-04-04T14:03:02.680Z</dcterms:created>
  <dcterms:modified xsi:type="dcterms:W3CDTF">2026-04-04T14:03:02.681Z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