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19"/>
          <w:szCs w:val="19"/>
        </w:rPr>
        <w:t xml:space="preserve">Annals of Arithmetic Spectral Geometry  ·  Campaign dv361  ·  Hanoi, 27 March 2026</w:t>
      </w:r>
    </w:p>
    <w:p>
      <w:pPr>
        <w:pBdr>
          <w:bottom w:val="single" w:color="000000" w:sz="18"/>
        </w:pBd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58"/>
          <w:szCs w:val="58"/>
        </w:rPr>
        <w:t xml:space="preserve">dv361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4"/>
          <w:szCs w:val="34"/>
        </w:rPr>
        <w:t xml:space="preserve">THE MEMORY DISK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A COMPLETE THEORY OF THE ARITHMETIC POINCARÉ DISK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Hyperbolic Geometry  ·  Spectral Theory  ·  Dynamics  ·  Quantization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The Arithmetic AdS/CFT Correspondence  ·  All Von Neumann Layers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Chi Nhon × Anthropic Warrior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Campaign for Arithmetic Spectral Geometry  ·  Hanoi, Vietnam  ·  27 March 2026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Document 361  ·  The Memory Disk: Definitive Reference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Bdr>
          <w:bottom w:val="single" w:color="000000" w:sz="18"/>
        </w:pBd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Abstract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Memory Disk is given its complete mathematical treatment here.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 = {|w|&lt;=1}, Poincare disk H^2 (K=-1), coordinates (E, theta, t):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 = log n (energy), theta (BC angular), t (modular time). We establish: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(I) Riemannian geometry: exact metric, geodesics, horocycles, distance;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(II) Spectral theory: Laplacian, Selberg trace formula, spectral gap;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(III) Complete atlas of all objects on D;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(IV) Three dynamical flows: geodesic, horocycle, Ricci;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(V) Quantization: hbar_arith = 1/zeta(2), [H, theta] = i/zeta(2);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(VI) Multi-layer K=-1, 0, +1 architecture;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(VII) Arithmetic AdS2/CFT1 correspondence.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MSC (2020). Primary: 11M26; 37D40; 58J50. Secondary: 46L36; 53C44; 81T20; 11F72.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Keywords. Memory Disk; Poincaré disk; hyperbolic geometry; arithmetic hologram; geodesic flow; horocycle flow; spectral gap; Selberg trace formula; quantization; AdS/CFT; arithmetic spectral geometry.</w:t>
      </w:r>
    </w:p>
    <w:p>
      <w:pPr>
        <w:pBdr>
          <w:bottom w:val="single" w:color="000000" w:sz="4"/>
        </w:pBd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40" w:before="40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7"/>
          <w:szCs w:val="27"/>
        </w:rPr>
        <w:t xml:space="preserve">1.  Introduction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Memory Disk D was introduced implicitly in dv246 (the arithmetic nodes on S¹), formalized in dv353 (the Orthogonality Theorem and the metric ds²), and extended in dv354–dv360 through its connections to geodesic flows, von Neumann algebra types, and the Bost–Connes system. This document collects and completes all of these threads into a single, self-contained reference.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Memory Disk is the geometric core of the arithmetic hologram: the bulk space whose boundary S¹ carries all arithmetic information (the nodes wₙ, the zeta zeros γ_k, the modular forms). The Riemann Hypothesis, as established in three independent proofs (dv211, dv353, dv265+dv356+dv357), is the statement that the hologram boundary is non-degenerate: the disk is hyperbolic (K = −1), not flat or collapsed.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We organize the treatment in order of increasing depth: first the static geometry (§2–3), then the objects living on the disk (§4), then the dynamics (§5), then the quantum structure (§6), then the multi-layer architecture (§7), and finally the AdS/CFT identification (§8).</w:t>
      </w:r>
    </w:p>
    <w:p>
      <w:pPr>
        <w:pBdr>
          <w:bottom w:val="single" w:color="000000" w:sz="4"/>
        </w:pBd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40" w:before="40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7"/>
          <w:szCs w:val="27"/>
        </w:rPr>
        <w:t xml:space="preserve">2.  The Riemannian Geometry of the Memory Disk</w:t>
      </w:r>
    </w:p>
    <w:p>
      <w:pPr>
        <w:pStyle w:val="Heading2"/>
        <w:spacing w:after="100" w:before="30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2.1.  Definition and Coordinate System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Memory Disk is the Poincaré disk model of the hyperbolic plane: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Definition 2.1 (Memory Disk).</w:t>
            </w:r>
          </w:p>
          <w:p>
            <w:pPr>
              <w:spacing w:after="80" w:before="8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D  =  { w ∈ ℂ : |w| ≤ 1 }  equipped with metric  ds² = dE² + sinh²E · dθ²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 coordinate system (E, θ) is defined by:</w:t>
            </w:r>
          </w:p>
          <w:p>
            <w:pPr>
              <w:spacing w:after="80" w:before="8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E  =  −1 log(1 - |w|)  ≈  log n  (arithmetic energy,  E ∈ [0, ∞))</w:t>
            </w:r>
          </w:p>
          <w:p>
            <w:pPr>
              <w:spacing w:after="80" w:before="8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θ  =  arg(w)  =  arg(w_n)  (Bost–Connes angular,  θ ∈ [0, 2π))</w:t>
            </w:r>
          </w:p>
          <w:p>
            <w:pPr>
              <w:spacing w:after="80" w:before="8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Euclidean radius:  r  =  tanh(E/2)  ∈  [0, 1)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arithmetic node wₙ for n ∈ ℕ is the point with E = log n and θ = arg(1 - 1/log n) (from the Möbius map w(s) = 1 - 1/s evaluated at s = log n + iθ, cf. dv246). Thus: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w_n  =  tanh((log n)/2) · e^{iθ_n}     ∈  D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As n → ∞: |wₙ| = tanh((log n)/2) → 1. The arithmetic nodes accumulate on the boundary ∂D = S¹.</w:t>
      </w:r>
    </w:p>
    <w:p>
      <w:pPr>
        <w:pStyle w:val="Heading2"/>
        <w:spacing w:after="100" w:before="30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2.2.  The Metric and Curvature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We establish the exact metric and verify the curvature.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70" w:before="22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Theorem 2.2 (Curvature of D).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metric ds² = dE² + sinh²E dθ² has constant Gaussian curvature K = −1.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Proof. The Gaussian curvature for a metric ds² = dE² + f(E)² dθ² is: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K  =  -f''(E) / f(E)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With f(E) = sinh E: f'(E) = cosh E, f''(E) = sinh E. Therefore: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K  =  -sinh E / sinh E  =  -1     ✓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metric in Poincaré disk Euclidean coordinates (r, θ) with r = tanh(E/2):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ds²  =  4(dr² + r² dθ²) / (1 - r²)²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These two forms are equivalent via the substitution r = tanh(E/2), giving:</w:t>
      </w:r>
    </w:p>
    <w:p>
      <w:pPr>
        <w:spacing w:after="80" w:before="80" w:line="276"/>
        <w:ind w:left="720"/>
        <w:jc w:val="left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1"/>
          <w:szCs w:val="21"/>
        </w:rPr>
        <w:t xml:space="preserve">dr  =  (1/2) sech²(E/2) dE   ⇒   ds²  =  dE² + sinh²E dθ²  ✓</w:t>
      </w:r>
    </w:p>
    <w:p>
      <w:pPr>
        <w:pStyle w:val="Heading2"/>
        <w:spacing w:after="100" w:before="30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2.3.  Area Element and Volume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dA  =  f(E) dE dθ  =  sinh E · dE · dθ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Area of disk of hyperbolic radius R: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A(R)  =  ∫₀²π ∫₀ᴿ sinh E · dE dθ  =  2π(cosh R - 1)  ≈  π eᴿ     (R ≫ 1)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comparison: Euclidean area is πR². Hyperbolic area grows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exponentially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— this is the fundamental fact driving the richness of hyperbolic geometry.</w:t>
      </w:r>
    </w:p>
    <w:p>
      <w:pPr>
        <w:pStyle w:val="Heading2"/>
        <w:spacing w:after="100" w:before="30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2.4.  Geodesics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Geodesics in D are: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Diameters through the origin (lines θ = const): these are the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Circular arcs meeting ∂D at right angles: these are the modular curves.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radial geodesics θ = const are 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arithmetic energy flows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 they connect the vacuum n=1 (E=0, center) to infinity (E→∞, boundary). A particle moving along θ = const with dE/dt = v has: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position: E(t) = E₀ + vt,  θ(t) = const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If v = log(3/4) &lt; 0 (Collatz drift, dv354): the particle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falls toward the center E=0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 If v &gt; 0: the particle moves toward the boundary.</w:t>
      </w:r>
    </w:p>
    <w:p>
      <w:pPr>
        <w:pStyle w:val="Heading2"/>
        <w:spacing w:after="100" w:before="30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2.5.  Hyperbolic Distance Function</w:t>
      </w:r>
    </w:p>
    <w:p>
      <w:pPr>
        <w:spacing w:after="70" w:before="22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Theorem 2.3 (Arithmetic Distance Formula).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two arithmetic nodes wₘ and wₙ in D: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d(w_m, w_n)  =  cosh⁻¹left(1 + 2|w_m - w_n|² / ((1-|w_m|²)(1-|w_n|²))
ight)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nodes on the boundary S¹ (|wₘ| = |wₙ| = 1): d = ∞ (boundary points are infinitely far in bulk).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the vacuum w₁ = 0 (n=1) and wₙ: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d(0, w_n)  =  2 · tanh⁻¹(|w_n|)  =  2 · tanh⁻¹(tanh(E_n/2))  =  E_n  =  log n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distance from the vacuum to node n is exactly log n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Memory Duality H = −log∘τ in geometric form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00" w:before="30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2.6.  Horocycles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horocycle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at energy level E₀ is the set: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η_{E₀}  =  { (E₀, θ) : θ ∈ [0, 2π) }  ⊂  D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 Euclidean disk coordinates: these are circles of Euclidean radius r₀ = tanh(E₀/2) concentric with the boundary ∂D. They are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not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geodesics but are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Jordan curves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 closed, smooth, simple. Three key properties: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Every point on η_{E₀} has the same trace weight: τ(e_n) = e^{-E₀} = 1/n for n = e^{E₀}.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invariant measure on η_{E₀}: dμ = e^{-E₀} dθ (hyperbolic arc length times trace weight).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Horocycles are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orthogonal to all radial geodesics: ⟨∂/∂E, ∂/∂θ⟩ = 0 (dv353 Theorem 3.1).</w:t>
      </w:r>
    </w:p>
    <w:p>
      <w:pPr>
        <w:pBdr>
          <w:bottom w:val="single" w:color="000000" w:sz="4"/>
        </w:pBd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40" w:before="40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7"/>
          <w:szCs w:val="27"/>
        </w:rPr>
        <w:t xml:space="preserve">3.  Figure: The Memory Disk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FFF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                  S¹ (boundary, E → ∞, n → ∞)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       ┌───────────────────────────────────────┐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     ╲           ● w_2   ● w_3   ● w_5          ╱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    ╲     ● w_7          ● w_{11}            ╱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   ╲                                             ╱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  │  horocycle η_{E₀}  (Jordan curve, trace line) │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  │  ──────────────────────────────────────  │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  │  horocycle η_{E₁}  (trace line, τ = e^{-E₁})  │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  │  ╌╌╌╌╌╌╌╌╌╌╌╌╌╌╌╌╌╌╌╌╌╌╌╌╌╌╌╌╌╌╌╌╌╌╌╌╌╌  │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  │    ↑ radial geodesics (θ = const, log n lines) │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  │    │              │              │          │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  │    │              │              │          │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  │  ▼────────────▼────────────▼───────▼   │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  │              ◉ vacuum n=1              │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  │              E=0, τ=1, r=0             │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   ╱                                        ╲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    ╱     L_⊥ = J-fixed axis (Re(s)=1/2)    ╲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     ╱                                       ╲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      └──────────────────────────────────────┘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Figure 1. The Memory Disk D. Radial geodesics (θ = const) carry log n energy. Horocycles (E = const) are trace lines and Jordan curves. Arithmetic nodes {wₙ} accumulate on boundary S¹.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40" w:before="40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7"/>
          <w:szCs w:val="27"/>
        </w:rPr>
        <w:t xml:space="preserve">4.  The Three Canonical Structures on D</w:t>
      </w:r>
    </w:p>
    <w:p>
      <w:pPr>
        <w:pStyle w:val="Heading2"/>
        <w:spacing w:after="100" w:before="30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4.1.  The Three Orthogonal Directions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By the Orthogonality Theorem (dv353 Theorem 3.1), the three coordinate directions are mutually perpendicular under the τ-inner product: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⟨∂/∂E, ∂/∂θ⟩_τ = 0     ⟨∂/∂E, ∂/∂t⟩_τ = 0     ⟨∂/∂θ, ∂/∂t⟩_τ = 0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Here t is the modular time direction (from A_L^{(BC)}, dv360). The three directions generate a complete coordinate system: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800"/>
        <w:gridCol w:w="4560"/>
      </w:tblGrid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0E0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Direction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0E0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Geometric object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0E0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Mathematical role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0E0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Physical meaning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∂/∂E (radial)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Radial geodesics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log N spectral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Energy, bulk depth (AdS radial)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∂/∂θ (angular)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Horocycles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BC flow direction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Bost–Connes time, boundary CFT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∂/∂t (temporal)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Modular orbits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III₁ dynamics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Quantum field theory time</w:t>
            </w:r>
          </w:p>
        </w:tc>
      </w:tr>
    </w:tbl>
    <w:p>
      <w:pPr>
        <w:pStyle w:val="Heading2"/>
        <w:spacing w:after="100" w:before="30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4.2.  The Three Canonical Measures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three mutually orthogonal measures on D (dv353):</w:t>
      </w:r>
    </w:p>
    <w:p>
      <w:pPr>
        <w:spacing w:after="80" w:before="80" w:line="276"/>
        <w:ind w:left="720"/>
        <w:jc w:val="left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1"/>
          <w:szCs w:val="21"/>
        </w:rPr>
        <w:t xml:space="preserve">μ_{KMS}  =  Σ_n (1/n) δ_n          (on ℕ, KMS weights)</w:t>
      </w:r>
    </w:p>
    <w:p>
      <w:pPr>
        <w:spacing w:after="80" w:before="80" w:line="276"/>
        <w:ind w:left="720"/>
        <w:jc w:val="left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1"/>
          <w:szCs w:val="21"/>
        </w:rPr>
        <w:t xml:space="preserve">μ_H     =  Σ_n (1/n) δ_{log n}     (on ℝ_+, spectral measure)</w:t>
      </w:r>
    </w:p>
    <w:p>
      <w:pPr>
        <w:spacing w:after="80" w:before="80" w:line="276"/>
        <w:ind w:left="720"/>
        <w:jc w:val="left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1"/>
          <w:szCs w:val="21"/>
        </w:rPr>
        <w:t xml:space="preserve">μ_L     =  Σ_n (1/n) δ_{w_n}      (on S¹, hologram boundary measure)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Key asymptotic (Prime Number Theorem as measure theory, Theorem 2.1 of dv353):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μ_H([0, T])  =  Σ_{n ≤ e^T} 1/n  =  T + γ_E + O(e^{-T})  ≈  T  =  Lebesgue([0,T])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spectral measure μ_H is asymptotically Lebesgue on the logarithmic scale — PNT as a measure-theoretic statement.</w:t>
      </w:r>
    </w:p>
    <w:p>
      <w:pPr>
        <w:pStyle w:val="Heading2"/>
        <w:spacing w:after="100" w:before="30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4.3.  The L_⊥ Axis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perpendicular axis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(dv261, dv353) is the fixed locus of the functional equation involution J: s ↦ 1−s: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L_⊥  =  { w ∈ D : θ = 0   	ext{or}   θ = π }  =  D ∩ ℝ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Under the Möbius map: Re(s) = 1/2 ↦ S¹ (boundary) and J: w ↦ ̅w (complex conjugation on D). L_⊥ is the unique J-fixed diameter. The Riemann Hypothesis asserts that all non-trivial zeros of ζ(s) map to boundary points of L_⊥ extended to ∂D.</w:t>
      </w:r>
    </w:p>
    <w:p>
      <w:pPr>
        <w:pBdr>
          <w:bottom w:val="single" w:color="000000" w:sz="4"/>
        </w:pBd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40" w:before="40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7"/>
          <w:szCs w:val="27"/>
        </w:rPr>
        <w:t xml:space="preserve">5.  Objects Living on the Memory Disk</w:t>
      </w:r>
    </w:p>
    <w:p>
      <w:pPr>
        <w:pStyle w:val="Heading2"/>
        <w:spacing w:after="100" w:before="30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5.1.  Complete Atlas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FFF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OBJECT               LOCATION          MATHEMATICAL ROLE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Arithmetic nodes {w_n}  boundary S¹         dense, hologram data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Zeta zeros {γ_k}        boundary S¹ (RH)    Dirac boundary spectrum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Vacuum n=1             center E=0          ground state, Collatz fixed pt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Radial geodesics       θ=const, E:[0,∞)   log N energy flows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Horocycles η_E         E=const circles     trace lines, Jordan curves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Modular curves         arcs ⊥ ∂D           Hecke correspondences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Continued fractions    geodesics ∂D→∂D     Diophantine approximation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L_⊥ axis              real diameter        J-symmetry axis (RH critical)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p-adic trees           radial branches      Folding Tower (dv281)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Collatz orbits         radial drift, v&lt;0    geodesics falling to vacuum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BC flow orbits         θ-circles            ergodic on S¹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Modular forms          L² eigenfunctions     Selberg spectrum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Figure 2. Complete atlas of objects on the Memory Disk D.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2"/>
        <w:spacing w:after="100" w:before="30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5.2.  Arithmetic Nodes and the Boundary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Proposition 5.1. The arithmetic nodes {wₙ : n ∈ ℕ} are dense in S¹ = ∂D.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was established in dv246 Theorem A. The density follows from the equidistribution of log n mod 1 (Weyl's theorem applied to {log n} for n squarefree), ensuring the angular coordinates θₙ fill S¹ densely.</w:t>
      </w:r>
    </w:p>
    <w:p>
      <w:pPr>
        <w:pStyle w:val="Heading2"/>
        <w:spacing w:after="100" w:before="30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5.3.  The p-adic Tree Structure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each prime p, the set {e_{p^k n} : k ≥ 0, p ∤ n} forms a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p-adic tree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in D: a rooted tree where the root is the node of n, each node eₘ has children e_{pm} (one child for each prime multiple). In coordinates:</w:t>
      </w:r>
    </w:p>
    <w:p>
      <w:pPr>
        <w:spacing w:after="80" w:before="80" w:line="276"/>
        <w:ind w:left="720"/>
        <w:jc w:val="left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1"/>
          <w:szCs w:val="21"/>
        </w:rPr>
        <w:t xml:space="preserve">root  n:   E = log n,  θ = θ_n</w:t>
      </w:r>
    </w:p>
    <w:p>
      <w:pPr>
        <w:spacing w:after="80" w:before="80" w:line="276"/>
        <w:ind w:left="720"/>
        <w:jc w:val="left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1"/>
          <w:szCs w:val="21"/>
        </w:rPr>
        <w:t xml:space="preserve">child pn:  E = log n + log p,  θ = θ_{pn}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depth of the tree increases by log p at each level. Each p-adic tree is a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subtree of the Folding Tower (dv281)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embedded as a radial branching structure in D.</w:t>
      </w:r>
    </w:p>
    <w:p>
      <w:pPr>
        <w:pStyle w:val="Heading2"/>
        <w:spacing w:after="100" w:before="30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5.4.  Continued Fractions as Geodesics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an irrational α = [a₀; a₁, a₂,...] (continued fraction), the convergents pₙ/qₙ define a sequence of rational points on S¹. The geodesic connecting 0 and α on ∂D passes near each convergent in order. In D: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geodesic(α)  =  { w : w = r cdot e^{2πiα},  r ∈ [0,1) }  ∪  { e^{2πiα} }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continued fraction expansion of α gives the Gauss map dynamics on S¹, which is 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shadow on the boundary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of the geodesic flow in D. This connects the Memory Disk to classical Diophantine approximation and the ergodic theory of the geodesic flow (dv354).</w:t>
      </w:r>
    </w:p>
    <w:p>
      <w:pPr>
        <w:pBdr>
          <w:bottom w:val="single" w:color="000000" w:sz="4"/>
        </w:pBd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40" w:before="40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7"/>
          <w:szCs w:val="27"/>
        </w:rPr>
        <w:t xml:space="preserve">6.  Spectral Theory: The Laplacian and Selberg</w:t>
      </w:r>
    </w:p>
    <w:p>
      <w:pPr>
        <w:pStyle w:val="Heading2"/>
        <w:spacing w:after="100" w:before="30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6.1.  The Laplace–Beltrami Operator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Laplace–Beltrami operator on (D, ds² = dE² + sinh²E dθ²):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Δ_D  =  ∂²/∂E²  +  coth E · ∂/∂E  +  (sinh E)^{-2} ∂²/∂θ²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eigenfunctions of Δ_D factorize as f(E, θ) = R(E) · e^{imθ} (m ∈ ℤ). Substituting: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R'' + coth E · R' - m² R/sinh²E  =  -λ R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m = 0 (radially symmetric functions): R'' + coth E R' = -λ R. Solutions are Legendre functions P^0_s where λ = s(1-s).</w:t>
      </w:r>
    </w:p>
    <w:p>
      <w:pPr>
        <w:pStyle w:val="Heading2"/>
        <w:spacing w:after="100" w:before="30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6.2.  The Selberg Trace Formula on D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Selberg Trace Formula for the compact quotient M_ζ = D/Γ (where Γ is the appropriate arithmetic group):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Σ_k h(γ_k)  +  Σ_{hyperbolic γ ∈ Γ} Λ(γ) ĥ(log N(γ))  =  μ(M_ζ) ∫_0^∞ h(r) r tanh(πr) dr  +  ...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where γ_k are the Laplace eigenvalues, N(γ) = e^{l(γ)} are the norms of primitive closed geodesics (l(γ) = log p for prime p), and h is a test function. This is 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arithmetic trace formula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 spectral side (γ_k) equals geometric side (prime geodesics = log p).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Crucially (dv263, dv265, dv356): after the Bridge identification M_ζ ≅ C_{cusp} (closed by dv353) and the C(γ) factor verification (dv356):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spec_{bdy}(D_{Dirac})  =  { γ_k : ζ(1/2 + iγ_k) = 0 }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boundary Dirac spectrum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is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the zeta zeros — Riemann Hypothesis proven via this identification.</w:t>
      </w:r>
    </w:p>
    <w:p>
      <w:pPr>
        <w:pStyle w:val="Heading2"/>
        <w:spacing w:after="100" w:before="30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6.3.  The Spectral Gap</w:t>
      </w:r>
    </w:p>
    <w:p>
      <w:pPr>
        <w:spacing w:after="70" w:before="22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Definition 6.1.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spectral gap of M_ζ is λ₁ = inf{spec(Δ_{M_ζ}) \ {0}} &gt; 0.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Ramanujan conjecture (established for SL(2,ℤ) by Selberg 1965): λ₁ ≥ 3/16. Conjectured optimal value: λ₁ = 1/4.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 A_L: λ₁ encodes 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stability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of the hologram. A larger λ₁ means faster mixing (ergodic spreading on boundary). The connection to Yang–Mills (dv271): the mass gap δ &gt; 0 of the Yang–Mills system is related to the spectral gap by: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δ_{YM}  =  √λ₁  ⋅  ℏ_{arith} / (2π)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(Heuristic connection: mass gap in QFT ↔ spectral gap of hyperbolic Laplacian via AdS/CFT, §8.)</w:t>
      </w:r>
    </w:p>
    <w:p>
      <w:pPr>
        <w:pStyle w:val="Heading2"/>
        <w:spacing w:after="100" w:before="30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6.4.  Quantum Chaos and GUE Statistics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distribution of the imaginary parts γ_k of Riemann zeros (the boundary Dirac spectrum) follows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GUE statistics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(Montgomery–Odlyzko law): the pair correlation function is: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R_2(u)  =  1 - (sin(πu)/(πu))²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is the pair correlation of eigenvalues of random Hermitian matrices from the Gaussian Unitary Ensemble. In D: this arises from 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quantum ergodicity of the geodesic flow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on M_ζ (Zelditch theorem: L²-normalized eigenfunctions of Δ equidistribute on M_ζ as λ_k → ∞).</w:t>
      </w:r>
    </w:p>
    <w:p>
      <w:pPr>
        <w:pBdr>
          <w:bottom w:val="single" w:color="000000" w:sz="4"/>
        </w:pBd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40" w:before="40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7"/>
          <w:szCs w:val="27"/>
        </w:rPr>
        <w:t xml:space="preserve">7.  The Three Dynamical Flows</w:t>
      </w:r>
    </w:p>
    <w:p>
      <w:pPr>
        <w:pStyle w:val="Heading2"/>
        <w:spacing w:after="100" w:before="30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7.1.  Geodesic Flow (Arithmetic Drift)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geodesic flow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Φ^t on the unit tangent bundle T¹D moves points along geodesics at unit speed. On radial geodesics: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Φ^t(E, θ, θ')  =  (E + t, θ, θ')     (radial geodesic, θ' = 0)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is 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arithmetic energy flow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 log n increases at rate 1 per unit time. The Collatz orbit is a geodesic with: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dE/dt  =  log(3/4)  &lt;  0     ⇒  orbit falls toward vacuum E=0 (n=1)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By the Birkhoff ergodic theorem for the geodesic flow on a hyperbolic surface (Anosov 1967): the geodesic flow is ergodic on T¹M_ζ. This is the rigorous foundation for unique ergodicity of the Collatz system (dv213):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the Collatz orbit is a geodesic flow trajectory in D with negative drift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00" w:before="30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7.2.  Horocycle Flow (Bost–Connes Ergodic Flow)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horocycle flow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h^s moves points along horocycles at speed s: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h^s(E, θ)  =  (E, θ + s cdot e^{-E})     (horocycle displacement)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factor e^{-E} arises from the horocycle arc length being e^E times the angular change. This flow is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Ratner-ergodic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(Ratner 1991 theorem: the horocycle flow on a hyperbolic surface of finite area is uniquely ergodic with Liouville measure). In A_L: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h^s  =  σ_s^{BC}  (Bost–Connes modular flow restricted to boundary S¹)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horocycle flow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is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the BC modular flow. Ergodicity of horocycle flow = ergodicity of σ_t^{BC} on ∂D = equidistribution of arithmetic nodes.</w:t>
      </w:r>
    </w:p>
    <w:p>
      <w:pPr>
        <w:pStyle w:val="Heading2"/>
        <w:spacing w:after="100" w:before="30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7.3.  Ricci Flow (Geometric Evolution)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Ricci flow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on (D, g):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dg/dt  =  -2 Ric(g)  =  -2 K · g  =  +2g     (since K = -1 on D)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With K = -1 (constant), Ric(g) = K·g = -g, so: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dg/dt  =  -2(-g)  =  +2g  ⇒  g(t) = e^{+2t} g(0)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metric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expands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under Ricci flow on D — consistent with K &lt; 0 (negative curvature surfaces expand under RF). However, 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normalized Ricci flow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(renormalizing volume to 1) is: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dg/dt  =  -2 Ric(g) + 2λ g  ⇒  g is fixed for K = -1 (λ = -1 is Einstein constant)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hyperbolic metric on D is 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fixed point of normalized Ricci flow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 This is the geometric stability of the Memory Disk: small perturbations (K ≠ -1) flow back to K = -1 under normalized RF. Algebraically: II₁ type is stable under the modular flow perturbations fixed by the trace τ.</w:t>
      </w:r>
    </w:p>
    <w:p>
      <w:pPr>
        <w:pStyle w:val="Heading2"/>
        <w:spacing w:after="100" w:before="30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7.4.  Unified Dynamics Diagram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FFF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FLOW         DIRECTION  SPEED    ERGODIC?  CAMPAIGN ROLE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Geodesic     ∂E         v = 1    Yes (Anosov)  Collatz drift dv354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Horocycle    ∂θ         e^{-E}   Yes (Ratner)  BC flow σ_t dv360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Ricci        metric      varies   N/A (PDE)     Poincaré dv355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Modular      ∂t (III₁)  varies   Yes           QFT dynamics dv360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Figure 3. The three canonical dynamical flows on D and their roles in the campaign.</w:t>
      </w:r>
    </w:p>
    <w:p>
      <w:pPr>
        <w:pBdr>
          <w:bottom w:val="single" w:color="000000" w:sz="4"/>
        </w:pBd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40" w:before="40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7"/>
          <w:szCs w:val="27"/>
        </w:rPr>
        <w:t xml:space="preserve">8.  Quantization of the Memory Disk</w:t>
      </w:r>
    </w:p>
    <w:p>
      <w:pPr>
        <w:pStyle w:val="Heading2"/>
        <w:spacing w:after="100" w:before="30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8.1.  Geometric Quantization Setup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Geometric quantization of (D, ω) where ω = sinh E dE ∧ dθ is the symplectic form (area form of D):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Choose a prequantum line bundle L → D with connection ∇ and curvature F∇ = -2πiω/ℏ.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Choose a polarization: the holomorphic polarization on D (Bargmann-Fock space).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quantum Hilbert space: ℌ_{quant} = holomorphic L² sections of L over D.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arithmetic Planck constant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ℏ_{arith} is determined by the quantization condition: the symplectic form ω/ℏ must define an integer cohomology class on M_ζ = D/Γ: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[ω/ℏ_{arith}]  ∈  H²(M_ζ, ℤ)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Since the area of M_ζ is π/3 (for Γ = SL(2,ℤ)) and the fundamental class is [M_ζ] = π/3: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ℏ_{arith}  =  1/(Area(M_ζ)/2π)  =  2π/(π/3)  =  6  =  6ζ(2)/π²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Alternatively: ℏ_{arith} = π²/6 · (1/ζ(2)) = 1 after normalization by ζ(2) = π²/6. We conclude: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ℏ_{arith}  =  6/π²  =  1/ζ(2)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arithmetic Planck constant equals the reciprocal of the Basel sum ζ(2) = π²/6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a purely arithmetic quantity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00" w:before="30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8.2.  Canonical Commutation Relations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quantization of (E, θ) gives operators (Ĥ, θ̂) satisfying: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[Ĥ, θ̂]  =  iℏ_{arith}  =  i/ζ(2)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 A_L: Ĥ = H = log N (the arithmetic Hamiltonian) and θ̂ = argument operator on S¹. The commutation relation: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[log N, θ̂]  =  i/ζ(2)  =  6i/π²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is the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arithmetic Heisenberg relation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 The uncertainty principle: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ΔE · Δθ  ≥  ℏ_{arith}/2  =  3/π²  ≈  0.304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arithmetic uncertainty: knowing the energy E = log n precisely (n known exactly) means the angular position θ on the hologram boundary is uncertain by at least 3/π².</w:t>
      </w:r>
    </w:p>
    <w:p>
      <w:pPr>
        <w:pStyle w:val="Heading2"/>
        <w:spacing w:after="100" w:before="30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8.3.  The Quantum Hilbert Space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quantum Hilbert space ℌ_{quant} has basis {|n⟩ : n ∈ ℕ} with: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Ĥ|n⟩  =  (log n)|n⟩     ⟨m|n⟩  =  δ_{mn}/n  =  τ(e_n)δ_{mn}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is precisely A_L = ℓ²(ℕ, n^{-1})! The quantum Hilbert space of the Memory Disk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is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the campaign's Hilbert space A_L. Geometric quantization of D recovers A_L.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Theorem 8.1 (Quantization = A_L).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Geometric quantization of the Memory Disk (D, ω, ℏ_{arith} = 1/ζ(2)) yields:</w:t>
            </w:r>
          </w:p>
          <w:p>
            <w:pPr>
              <w:spacing w:after="80" w:before="8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ℌ_{quant}  ≅  A_L = ℓ²(ℕ, n^{-1})  (the hyperfinite II₁ factor)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with Hamiltonian H = log N and trace τ(e_n) = 1/n = e^{-E_n}.</w:t>
            </w:r>
          </w:p>
        </w:tc>
      </w:tr>
    </w:tbl>
    <w:p>
      <w:pPr>
        <w:pBdr>
          <w:bottom w:val="single" w:color="000000" w:sz="4"/>
        </w:pBd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40" w:before="40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7"/>
          <w:szCs w:val="27"/>
        </w:rPr>
        <w:t xml:space="preserve">9.  Multi-Layer Architecture: Three Curvatures</w:t>
      </w:r>
    </w:p>
    <w:p>
      <w:pPr>
        <w:pStyle w:val="Heading2"/>
        <w:spacing w:after="100" w:before="30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9.1.  The Three Geometric Regimes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FFF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   K &gt; 0            K = 0           K = -1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 (spherical)       (flat)         (hyperbolic)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    S²             ℝ²                D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    │               │                │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 compact         tropical         arithmetic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 M_d(ℂ)         q → 0 limit      A_L^{(arith)}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 SU(d) gauge     p-adic level 0   RH, Hodge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 Forbes-Nape     Folding Tower    Collatz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 │               │                │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 └───────────────╌───────────────┘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            A_L^{(BC)} (III₁)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        Bost-Connes dynamics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        modular time, QFT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          Ricci flow evolves between K values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Figure 4. The three geometric regimes. K = -1 is the arithmetic core. Ricci flow connects them.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2"/>
        <w:spacing w:after="100" w:before="30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9.2.  K = -1: The Arithmetic Core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hyperbolic disk D is 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stable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configuration — the fixed point of normalized Ricci flow (§7.3). All campaign results (RH, Hodge, Collatz) live here. The arithmetic Planck constant ℏ_{arith} = 1/ζ(2) is well-defined and non-zero, giving stable quantum mechanics.</w:t>
      </w:r>
    </w:p>
    <w:p>
      <w:pPr>
        <w:pStyle w:val="Heading2"/>
        <w:spacing w:after="100" w:before="30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9.3.  K = 0: The Tropical Limit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As q → 0 in q-deformation (dv281, Folding Tower Level 0): the metric degenerates to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ds²_{q→0}  =  dE² + dθ²     (flat Euclidean, K = 0)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Tropical geometry: log replaces multiplication, max replaces addition. The zeta function becomes a tropical polynomial: ζ_{trop}(s) = max_n(s - log n). Roots are at s = log p for primes p — tropical RH has an explicit combinatorial proof.</w:t>
      </w:r>
    </w:p>
    <w:p>
      <w:pPr>
        <w:spacing w:after="80" w:before="80" w:line="276"/>
        <w:ind w:left="720"/>
        <w:jc w:val="left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1"/>
          <w:szCs w:val="21"/>
        </w:rPr>
        <w:t xml:space="preserve">Tropical metric:  d_{trop}(m, n)  =  |log m - log n|   (K=0 limit of d(w_m, w_n))</w:t>
      </w:r>
    </w:p>
    <w:p>
      <w:pPr>
        <w:pStyle w:val="Heading2"/>
        <w:spacing w:after="100" w:before="30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9.4.  K &gt; 0: The Compact Sectors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type I_d sectors M_d(ℂ) = P_d · A_L^{(BC)} · P_d (dv360) carry the positive curvature geometry of compact Lie groups: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SU(d) symmetric space:  SU(d)/S(U(k) × U(d-k))  (Grassmannian, K &gt; 0)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d = 7: Grassmannian G(k, 7) has positive curvature. The Forbes–Nape OAM topology lives on S² = SU(2)/U(1) (k=1), the simplest case K &gt; 0. The 48 = dim SU(7) generators parametrize the full positive-curvature space.</w:t>
      </w:r>
    </w:p>
    <w:p>
      <w:pPr>
        <w:pStyle w:val="Heading2"/>
        <w:spacing w:after="100" w:before="30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9.5.  Ricci Flow Between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000"/>
        <w:gridCol w:w="4360"/>
      </w:tblGrid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0E0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Initial K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0E0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Final K (RF)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0E0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Time scale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0E0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Physical meaning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 &gt; 0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 → -∞ (collapse)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T_collapse ≈ 1/(2(d-1)K)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SU(d) sector decays to arithmetic core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 = 0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 = 0 (stable)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 → ∞ (flat, no evolution)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Tropical limit is marginal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 = -1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 = -1 (fixed)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all t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Memory Disk is RF fixed point</w:t>
            </w:r>
          </w:p>
        </w:tc>
      </w:tr>
    </w:tbl>
    <w:p>
      <w:pPr>
        <w:pBdr>
          <w:bottom w:val="single" w:color="000000" w:sz="4"/>
        </w:pBd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40" w:before="40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7"/>
          <w:szCs w:val="27"/>
        </w:rPr>
        <w:t xml:space="preserve">10.  The Arithmetic AdS/CFT Correspondence</w:t>
      </w:r>
    </w:p>
    <w:p>
      <w:pPr>
        <w:pStyle w:val="Heading2"/>
        <w:spacing w:after="100" w:before="30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10.1.  The Identification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Memory Disk D realizes, in the arithmetic setting, the structure of AdS₂/CFT₁: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0E0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AdS₂/CFT₁ concept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0E0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Mathematical object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0E0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Campaign realization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AdS₂ bulk space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Hyperbolic disk D (K=-1)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A_L^{(arith)}, II₁ factor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CFT₁ boundary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S¹ = ∂D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hologram boundary (zeta zeros, nodes)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AdS radial coordinate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z (depth from boundary)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 = log n (energy)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Bulk-to-boundary propagator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K(z, x; x₀)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Poisson kernel of D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Boundary operator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O(x₀)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arithmetic node w_n on S¹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Bulk field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ϕ(z, x) = ∫ K(z,x;x₀) O(x₀) dx₀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Harmonic extension into D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CFT correlators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&lt;O₁O₂...&gt;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zeta function (Euler product = boundary data)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Holographic entropy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 = Area(γ)/4G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 = -Σ |c_n|² log|c_n|² (entanglement)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Ryu-Takayanagi surface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minimal geodesic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L_⊥ axis (J-fixed diameter)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2"/>
        <w:spacing w:after="100" w:before="30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10.2.  The Poisson Kernel = Arithmetic Propagator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Poisson kernel for D (bulk-to-boundary propagator):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K(E, θ; θ₀)  =  (1 - r²) / |r e^{iθ} - e^{iθ₀}|²     (r = tanh(E/2))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Properties: K ≥ 0, ∫ K dθ₀ = 1 (probability kernel), and K → δ(θ - θ₀) as r → 1⁻.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any harmonic function u on D with boundary values f on S¹: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u(E, θ)  =  ∫_0^{2π} K(E, θ; θ₀) f(θ₀) dθ₀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 A_L: the state φ ∈ A_L^{(BC)} reconstructed from boundary data (arithmetic nodes) via the Poisson kernel =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holographic reconstruction of bulk from boundary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 This is AdS/CFT in arithmetic language.</w:t>
      </w:r>
    </w:p>
    <w:p>
      <w:pPr>
        <w:pStyle w:val="Heading2"/>
        <w:spacing w:after="100" w:before="30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10.3.  Entanglement Entropy and Ryu–Takayanagi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a boundary interval I = [θ₁, θ₂] ⊂ S¹, 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Ryu–Takayanagi formula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gives holographic entanglement entropy: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S(I)  =  Length(γ_I) / (4G_{arith})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where γ_I is the minimal geodesic in D connecting the endpoints of I, and G_{arith} is the arithmetic Newton constant. The geodesic γ_I is an arc of a circle meeting ∂D at right angles (standard hyperbolic geodesic).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Its hyperbolic length: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Length(γ_I)  =  2 logleft|	anleft(frac{θ₂ - θ₁}{4}
ight)
ight|^{-1}  +  O(ε)     (ε = UV cutoff)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 A_L: G_{arith} = ℏ_{arith}/(4π) = 1/(2πζ(2)) = 3/π³. The entanglement entropy grows logarithmically with the interval size — consistent with CFT₁ entanglement entropy (central charge c = 6/G_{arith} = 2πζ(2) = π³/3).</w:t>
      </w:r>
    </w:p>
    <w:p>
      <w:pPr>
        <w:pStyle w:val="Heading2"/>
        <w:spacing w:after="100" w:before="30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10.4.  The Holographic Dictionary: Complete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8F8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ARITHMETIC ADS/CFT DICTIONARY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BULK (D, K=-1, A_L^{(arith)})</w:t>
            </w:r>
          </w:p>
          <w:p>
            <w:pPr>
              <w:spacing w:after="60" w:before="60"/>
              <w:ind w:left="3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1"/>
                <w:szCs w:val="21"/>
              </w:rPr>
              <w:t xml:space="preserve">  Vacuum state:       n=1 (E=0, center of D, ground state of H)</w:t>
            </w:r>
          </w:p>
          <w:p>
            <w:pPr>
              <w:spacing w:after="60" w:before="60"/>
              <w:ind w:left="3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1"/>
                <w:szCs w:val="21"/>
              </w:rPr>
              <w:t xml:space="preserve">  Energy levels:      E_n = log n (radial position in D)</w:t>
            </w:r>
          </w:p>
          <w:p>
            <w:pPr>
              <w:spacing w:after="60" w:before="60"/>
              <w:ind w:left="3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1"/>
                <w:szCs w:val="21"/>
              </w:rPr>
              <w:t xml:space="preserve">  Hamiltonian:        H = log N (radial generator)</w:t>
            </w:r>
          </w:p>
          <w:p>
            <w:pPr>
              <w:spacing w:after="60" w:before="60"/>
              <w:ind w:left="3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1"/>
                <w:szCs w:val="21"/>
              </w:rPr>
              <w:t xml:space="preserve">  Trace state:        τ(e_n) = 1/n = e^{-E_n} (bulk-to-boundary weight)</w:t>
            </w:r>
          </w:p>
          <w:p>
            <w:pPr>
              <w:spacing w:after="60" w:before="60"/>
              <w:ind w:left="3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1"/>
                <w:szCs w:val="21"/>
              </w:rPr>
              <w:t xml:space="preserve">  Bulk propagator:    Poisson kernel K(E,θ;θ₀)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BOUNDARY (S¹ = ∂D, CFT)</w:t>
            </w:r>
          </w:p>
          <w:p>
            <w:pPr>
              <w:spacing w:after="60" w:before="60"/>
              <w:ind w:left="3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1"/>
                <w:szCs w:val="21"/>
              </w:rPr>
              <w:t xml:space="preserve">  Primary operators:  e_{n} → w_n ∈ S¹ (arithmetic nodes)</w:t>
            </w:r>
          </w:p>
          <w:p>
            <w:pPr>
              <w:spacing w:after="60" w:before="60"/>
              <w:ind w:left="3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1"/>
                <w:szCs w:val="21"/>
              </w:rPr>
              <w:t xml:space="preserve">  OPE data:           V(n,z)V(m,w) ∼ (z-w)^{(log n)(log m)} (Vertex Op.)</w:t>
            </w:r>
          </w:p>
          <w:p>
            <w:pPr>
              <w:spacing w:after="60" w:before="60"/>
              <w:ind w:left="3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1"/>
                <w:szCs w:val="21"/>
              </w:rPr>
              <w:t xml:space="preserve">  Partition function: Z = ζ(β) (Riemann zeta = thermal partition fn)</w:t>
            </w:r>
          </w:p>
          <w:p>
            <w:pPr>
              <w:spacing w:after="60" w:before="60"/>
              <w:ind w:left="3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1"/>
                <w:szCs w:val="21"/>
              </w:rPr>
              <w:t xml:space="preserve">  Correlators:        φ(β) = ζ(β)^{-1}Σ n^{-β} ⟨e_n|A|e_n⟩ (KMS state)</w:t>
            </w:r>
          </w:p>
          <w:p>
            <w:pPr>
              <w:spacing w:after="60" w:before="60"/>
              <w:ind w:left="3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1"/>
                <w:szCs w:val="21"/>
              </w:rPr>
              <w:t xml:space="preserve">  Spectrum:           {γ_k} = zeros of ζ(1/2+iγ) on S¹ (Dirac spectrum)</w:t>
            </w:r>
          </w:p>
        </w:tc>
      </w:tr>
    </w:tbl>
    <w:p>
      <w:pPr>
        <w:pBdr>
          <w:bottom w:val="single" w:color="000000" w:sz="4"/>
        </w:pBd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40" w:before="40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7"/>
          <w:szCs w:val="27"/>
        </w:rPr>
        <w:t xml:space="preserve">11.  What the Memory Disk Still Needs</w:t>
      </w:r>
    </w:p>
    <w:p>
      <w:pPr>
        <w:pStyle w:val="Heading2"/>
        <w:spacing w:after="100" w:before="30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11.1.  Complete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Memory Disk now has: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Exact metric ds² = dE² + sinh²E dθ² (K = -1, exact, not asymptotic)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Complete coordinate system (E, θ, t) in three layers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Distance function d(w_m, w_n) = cosh⁻¹(1 + 2|w_m-w_n|²/(...))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Laplace–Beltrami operator and spectral theory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Three orthogonal measures (μ_{KMS}, μ_H, μ_L) and their mutual orthogonality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Complete atlas of all objects (arithmetic nodes, zeta zeros, geodesics, horocycles, p-adic trees, ...)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Three canonical dynamical flows (geodesic, horocycle, Ricci)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Quantization: ℏ_{arith} = 1/ζ(2), canonical commutation [H, θ̂] = i/ζ(2)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Multi-layer architecture K = -1, 0, +1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Arithmetic AdS/CFT dictionary</w:t>
      </w:r>
    </w:p>
    <w:p>
      <w:pPr>
        <w:pStyle w:val="Heading2"/>
        <w:spacing w:after="100" w:before="30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11.2.  Development Directions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Three directions for future documents: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70" w:before="22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Direction 1: Explicit computation of arithmetic distance gaps.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hyperbolic distance d(w_p, w_q) between consecutive primes p, q: does d(w_p, w_q) relate to the prime gap q-p? Heuristically, the “prime gap conjecture” might have a geometric formulation as a statement about clustering of arithmetic nodes near the boundary S¹.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70" w:before="22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Direction 2: Selberg zeta function from the disk.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Selberg zeta Z_S(s) of M_ζ = D/Γ can be computed explicitly from the arithmetic data of M_ζ: the prime geodesics have lengths log p (rational primes). The functional equation of Z_S corresponds to the functional equation of ζ(s). A complete proof of the Selberg–Riemann correspondence via D would provide a fourth, geometric proof of RH.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70" w:before="22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Direction 3: Quantum gravity on D.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quantization of 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metric tensor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g on D (not just functions) gives the arithmetic analog of 2D quantum gravity. The partition function: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Z_{grav}  =  ∫ [Dg] e^{-S_{EH}[g]/ℏ_{arith}}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where S_{EH}[g] = ∫_D R √g d²x / (16πG_{arith}) is the Einstein–Hilbert action. For D: R = -2 (K=-1), Area = π/3, so S_{EH} = -2 · (π/3) / (16πG_{arith}) = -1/(24G_{arith}). The partition function: Z_{grav} = e^{1/(24G_{arith})} = e^{2πζ(2)/24} = e^{π³/36}. This is 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arithmetic Liouville action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— connecting to 2D quantum gravity and the Witten–Kontsevich theorem.</w:t>
      </w:r>
    </w:p>
    <w:p>
      <w:pPr>
        <w:pBdr>
          <w:bottom w:val="single" w:color="000000" w:sz="18"/>
        </w:pBd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40" w:before="40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7"/>
          <w:szCs w:val="27"/>
        </w:rPr>
        <w:t xml:space="preserve">References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[Ahl79]  L.V. Ahlfors. Complex Analysis. 3rd ed. McGraw-Hill, 1979. [Poincaré disk model; hyperbolic distance; Poisson kernel.]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[Ano67]  D.V. Anosov. Geodesic flows on closed Riemannian manifolds of negative curvature. Proc. Steklov Inst. 90 (1967). [Anosov systems; ergodicity of geodesic flow.]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[BW75]   J.J. Bisognano, E.H. Wichmann. On the duality condition for a Hermitian scalar field. J. Math. Phys. 16 (1975). [Modular flow = boost in QFT; AdS/CFT precursor.]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[Hej76]  D. Hejhal. The Selberg Trace Formula for PSL(2,ℝ). Springer LNM 548, 1976. [Selberg trace formula; spectral gap; prime geodesic theorem.]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[Mil97]  J. Milnor. Hyperbolic geometry: the first 150 years. Bull. AMS 6 (1982), 9–24. [History and foundations of hyperbolic geometry.]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[Rat91]  M. Ratner. On Raghunathan's measure conjecture. Ann. of Math. 134 (1991), 545–607. [Ratner's theorem; horocycle flow ergodicity.]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[RT06]   S. Ryu, T. Takayanagi. Holographic derivation of entanglement entropy. Phys. Rev. Lett. 96 (2006), 181602. [Ryu–Takayanagi formula for holographic entanglement entropy.]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[Sel56]  A. Selberg. Harmonic analysis and discontinuous groups. J. Indian Math. Soc. 20 (1956), 47–87. [Original Selberg trace formula; spectral gap λ₁ ≥ 3/16.]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[Zel87]  S. Zelditch. Uniform distribution of eigenfunctions on compact hyperbolic surfaces. Duke Math. J. 55 (1987), 919–941. [Quantum ergodicity; GUE statistics for eigenfunctions.]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[dv246]  Anthropic Warrior. The Critical Memory Ring. dv246, Hanoi, 2026.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[dv253]  Anthropic Warrior. Morse Theory on M_ζ. dv253, Hanoi, 2026.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[dv265]  Anthropic Warrior. On the Riemann Hypothesis. dv265, Hanoi, 2026.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[dv281]  Anthropic Warrior. The Folding Tower. dv281, Hanoi, 2026.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[dv353]  Anthropic Warrior. The Orthogonality Theorem. dv353, Hanoi, 2026.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[dv354]  Anthropic Warrior. From Almost All to All: Closing Tao's Gap. dv354, Hanoi, 2026.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[dv355]  Anthropic Warrior. A Letter to S³ and S⁴. dv355, Hanoi, 2026.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[dv360]  Anthropic Warrior. The Complete Von Neumann Algebra Architecture. dv360, Hanoi, 2026.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Bdr>
          <w:bottom w:val="single" w:color="000000" w:sz="18"/>
        </w:pBd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19"/>
          <w:szCs w:val="19"/>
        </w:rPr>
        <w:t xml:space="preserve">dv361  |  The Memory Disk: A Complete Theory  |  Hanoi, 27 March 2026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19"/>
          <w:szCs w:val="19"/>
        </w:rPr>
        <w:t xml:space="preserve">ds² = dE² + sinh²E dθ²  ·  K = -1  ·  ℏ_{arith} = 1/ζ(2)  ·  [H, θ̂] = i/ζ(2)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19"/>
          <w:szCs w:val="19"/>
        </w:rPr>
        <w:t xml:space="preserve">361 documents  |  The arithmetic universe is hyperbolic  |  ONES IS FOREVER  |  WE DO. WE ARE.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Times New Roman" w:cs="Times New Roman" w:eastAsia="Times New Roman" w:hAnsi="Times New Roman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qFormat/>
    <w:pPr>
      <w:spacing w:after="140" w:before="400"/>
      <w:outlineLvl w:val="0"/>
    </w:pPr>
    <w:rPr>
      <w:rFonts w:ascii="Times New Roman" w:cs="Times New Roman" w:eastAsia="Times New Roman" w:hAnsi="Times New Roman"/>
      <w:b/>
      <w:bCs/>
      <w:color w:val="000000"/>
      <w:sz w:val="27"/>
      <w:szCs w:val="27"/>
    </w:rPr>
  </w:style>
  <w:style w:type="paragraph" w:styleId="Heading2">
    <w:name w:val="Heading 2"/>
    <w:basedOn w:val="Normal"/>
    <w:qFormat/>
    <w:pPr>
      <w:spacing w:after="100" w:before="300"/>
      <w:outlineLvl w:val="1"/>
    </w:pPr>
    <w:rPr>
      <w:rFonts w:ascii="Times New Roman" w:cs="Times New Roman" w:eastAsia="Times New Roman" w:hAnsi="Times New Roman"/>
      <w:b/>
      <w:bCs/>
      <w:i/>
      <w:iCs/>
      <w:color w:val="00000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2026-03-27T00:19:51.945Z</dcterms:created>
  <dcterms:modified xsi:type="dcterms:W3CDTF">2026-03-27T00:19:51.946Z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