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2399BE1E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3AEC3E6" wp14:editId="0B2D9154">
            <wp:simplePos x="0" y="0"/>
            <wp:positionH relativeFrom="margin">
              <wp:posOffset>-745490</wp:posOffset>
            </wp:positionH>
            <wp:positionV relativeFrom="paragraph">
              <wp:posOffset>-1446530</wp:posOffset>
            </wp:positionV>
            <wp:extent cx="7589747" cy="10735820"/>
            <wp:effectExtent l="0" t="0" r="0" b="8890"/>
            <wp:wrapNone/>
            <wp:docPr id="1" name="CAPA_word_retrato.jp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747" cy="1073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B48">
        <w:tab/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7DB3C0E7" w14:textId="0EA994FB" w:rsidR="00C50D69" w:rsidRDefault="000C4401" w:rsidP="004203FD">
      <w:pPr>
        <w:pStyle w:val="Ttul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12B3B052">
                <wp:simplePos x="0" y="0"/>
                <wp:positionH relativeFrom="margin">
                  <wp:posOffset>-17780</wp:posOffset>
                </wp:positionH>
                <wp:positionV relativeFrom="paragraph">
                  <wp:posOffset>5790565</wp:posOffset>
                </wp:positionV>
                <wp:extent cx="6137275" cy="161671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16167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0B1CB26B" w:rsidR="007B2EE3" w:rsidRPr="00515D90" w:rsidRDefault="003045F5" w:rsidP="00BC223C">
                            <w:pPr>
                              <w:spacing w:before="0" w:after="0" w:line="240" w:lineRule="auto"/>
                              <w:rPr>
                                <w:b/>
                                <w:color w:val="5E17CF"/>
                                <w:sz w:val="60"/>
                                <w:szCs w:val="60"/>
                              </w:rPr>
                            </w:pPr>
                            <w:r w:rsidRPr="003045F5">
                              <w:rPr>
                                <w:b/>
                                <w:color w:val="5E17CF"/>
                                <w:sz w:val="60"/>
                                <w:szCs w:val="60"/>
                              </w:rPr>
                              <w:t>Machine Learning para Dados Estruturados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1.4pt;margin-top:455.95pt;width:483.25pt;height:127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" filled="f">
                <v:stroke opacity="0"/>
                <v:textbox inset="0,0,0,0">
                  <w:txbxContent>
                    <w:p w14:paraId="36450607" w14:textId="0B1CB26B" w:rsidR="007B2EE3" w:rsidRPr="00515D90" w:rsidRDefault="003045F5" w:rsidP="00BC223C">
                      <w:pPr>
                        <w:spacing w:before="0" w:after="0" w:line="240" w:lineRule="auto"/>
                        <w:rPr>
                          <w:b/>
                          <w:color w:val="5E17CF"/>
                          <w:sz w:val="60"/>
                          <w:szCs w:val="60"/>
                        </w:rPr>
                      </w:pPr>
                      <w:r w:rsidRPr="003045F5">
                        <w:rPr>
                          <w:b/>
                          <w:color w:val="5E17CF"/>
                          <w:sz w:val="60"/>
                          <w:szCs w:val="60"/>
                        </w:rPr>
                        <w:t>Machine Learning para Dados Estruturados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35EC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9310B20" wp14:editId="5062250B">
                <wp:simplePos x="0" y="0"/>
                <wp:positionH relativeFrom="margin">
                  <wp:posOffset>0</wp:posOffset>
                </wp:positionH>
                <wp:positionV relativeFrom="paragraph">
                  <wp:posOffset>5208905</wp:posOffset>
                </wp:positionV>
                <wp:extent cx="121920" cy="121920"/>
                <wp:effectExtent l="0" t="0" r="0" b="0"/>
                <wp:wrapNone/>
                <wp:docPr id="2137232380" name="Retângul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21920"/>
                        </a:xfrm>
                        <a:prstGeom prst="rect">
                          <a:avLst/>
                        </a:prstGeom>
                        <a:solidFill>
                          <a:srgbClr val="FF0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8855D" id="Retângulo 1" o:spid="_x0000_s1026" alt="&quot;&quot;" style="position:absolute;margin-left:0;margin-top:410.15pt;width:9.6pt;height:9.6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" fillcolor="#ff0040" stroked="f" strokeweight="1pt">
                <w10:wrap anchorx="margin"/>
              </v:rect>
            </w:pict>
          </mc:Fallback>
        </mc:AlternateContent>
      </w:r>
      <w:r w:rsidR="008735EC"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87A394D" wp14:editId="0E6287F7">
                <wp:simplePos x="0" y="0"/>
                <wp:positionH relativeFrom="margin">
                  <wp:posOffset>223520</wp:posOffset>
                </wp:positionH>
                <wp:positionV relativeFrom="paragraph">
                  <wp:posOffset>5198745</wp:posOffset>
                </wp:positionV>
                <wp:extent cx="5953760" cy="177800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77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068F2D7E" w:rsidR="007B2EE3" w:rsidRPr="00C80126" w:rsidRDefault="00BE4338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  <w:t>Ho</w:t>
                            </w:r>
                            <w:r w:rsidR="004B36A7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  <w:t>ra da Prática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margin-left:17.6pt;margin-top:409.35pt;width:468.8pt;height:1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" filled="f">
                <v:stroke opacity="0"/>
                <v:textbox inset="0,0,0,0">
                  <w:txbxContent>
                    <w:p w14:paraId="20A64414" w14:textId="068F2D7E" w:rsidR="007B2EE3" w:rsidRPr="00C80126" w:rsidRDefault="00BE4338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28"/>
                          <w:szCs w:val="28"/>
                        </w:rPr>
                        <w:t>Ho</w:t>
                      </w:r>
                      <w:r w:rsidR="004B36A7">
                        <w:rPr>
                          <w:rFonts w:cstheme="minorHAnsi"/>
                          <w:b/>
                          <w:color w:val="595959" w:themeColor="text1" w:themeTint="A6"/>
                          <w:sz w:val="28"/>
                          <w:szCs w:val="28"/>
                        </w:rPr>
                        <w:t>ra da Prática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35EC">
        <w:rPr>
          <w:noProof/>
        </w:rPr>
        <w:drawing>
          <wp:anchor distT="0" distB="0" distL="114300" distR="114300" simplePos="0" relativeHeight="251658243" behindDoc="0" locked="0" layoutInCell="1" allowOverlap="1" wp14:anchorId="07F7E652" wp14:editId="603409B6">
            <wp:simplePos x="0" y="0"/>
            <wp:positionH relativeFrom="margin">
              <wp:posOffset>161290</wp:posOffset>
            </wp:positionH>
            <wp:positionV relativeFrom="paragraph">
              <wp:posOffset>1816100</wp:posOffset>
            </wp:positionV>
            <wp:extent cx="817245" cy="732790"/>
            <wp:effectExtent l="0" t="0" r="1905" b="0"/>
            <wp:wrapNone/>
            <wp:docPr id="12" name="Gráfico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EE3">
        <w:br w:type="page"/>
      </w:r>
    </w:p>
    <w:p w14:paraId="2D7DEEF7" w14:textId="6BC1FD19" w:rsidR="003E3543" w:rsidRDefault="00515D90" w:rsidP="005B3079">
      <w:pPr>
        <w:pStyle w:val="Titulo1linha"/>
      </w:pPr>
      <w:r>
        <w:lastRenderedPageBreak/>
        <w:t>HORA DA PRÁTICA 2</w:t>
      </w:r>
    </w:p>
    <w:p w14:paraId="50EE1E59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sz w:val="24"/>
          <w:szCs w:val="24"/>
        </w:rPr>
        <w:t>Vamos testar nossos conhecimentos analisando uma situação-problema:</w:t>
      </w:r>
    </w:p>
    <w:p w14:paraId="5A0F1678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 xml:space="preserve">Imagine que você foi contratado como analista de dados em uma </w:t>
      </w:r>
      <w:r w:rsidRPr="00EB4115">
        <w:rPr>
          <w:rFonts w:cstheme="minorHAnsi"/>
          <w:i/>
          <w:iCs/>
          <w:sz w:val="24"/>
          <w:szCs w:val="24"/>
        </w:rPr>
        <w:t>fintech</w:t>
      </w:r>
      <w:r w:rsidRPr="00EB4115">
        <w:rPr>
          <w:rFonts w:cstheme="minorHAnsi"/>
          <w:sz w:val="24"/>
          <w:szCs w:val="24"/>
        </w:rPr>
        <w:t xml:space="preserve"> que concede microcrédito </w:t>
      </w:r>
      <w:r w:rsidRPr="00EB4115">
        <w:rPr>
          <w:rFonts w:cstheme="minorHAnsi"/>
          <w:i/>
          <w:iCs/>
          <w:sz w:val="24"/>
          <w:szCs w:val="24"/>
        </w:rPr>
        <w:t>on-line</w:t>
      </w:r>
      <w:r w:rsidRPr="00EB4115">
        <w:rPr>
          <w:rFonts w:cstheme="minorHAnsi"/>
          <w:sz w:val="24"/>
          <w:szCs w:val="24"/>
        </w:rPr>
        <w:t xml:space="preserve">. </w:t>
      </w:r>
    </w:p>
    <w:p w14:paraId="0FDDE724" w14:textId="77777777" w:rsidR="00291112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O time possui duas dores principais:</w:t>
      </w:r>
    </w:p>
    <w:p w14:paraId="70FEF1DA" w14:textId="77777777" w:rsidR="00AD1A7B" w:rsidRDefault="00AD1A7B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EF918FC" w14:textId="77777777" w:rsidR="00291112" w:rsidRPr="00EB4115" w:rsidRDefault="00291112" w:rsidP="00291112">
      <w:pPr>
        <w:pStyle w:val="Numerada"/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bCs/>
          <w:sz w:val="24"/>
          <w:szCs w:val="24"/>
        </w:rPr>
        <w:t>Classificação (desbalanceada):</w:t>
      </w:r>
      <w:r w:rsidRPr="00EB4115">
        <w:rPr>
          <w:rFonts w:cstheme="minorHAnsi"/>
          <w:sz w:val="24"/>
          <w:szCs w:val="24"/>
        </w:rPr>
        <w:t xml:space="preserve"> o modelo atual decide inadimplência (</w:t>
      </w:r>
      <w:r w:rsidRPr="00EB4115">
        <w:rPr>
          <w:rFonts w:cstheme="minorHAnsi"/>
          <w:i/>
          <w:iCs/>
          <w:sz w:val="24"/>
          <w:szCs w:val="24"/>
        </w:rPr>
        <w:t>default</w:t>
      </w:r>
      <w:r w:rsidRPr="00EB4115">
        <w:rPr>
          <w:rFonts w:cstheme="minorHAnsi"/>
          <w:sz w:val="24"/>
          <w:szCs w:val="24"/>
        </w:rPr>
        <w:t>). Exibe 95% de acurácia, mas há aumento de falsos positivos e falsos negativos percebidos pelo negócio.</w:t>
      </w:r>
    </w:p>
    <w:p w14:paraId="45404B45" w14:textId="77777777" w:rsidR="00291112" w:rsidRDefault="00291112" w:rsidP="00291112">
      <w:pPr>
        <w:pStyle w:val="Numerada"/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bCs/>
          <w:sz w:val="24"/>
          <w:szCs w:val="24"/>
        </w:rPr>
        <w:t>Regressão:</w:t>
      </w:r>
      <w:r w:rsidRPr="00EB4115">
        <w:rPr>
          <w:rFonts w:cstheme="minorHAnsi"/>
          <w:sz w:val="24"/>
          <w:szCs w:val="24"/>
        </w:rPr>
        <w:t xml:space="preserve"> um modelo de preço de revenda de veículos é usado para avaliar limite de crédito; o time não sabe se prioriza MAE ou RMSE.</w:t>
      </w:r>
    </w:p>
    <w:p w14:paraId="7FB7C39C" w14:textId="77777777" w:rsidR="00AD1A7B" w:rsidRPr="00EB4115" w:rsidRDefault="00AD1A7B" w:rsidP="00AD1A7B">
      <w:pPr>
        <w:pStyle w:val="Numerada"/>
        <w:numPr>
          <w:ilvl w:val="0"/>
          <w:numId w:val="0"/>
        </w:numPr>
        <w:spacing w:before="0"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4E947A18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Seu papel é analisar, argumentar e propor melhorias nas duas frentes, conectando métricas a decisões de negócio.</w:t>
      </w:r>
    </w:p>
    <w:p w14:paraId="311CD75E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sz w:val="24"/>
          <w:szCs w:val="24"/>
        </w:rPr>
        <w:t>Dados para execução prática</w:t>
      </w:r>
    </w:p>
    <w:p w14:paraId="3A7EF329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 xml:space="preserve">Existem dois </w:t>
      </w:r>
      <w:proofErr w:type="spellStart"/>
      <w:r w:rsidRPr="00EB4115">
        <w:rPr>
          <w:rFonts w:cstheme="minorHAnsi"/>
          <w:i/>
          <w:iCs/>
          <w:sz w:val="24"/>
          <w:szCs w:val="24"/>
        </w:rPr>
        <w:t>datasets</w:t>
      </w:r>
      <w:proofErr w:type="spellEnd"/>
      <w:r w:rsidRPr="00EB4115">
        <w:rPr>
          <w:rFonts w:cstheme="minorHAnsi"/>
          <w:sz w:val="24"/>
          <w:szCs w:val="24"/>
        </w:rPr>
        <w:t xml:space="preserve"> (CSV) (≈ 500 linhas cada) que são disponibilizados para a atividade:</w:t>
      </w:r>
    </w:p>
    <w:p w14:paraId="334346B5" w14:textId="77777777" w:rsidR="00291112" w:rsidRPr="00EB4115" w:rsidRDefault="00291112" w:rsidP="00291112">
      <w:pPr>
        <w:pStyle w:val="Commarcadores"/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sz w:val="24"/>
          <w:szCs w:val="24"/>
        </w:rPr>
        <w:t xml:space="preserve">classificacao_emprestimos.csv </w:t>
      </w:r>
      <w:r w:rsidRPr="00EB4115">
        <w:rPr>
          <w:rFonts w:cstheme="minorHAnsi"/>
          <w:bCs/>
          <w:sz w:val="24"/>
          <w:szCs w:val="24"/>
        </w:rPr>
        <w:t>–</w:t>
      </w:r>
      <w:r w:rsidRPr="00EB4115">
        <w:rPr>
          <w:rFonts w:cstheme="minorHAnsi"/>
          <w:b/>
          <w:sz w:val="24"/>
          <w:szCs w:val="24"/>
        </w:rPr>
        <w:t xml:space="preserve"> </w:t>
      </w:r>
      <w:r w:rsidRPr="00EB4115">
        <w:rPr>
          <w:rFonts w:cstheme="minorHAnsi"/>
          <w:sz w:val="24"/>
          <w:szCs w:val="24"/>
        </w:rPr>
        <w:t xml:space="preserve">Campos: </w:t>
      </w:r>
      <w:proofErr w:type="spellStart"/>
      <w:r w:rsidRPr="00EB4115">
        <w:rPr>
          <w:rFonts w:cstheme="minorHAnsi"/>
          <w:sz w:val="24"/>
          <w:szCs w:val="24"/>
        </w:rPr>
        <w:t>renda_mensal</w:t>
      </w:r>
      <w:proofErr w:type="spellEnd"/>
      <w:r w:rsidRPr="00EB4115">
        <w:rPr>
          <w:rFonts w:cstheme="minorHAnsi"/>
          <w:sz w:val="24"/>
          <w:szCs w:val="24"/>
        </w:rPr>
        <w:t xml:space="preserve">, </w:t>
      </w:r>
      <w:proofErr w:type="spellStart"/>
      <w:r w:rsidRPr="00EB4115">
        <w:rPr>
          <w:rFonts w:cstheme="minorHAnsi"/>
          <w:sz w:val="24"/>
          <w:szCs w:val="24"/>
        </w:rPr>
        <w:t>score_bureau</w:t>
      </w:r>
      <w:proofErr w:type="spellEnd"/>
      <w:r w:rsidRPr="00EB4115">
        <w:rPr>
          <w:rFonts w:cstheme="minorHAnsi"/>
          <w:sz w:val="24"/>
          <w:szCs w:val="24"/>
        </w:rPr>
        <w:t xml:space="preserve">, idade, </w:t>
      </w:r>
      <w:proofErr w:type="spellStart"/>
      <w:r w:rsidRPr="00EB4115">
        <w:rPr>
          <w:rFonts w:cstheme="minorHAnsi"/>
          <w:sz w:val="24"/>
          <w:szCs w:val="24"/>
        </w:rPr>
        <w:t>tempo_emprego_meses</w:t>
      </w:r>
      <w:proofErr w:type="spellEnd"/>
      <w:r w:rsidRPr="00EB4115">
        <w:rPr>
          <w:rFonts w:cstheme="minorHAnsi"/>
          <w:sz w:val="24"/>
          <w:szCs w:val="24"/>
        </w:rPr>
        <w:t xml:space="preserve">, </w:t>
      </w:r>
      <w:proofErr w:type="spellStart"/>
      <w:r w:rsidRPr="00EB4115">
        <w:rPr>
          <w:rFonts w:cstheme="minorHAnsi"/>
          <w:sz w:val="24"/>
          <w:szCs w:val="24"/>
        </w:rPr>
        <w:t>valor_solicitado</w:t>
      </w:r>
      <w:proofErr w:type="spellEnd"/>
      <w:r w:rsidRPr="00EB4115">
        <w:rPr>
          <w:rFonts w:cstheme="minorHAnsi"/>
          <w:sz w:val="24"/>
          <w:szCs w:val="24"/>
        </w:rPr>
        <w:t xml:space="preserve">, </w:t>
      </w:r>
      <w:proofErr w:type="spellStart"/>
      <w:r w:rsidRPr="00EB4115">
        <w:rPr>
          <w:rFonts w:cstheme="minorHAnsi"/>
          <w:sz w:val="24"/>
          <w:szCs w:val="24"/>
        </w:rPr>
        <w:t>possui_garantia</w:t>
      </w:r>
      <w:proofErr w:type="spellEnd"/>
      <w:r w:rsidRPr="00EB4115">
        <w:rPr>
          <w:rFonts w:cstheme="minorHAnsi"/>
          <w:sz w:val="24"/>
          <w:szCs w:val="24"/>
        </w:rPr>
        <w:t xml:space="preserve"> (0/1), atraso_30d_12m, </w:t>
      </w:r>
      <w:proofErr w:type="spellStart"/>
      <w:r w:rsidRPr="00EB4115">
        <w:rPr>
          <w:rFonts w:cstheme="minorHAnsi"/>
          <w:sz w:val="24"/>
          <w:szCs w:val="24"/>
        </w:rPr>
        <w:t>historico_fraude</w:t>
      </w:r>
      <w:proofErr w:type="spellEnd"/>
      <w:r w:rsidRPr="00EB4115">
        <w:rPr>
          <w:rFonts w:cstheme="minorHAnsi"/>
          <w:sz w:val="24"/>
          <w:szCs w:val="24"/>
        </w:rPr>
        <w:t xml:space="preserve"> (0/1), </w:t>
      </w:r>
      <w:proofErr w:type="spellStart"/>
      <w:r w:rsidRPr="00EB4115">
        <w:rPr>
          <w:rFonts w:cstheme="minorHAnsi"/>
          <w:sz w:val="24"/>
          <w:szCs w:val="24"/>
        </w:rPr>
        <w:t>target_default</w:t>
      </w:r>
      <w:proofErr w:type="spellEnd"/>
      <w:r w:rsidRPr="00EB4115">
        <w:rPr>
          <w:rFonts w:cstheme="minorHAnsi"/>
          <w:sz w:val="24"/>
          <w:szCs w:val="24"/>
        </w:rPr>
        <w:t xml:space="preserve"> (0/1). Classe positiva ≈ 8–12%.</w:t>
      </w:r>
    </w:p>
    <w:p w14:paraId="36FC6D4A" w14:textId="77777777" w:rsidR="00291112" w:rsidRPr="00EB4115" w:rsidRDefault="00291112" w:rsidP="00291112">
      <w:pPr>
        <w:pStyle w:val="Commarcadores"/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sz w:val="24"/>
          <w:szCs w:val="24"/>
        </w:rPr>
        <w:t xml:space="preserve">regressao_precos.csv </w:t>
      </w:r>
      <w:r w:rsidRPr="00EB4115">
        <w:rPr>
          <w:rFonts w:cstheme="minorHAnsi"/>
          <w:bCs/>
          <w:sz w:val="24"/>
          <w:szCs w:val="24"/>
        </w:rPr>
        <w:t>–</w:t>
      </w:r>
      <w:r w:rsidRPr="00EB4115">
        <w:rPr>
          <w:rFonts w:cstheme="minorHAnsi"/>
          <w:b/>
          <w:sz w:val="24"/>
          <w:szCs w:val="24"/>
        </w:rPr>
        <w:t xml:space="preserve"> </w:t>
      </w:r>
      <w:r w:rsidRPr="00EB4115">
        <w:rPr>
          <w:rFonts w:cstheme="minorHAnsi"/>
          <w:sz w:val="24"/>
          <w:szCs w:val="24"/>
        </w:rPr>
        <w:t xml:space="preserve">Campos: km, ano, </w:t>
      </w:r>
      <w:proofErr w:type="spellStart"/>
      <w:r w:rsidRPr="00EB4115">
        <w:rPr>
          <w:rFonts w:cstheme="minorHAnsi"/>
          <w:sz w:val="24"/>
          <w:szCs w:val="24"/>
        </w:rPr>
        <w:t>qtd_revisoes</w:t>
      </w:r>
      <w:proofErr w:type="spellEnd"/>
      <w:r w:rsidRPr="00EB4115">
        <w:rPr>
          <w:rFonts w:cstheme="minorHAnsi"/>
          <w:sz w:val="24"/>
          <w:szCs w:val="24"/>
        </w:rPr>
        <w:t xml:space="preserve">, </w:t>
      </w:r>
      <w:proofErr w:type="spellStart"/>
      <w:r w:rsidRPr="00EB4115">
        <w:rPr>
          <w:rFonts w:cstheme="minorHAnsi"/>
          <w:sz w:val="24"/>
          <w:szCs w:val="24"/>
        </w:rPr>
        <w:t>qtd_donos</w:t>
      </w:r>
      <w:proofErr w:type="spellEnd"/>
      <w:r w:rsidRPr="00EB4115">
        <w:rPr>
          <w:rFonts w:cstheme="minorHAnsi"/>
          <w:sz w:val="24"/>
          <w:szCs w:val="24"/>
        </w:rPr>
        <w:t xml:space="preserve">, </w:t>
      </w:r>
      <w:proofErr w:type="spellStart"/>
      <w:r w:rsidRPr="00EB4115">
        <w:rPr>
          <w:rFonts w:cstheme="minorHAnsi"/>
          <w:sz w:val="24"/>
          <w:szCs w:val="24"/>
        </w:rPr>
        <w:t>estado_carro</w:t>
      </w:r>
      <w:proofErr w:type="spellEnd"/>
      <w:r w:rsidRPr="00EB4115">
        <w:rPr>
          <w:rFonts w:cstheme="minorHAnsi"/>
          <w:sz w:val="24"/>
          <w:szCs w:val="24"/>
        </w:rPr>
        <w:t xml:space="preserve"> (1–5), marca, </w:t>
      </w:r>
      <w:proofErr w:type="spellStart"/>
      <w:r w:rsidRPr="00EB4115">
        <w:rPr>
          <w:rFonts w:cstheme="minorHAnsi"/>
          <w:sz w:val="24"/>
          <w:szCs w:val="24"/>
        </w:rPr>
        <w:t>preco_real</w:t>
      </w:r>
      <w:proofErr w:type="spellEnd"/>
      <w:r w:rsidRPr="00EB4115">
        <w:rPr>
          <w:rFonts w:cstheme="minorHAnsi"/>
          <w:sz w:val="24"/>
          <w:szCs w:val="24"/>
        </w:rPr>
        <w:t>.</w:t>
      </w:r>
    </w:p>
    <w:p w14:paraId="4DAD9512" w14:textId="77777777" w:rsidR="00AD1A7B" w:rsidRDefault="00AD1A7B" w:rsidP="00291112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0CF97A11" w14:textId="47D83D1E" w:rsidR="00291112" w:rsidRPr="00EB4115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sz w:val="24"/>
          <w:szCs w:val="24"/>
        </w:rPr>
        <w:t>Suas tarefas são:</w:t>
      </w:r>
    </w:p>
    <w:p w14:paraId="59CC8AE8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sz w:val="24"/>
          <w:szCs w:val="24"/>
        </w:rPr>
        <w:t>Parte A — Classificação</w:t>
      </w:r>
    </w:p>
    <w:p w14:paraId="16F9D0FB" w14:textId="77777777" w:rsidR="00291112" w:rsidRPr="00EB4115" w:rsidRDefault="00291112" w:rsidP="00291112">
      <w:pPr>
        <w:pStyle w:val="Numerada"/>
        <w:numPr>
          <w:ilvl w:val="0"/>
          <w:numId w:val="40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 xml:space="preserve">Treine um modelo </w:t>
      </w:r>
      <w:r w:rsidRPr="00EB4115">
        <w:rPr>
          <w:rFonts w:cstheme="minorHAnsi"/>
          <w:i/>
          <w:iCs/>
          <w:sz w:val="24"/>
          <w:szCs w:val="24"/>
        </w:rPr>
        <w:t>baseline</w:t>
      </w:r>
      <w:r w:rsidRPr="00EB4115">
        <w:rPr>
          <w:rFonts w:cstheme="minorHAnsi"/>
          <w:sz w:val="24"/>
          <w:szCs w:val="24"/>
        </w:rPr>
        <w:t xml:space="preserve"> (ex.: regressão logística ou árvore).</w:t>
      </w:r>
    </w:p>
    <w:p w14:paraId="08D2F9D7" w14:textId="77777777" w:rsidR="00291112" w:rsidRPr="00EB4115" w:rsidRDefault="00291112" w:rsidP="00291112">
      <w:pPr>
        <w:pStyle w:val="Numerada"/>
        <w:numPr>
          <w:ilvl w:val="0"/>
          <w:numId w:val="40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Calcule matriz de confusão, acurácia, precisão (</w:t>
      </w:r>
      <w:proofErr w:type="spellStart"/>
      <w:r w:rsidRPr="00EB4115">
        <w:rPr>
          <w:rFonts w:cstheme="minorHAnsi"/>
          <w:i/>
          <w:iCs/>
          <w:sz w:val="24"/>
          <w:szCs w:val="24"/>
        </w:rPr>
        <w:t>precision</w:t>
      </w:r>
      <w:proofErr w:type="spellEnd"/>
      <w:r w:rsidRPr="00EB4115">
        <w:rPr>
          <w:rFonts w:cstheme="minorHAnsi"/>
          <w:sz w:val="24"/>
          <w:szCs w:val="24"/>
        </w:rPr>
        <w:t xml:space="preserve">), </w:t>
      </w:r>
      <w:r w:rsidRPr="00EB4115">
        <w:rPr>
          <w:rFonts w:cstheme="minorHAnsi"/>
          <w:i/>
          <w:iCs/>
          <w:sz w:val="24"/>
          <w:szCs w:val="24"/>
        </w:rPr>
        <w:t>recall</w:t>
      </w:r>
      <w:r w:rsidRPr="00EB4115">
        <w:rPr>
          <w:rFonts w:cstheme="minorHAnsi"/>
          <w:sz w:val="24"/>
          <w:szCs w:val="24"/>
        </w:rPr>
        <w:t>, F1 e AUC.</w:t>
      </w:r>
    </w:p>
    <w:p w14:paraId="20C7599D" w14:textId="77777777" w:rsidR="00291112" w:rsidRPr="00EB4115" w:rsidRDefault="00291112" w:rsidP="00291112">
      <w:pPr>
        <w:pStyle w:val="Numerada"/>
        <w:numPr>
          <w:ilvl w:val="0"/>
          <w:numId w:val="40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Mostre por que a acurácia pode enganar no cenário desbalanceado.</w:t>
      </w:r>
    </w:p>
    <w:p w14:paraId="1AC5B1D5" w14:textId="77777777" w:rsidR="00291112" w:rsidRPr="00EB4115" w:rsidRDefault="00291112" w:rsidP="00291112">
      <w:pPr>
        <w:pStyle w:val="Numerada"/>
        <w:numPr>
          <w:ilvl w:val="0"/>
          <w:numId w:val="40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Defina uma matriz de custos alinhada ao negócio. Exemplo sugerido (ajuste e justifique): FP (aprovar inadimplente) = 5; FN (negar bom pagador) = 2.</w:t>
      </w:r>
    </w:p>
    <w:p w14:paraId="2D43EB08" w14:textId="77777777" w:rsidR="00291112" w:rsidRPr="00EB4115" w:rsidRDefault="00291112" w:rsidP="00291112">
      <w:pPr>
        <w:pStyle w:val="Numerada"/>
        <w:numPr>
          <w:ilvl w:val="0"/>
          <w:numId w:val="40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Escolha um limiar (</w:t>
      </w:r>
      <w:proofErr w:type="spellStart"/>
      <w:r w:rsidRPr="00EB4115">
        <w:rPr>
          <w:rFonts w:cstheme="minorHAnsi"/>
          <w:i/>
          <w:iCs/>
          <w:sz w:val="24"/>
          <w:szCs w:val="24"/>
        </w:rPr>
        <w:t>threshold</w:t>
      </w:r>
      <w:proofErr w:type="spellEnd"/>
      <w:r w:rsidRPr="00EB4115">
        <w:rPr>
          <w:rFonts w:cstheme="minorHAnsi"/>
          <w:sz w:val="24"/>
          <w:szCs w:val="24"/>
        </w:rPr>
        <w:t>) que minimize o custo esperado (demonstre cálculo/curva).</w:t>
      </w:r>
    </w:p>
    <w:p w14:paraId="219C63A8" w14:textId="77777777" w:rsidR="00291112" w:rsidRPr="00EB4115" w:rsidRDefault="00291112" w:rsidP="00291112">
      <w:pPr>
        <w:pStyle w:val="Numerada"/>
        <w:numPr>
          <w:ilvl w:val="0"/>
          <w:numId w:val="40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Justifique a métrica-guia para monitoramento contínuo (ex.: precisão, F1, PR-AUC).</w:t>
      </w:r>
    </w:p>
    <w:p w14:paraId="07A7DE08" w14:textId="77777777" w:rsidR="00291112" w:rsidRPr="00EB4115" w:rsidRDefault="00291112" w:rsidP="00291112">
      <w:pPr>
        <w:pStyle w:val="Numerada"/>
        <w:numPr>
          <w:ilvl w:val="0"/>
          <w:numId w:val="40"/>
        </w:numPr>
        <w:spacing w:before="100" w:after="10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 xml:space="preserve">Proponha duas a três melhorias (ex.: </w:t>
      </w:r>
      <w:proofErr w:type="spellStart"/>
      <w:r w:rsidRPr="00EB4115">
        <w:rPr>
          <w:rFonts w:cstheme="minorHAnsi"/>
          <w:i/>
          <w:iCs/>
          <w:sz w:val="24"/>
          <w:szCs w:val="24"/>
        </w:rPr>
        <w:t>class_</w:t>
      </w:r>
      <w:r w:rsidRPr="00EB4115">
        <w:rPr>
          <w:rFonts w:cstheme="minorHAnsi"/>
          <w:sz w:val="24"/>
          <w:szCs w:val="24"/>
        </w:rPr>
        <w:t>weight</w:t>
      </w:r>
      <w:proofErr w:type="spellEnd"/>
      <w:r w:rsidRPr="00EB4115">
        <w:rPr>
          <w:rFonts w:cstheme="minorHAnsi"/>
          <w:sz w:val="24"/>
          <w:szCs w:val="24"/>
        </w:rPr>
        <w:t>/</w:t>
      </w:r>
      <w:proofErr w:type="spellStart"/>
      <w:r w:rsidRPr="00EB4115">
        <w:rPr>
          <w:rFonts w:cstheme="minorHAnsi"/>
          <w:sz w:val="24"/>
          <w:szCs w:val="24"/>
        </w:rPr>
        <w:t>reamostragem</w:t>
      </w:r>
      <w:proofErr w:type="spellEnd"/>
      <w:r w:rsidRPr="00EB4115">
        <w:rPr>
          <w:rFonts w:cstheme="minorHAnsi"/>
          <w:sz w:val="24"/>
          <w:szCs w:val="24"/>
        </w:rPr>
        <w:t xml:space="preserve">, novas </w:t>
      </w:r>
      <w:r w:rsidRPr="00EB4115">
        <w:rPr>
          <w:rFonts w:cstheme="minorHAnsi"/>
          <w:i/>
          <w:iCs/>
          <w:sz w:val="24"/>
          <w:szCs w:val="24"/>
        </w:rPr>
        <w:t>features</w:t>
      </w:r>
      <w:r w:rsidRPr="00EB4115">
        <w:rPr>
          <w:rFonts w:cstheme="minorHAnsi"/>
          <w:sz w:val="24"/>
          <w:szCs w:val="24"/>
        </w:rPr>
        <w:t xml:space="preserve">, ajuste de </w:t>
      </w:r>
      <w:proofErr w:type="spellStart"/>
      <w:r w:rsidRPr="00EB4115">
        <w:rPr>
          <w:rFonts w:cstheme="minorHAnsi"/>
          <w:i/>
          <w:iCs/>
          <w:sz w:val="24"/>
          <w:szCs w:val="24"/>
        </w:rPr>
        <w:t>threshold</w:t>
      </w:r>
      <w:proofErr w:type="spellEnd"/>
      <w:r w:rsidRPr="00EB4115">
        <w:rPr>
          <w:rFonts w:cstheme="minorHAnsi"/>
          <w:sz w:val="24"/>
          <w:szCs w:val="24"/>
        </w:rPr>
        <w:t xml:space="preserve"> por segmento, regra de negócios híbrida).</w:t>
      </w:r>
    </w:p>
    <w:p w14:paraId="4DFD7CA6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10A3B86F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sz w:val="24"/>
          <w:szCs w:val="24"/>
        </w:rPr>
        <w:t>Parte B — Regressão</w:t>
      </w:r>
    </w:p>
    <w:p w14:paraId="73E742C7" w14:textId="77777777" w:rsidR="00291112" w:rsidRPr="00EB4115" w:rsidRDefault="00291112" w:rsidP="00291112">
      <w:pPr>
        <w:pStyle w:val="Numerada"/>
        <w:numPr>
          <w:ilvl w:val="0"/>
          <w:numId w:val="39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 xml:space="preserve">Treine um modelo </w:t>
      </w:r>
      <w:r w:rsidRPr="00EB4115">
        <w:rPr>
          <w:rFonts w:cstheme="minorHAnsi"/>
          <w:i/>
          <w:iCs/>
          <w:sz w:val="24"/>
          <w:szCs w:val="24"/>
        </w:rPr>
        <w:t>baseline</w:t>
      </w:r>
      <w:r w:rsidRPr="00EB4115">
        <w:rPr>
          <w:rFonts w:cstheme="minorHAnsi"/>
          <w:sz w:val="24"/>
          <w:szCs w:val="24"/>
        </w:rPr>
        <w:t xml:space="preserve"> (ex.: regressão linear/árvore).</w:t>
      </w:r>
    </w:p>
    <w:p w14:paraId="09F9BEF0" w14:textId="77777777" w:rsidR="00291112" w:rsidRPr="00EB4115" w:rsidRDefault="00291112" w:rsidP="00291112">
      <w:pPr>
        <w:pStyle w:val="Numerada"/>
        <w:numPr>
          <w:ilvl w:val="0"/>
          <w:numId w:val="39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lastRenderedPageBreak/>
        <w:t>Calcule MAE e RMSE e interprete a diferença prática.</w:t>
      </w:r>
    </w:p>
    <w:p w14:paraId="4D1EAD5E" w14:textId="77777777" w:rsidR="00291112" w:rsidRPr="00EB4115" w:rsidRDefault="00291112" w:rsidP="00291112">
      <w:pPr>
        <w:pStyle w:val="Numerada"/>
        <w:numPr>
          <w:ilvl w:val="0"/>
          <w:numId w:val="39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 xml:space="preserve">Analise os </w:t>
      </w:r>
      <w:r w:rsidRPr="00EB4115">
        <w:rPr>
          <w:rFonts w:cstheme="minorHAnsi"/>
          <w:i/>
          <w:iCs/>
          <w:sz w:val="24"/>
          <w:szCs w:val="24"/>
        </w:rPr>
        <w:t>outliers</w:t>
      </w:r>
      <w:r w:rsidRPr="00EB4115">
        <w:rPr>
          <w:rFonts w:cstheme="minorHAnsi"/>
          <w:sz w:val="24"/>
          <w:szCs w:val="24"/>
        </w:rPr>
        <w:t xml:space="preserve"> e seu impacto no RMSE; compare antes </w:t>
      </w:r>
      <w:r w:rsidRPr="00EB4115">
        <w:rPr>
          <w:rFonts w:cstheme="minorHAnsi"/>
          <w:i/>
          <w:iCs/>
          <w:sz w:val="24"/>
          <w:szCs w:val="24"/>
        </w:rPr>
        <w:t>versus</w:t>
      </w:r>
      <w:r w:rsidRPr="00EB4115">
        <w:rPr>
          <w:rFonts w:cstheme="minorHAnsi"/>
          <w:sz w:val="24"/>
          <w:szCs w:val="24"/>
        </w:rPr>
        <w:t xml:space="preserve"> depois de tratamento simples.</w:t>
      </w:r>
    </w:p>
    <w:p w14:paraId="2CEDC11F" w14:textId="77777777" w:rsidR="00291112" w:rsidRPr="00EB4115" w:rsidRDefault="00291112" w:rsidP="00291112">
      <w:pPr>
        <w:pStyle w:val="Numerada"/>
        <w:numPr>
          <w:ilvl w:val="0"/>
          <w:numId w:val="39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Escolha a métrica de contrato (MAE ou RMSE) e justifique com base no risco do negócio.</w:t>
      </w:r>
    </w:p>
    <w:p w14:paraId="38169129" w14:textId="77777777" w:rsidR="00291112" w:rsidRPr="00EB4115" w:rsidRDefault="00291112" w:rsidP="00291112">
      <w:pPr>
        <w:pStyle w:val="Numerada"/>
        <w:numPr>
          <w:ilvl w:val="0"/>
          <w:numId w:val="39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Proponha duas melhorias (ex.: features, segmentação por marca/ano, MAPE por faixa, revisão manual para alto risco).</w:t>
      </w:r>
    </w:p>
    <w:p w14:paraId="54CBB5FF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2611EB41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sz w:val="24"/>
          <w:szCs w:val="24"/>
        </w:rPr>
        <w:t>Entregáveis (</w:t>
      </w:r>
      <w:proofErr w:type="spellStart"/>
      <w:r w:rsidRPr="00EB4115">
        <w:rPr>
          <w:rFonts w:cstheme="minorHAnsi"/>
          <w:b/>
          <w:i/>
          <w:iCs/>
          <w:sz w:val="24"/>
          <w:szCs w:val="24"/>
        </w:rPr>
        <w:t>deliverables</w:t>
      </w:r>
      <w:proofErr w:type="spellEnd"/>
      <w:r w:rsidRPr="00EB4115">
        <w:rPr>
          <w:rFonts w:cstheme="minorHAnsi"/>
          <w:b/>
          <w:sz w:val="24"/>
          <w:szCs w:val="24"/>
        </w:rPr>
        <w:t>)</w:t>
      </w:r>
    </w:p>
    <w:p w14:paraId="187ADA82" w14:textId="77777777" w:rsidR="00291112" w:rsidRPr="00EB4115" w:rsidRDefault="00291112" w:rsidP="00291112">
      <w:pPr>
        <w:pStyle w:val="Commarcadores"/>
        <w:numPr>
          <w:ilvl w:val="0"/>
          <w:numId w:val="42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 xml:space="preserve">Relatório discursivo (três a cinco páginas) ou </w:t>
      </w:r>
      <w:r w:rsidRPr="00EB4115">
        <w:rPr>
          <w:rFonts w:cstheme="minorHAnsi"/>
          <w:i/>
          <w:iCs/>
          <w:sz w:val="24"/>
          <w:szCs w:val="24"/>
        </w:rPr>
        <w:t>notebook</w:t>
      </w:r>
      <w:r w:rsidRPr="00EB4115">
        <w:rPr>
          <w:rFonts w:cstheme="minorHAnsi"/>
          <w:sz w:val="24"/>
          <w:szCs w:val="24"/>
        </w:rPr>
        <w:t xml:space="preserve"> com células de texto explicativas, contendo sumário executivo, tabelas/prints das métricas, cálculo do custo esperado e </w:t>
      </w:r>
      <w:proofErr w:type="spellStart"/>
      <w:r w:rsidRPr="00EB4115">
        <w:rPr>
          <w:rFonts w:cstheme="minorHAnsi"/>
          <w:i/>
          <w:iCs/>
          <w:sz w:val="24"/>
          <w:szCs w:val="24"/>
        </w:rPr>
        <w:t>threshold</w:t>
      </w:r>
      <w:proofErr w:type="spellEnd"/>
      <w:r w:rsidRPr="00EB4115">
        <w:rPr>
          <w:rFonts w:cstheme="minorHAnsi"/>
          <w:sz w:val="24"/>
          <w:szCs w:val="24"/>
        </w:rPr>
        <w:t xml:space="preserve"> (parte A), comparação MAE vs. RMSE e decisão (parte B), e propostas de melhoria priorizadas.</w:t>
      </w:r>
    </w:p>
    <w:p w14:paraId="3C1D620D" w14:textId="77777777" w:rsidR="00291112" w:rsidRPr="00EB4115" w:rsidRDefault="00291112" w:rsidP="00291112">
      <w:pPr>
        <w:pStyle w:val="Commarcadores"/>
        <w:numPr>
          <w:ilvl w:val="0"/>
          <w:numId w:val="42"/>
        </w:numPr>
        <w:spacing w:before="0"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Anexo opcional: trechos de código utilizados.</w:t>
      </w:r>
    </w:p>
    <w:p w14:paraId="4E4768BC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2489D03C" w14:textId="77777777" w:rsidR="00291112" w:rsidRPr="00EB4115" w:rsidRDefault="00291112" w:rsidP="002911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b/>
          <w:sz w:val="24"/>
          <w:szCs w:val="24"/>
        </w:rPr>
        <w:t>Orientações finais</w:t>
      </w:r>
    </w:p>
    <w:p w14:paraId="560662C4" w14:textId="77777777" w:rsidR="00291112" w:rsidRPr="00EB4115" w:rsidRDefault="00291112" w:rsidP="00291112">
      <w:pPr>
        <w:pStyle w:val="PargrafodaLista"/>
        <w:numPr>
          <w:ilvl w:val="0"/>
          <w:numId w:val="4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Seja o mais específico possível, isto é, apresente números, tabelas e gráficos simples para sustentar sua argumentação.</w:t>
      </w:r>
    </w:p>
    <w:p w14:paraId="4E07D24B" w14:textId="77777777" w:rsidR="00291112" w:rsidRPr="00EB4115" w:rsidRDefault="00291112" w:rsidP="00291112">
      <w:pPr>
        <w:pStyle w:val="PargrafodaLista"/>
        <w:numPr>
          <w:ilvl w:val="0"/>
          <w:numId w:val="4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 xml:space="preserve">Explique os </w:t>
      </w:r>
      <w:r w:rsidRPr="00EB4115">
        <w:rPr>
          <w:rFonts w:cstheme="minorHAnsi"/>
          <w:i/>
          <w:iCs/>
          <w:sz w:val="24"/>
          <w:szCs w:val="24"/>
        </w:rPr>
        <w:t>trade-</w:t>
      </w:r>
      <w:proofErr w:type="spellStart"/>
      <w:r w:rsidRPr="00EB4115">
        <w:rPr>
          <w:rFonts w:cstheme="minorHAnsi"/>
          <w:i/>
          <w:iCs/>
          <w:sz w:val="24"/>
          <w:szCs w:val="24"/>
        </w:rPr>
        <w:t>offs</w:t>
      </w:r>
      <w:proofErr w:type="spellEnd"/>
      <w:r w:rsidRPr="00EB4115">
        <w:rPr>
          <w:rFonts w:cstheme="minorHAnsi"/>
          <w:sz w:val="24"/>
          <w:szCs w:val="24"/>
        </w:rPr>
        <w:t xml:space="preserve"> (ex.: reduzir FP pode aumentar FN) e porque isso é aceitável no contexto.</w:t>
      </w:r>
    </w:p>
    <w:p w14:paraId="1D1B5FF7" w14:textId="77777777" w:rsidR="00291112" w:rsidRPr="00EB4115" w:rsidRDefault="00291112" w:rsidP="00291112">
      <w:pPr>
        <w:pStyle w:val="PargrafodaLista"/>
        <w:numPr>
          <w:ilvl w:val="0"/>
          <w:numId w:val="4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4115">
        <w:rPr>
          <w:rFonts w:cstheme="minorHAnsi"/>
          <w:sz w:val="24"/>
          <w:szCs w:val="24"/>
        </w:rPr>
        <w:t>Conecte métrica certa -— decisão certa — impacto no resultado.</w:t>
      </w:r>
    </w:p>
    <w:p w14:paraId="725BFD27" w14:textId="77777777" w:rsidR="00D27CDB" w:rsidRPr="001D413F" w:rsidRDefault="00D27CDB" w:rsidP="00C64140">
      <w:pPr>
        <w:spacing w:before="120" w:after="120"/>
        <w:jc w:val="both"/>
        <w:rPr>
          <w:rFonts w:eastAsia="Calibri Light" w:cstheme="minorHAnsi"/>
          <w:bCs/>
        </w:rPr>
      </w:pPr>
    </w:p>
    <w:p w14:paraId="24DD21E4" w14:textId="569CAD78" w:rsidR="001D413F" w:rsidRDefault="009B5257" w:rsidP="0072722B">
      <w:pPr>
        <w:sectPr w:rsidR="001D413F" w:rsidSect="00AB213C">
          <w:headerReference w:type="default" r:id="rId14"/>
          <w:footerReference w:type="default" r:id="rId15"/>
          <w:headerReference w:type="first" r:id="rId16"/>
          <w:pgSz w:w="11906" w:h="16838"/>
          <w:pgMar w:top="2268" w:right="1134" w:bottom="1588" w:left="1134" w:header="709" w:footer="709" w:gutter="0"/>
          <w:pgNumType w:start="0"/>
          <w:cols w:space="708"/>
          <w:titlePg/>
          <w:docGrid w:linePitch="360"/>
        </w:sectPr>
      </w:pPr>
      <w:r w:rsidRPr="00770ED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 w:rsidRPr="00770ED4">
        <w:rPr>
          <w:b/>
          <w:bCs/>
        </w:rPr>
        <w:t xml:space="preserve">Observe na tabela abaixo os critérios pelos quais você será avaliado nesta </w:t>
      </w:r>
      <w:r w:rsidR="005A2750">
        <w:rPr>
          <w:b/>
          <w:bCs/>
        </w:rPr>
        <w:t>atividade</w:t>
      </w:r>
      <w:r w:rsidRPr="00770ED4">
        <w:rPr>
          <w:b/>
          <w:bCs/>
        </w:rPr>
        <w:t>.</w:t>
      </w:r>
    </w:p>
    <w:p w14:paraId="0831BB5D" w14:textId="2FAE277C" w:rsidR="009B5257" w:rsidRPr="009B5257" w:rsidRDefault="005B3079" w:rsidP="009B5257">
      <w:pPr>
        <w:pStyle w:val="Ttulo2"/>
        <w:spacing w:before="0" w:after="0" w:line="240" w:lineRule="auto"/>
        <w:rPr>
          <w:shd w:val="clear" w:color="auto" w:fill="FFFFFF"/>
        </w:rPr>
      </w:pPr>
      <w:bookmarkStart w:id="0" w:name="_Toc46499442"/>
      <w:bookmarkStart w:id="1" w:name="_Toc167174882"/>
      <w:r w:rsidRPr="00A516CC">
        <w:rPr>
          <w:shd w:val="clear" w:color="auto" w:fill="FFFFFF"/>
        </w:rPr>
        <w:lastRenderedPageBreak/>
        <w:t xml:space="preserve">RUBRICA </w:t>
      </w:r>
      <w:bookmarkEnd w:id="0"/>
      <w:bookmarkEnd w:id="1"/>
      <w:r w:rsidR="001829F6">
        <w:rPr>
          <w:shd w:val="clear" w:color="auto" w:fill="FFFFFF"/>
        </w:rPr>
        <w:t>DE CORREÇÃO</w:t>
      </w:r>
    </w:p>
    <w:p w14:paraId="687E9B47" w14:textId="77777777" w:rsidR="00A24A3B" w:rsidRDefault="00A24A3B" w:rsidP="001D413F"/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977"/>
        <w:gridCol w:w="2835"/>
        <w:gridCol w:w="2693"/>
        <w:gridCol w:w="2410"/>
        <w:gridCol w:w="1984"/>
      </w:tblGrid>
      <w:tr w:rsidR="00A24A3B" w:rsidRPr="006E11F1" w14:paraId="3E72AE73" w14:textId="77777777" w:rsidTr="00A24A3B">
        <w:trPr>
          <w:jc w:val="center"/>
        </w:trPr>
        <w:tc>
          <w:tcPr>
            <w:tcW w:w="2410" w:type="dxa"/>
            <w:shd w:val="clear" w:color="auto" w:fill="D9D9D9"/>
            <w:vAlign w:val="center"/>
          </w:tcPr>
          <w:p w14:paraId="5C17E954" w14:textId="77777777" w:rsidR="00A24A3B" w:rsidRPr="00EB4115" w:rsidRDefault="00A24A3B" w:rsidP="00C919A8">
            <w:pPr>
              <w:spacing w:before="0" w:after="0" w:line="240" w:lineRule="auto"/>
              <w:jc w:val="center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b/>
                <w:color w:val="auto"/>
                <w:sz w:val="18"/>
                <w:szCs w:val="18"/>
              </w:rPr>
              <w:t>Critério</w:t>
            </w:r>
          </w:p>
        </w:tc>
        <w:tc>
          <w:tcPr>
            <w:tcW w:w="2977" w:type="dxa"/>
            <w:shd w:val="clear" w:color="auto" w:fill="D9D9D9"/>
            <w:vAlign w:val="center"/>
          </w:tcPr>
          <w:p w14:paraId="1C5F22FE" w14:textId="77777777" w:rsidR="00A24A3B" w:rsidRPr="00EB4115" w:rsidRDefault="00A24A3B" w:rsidP="00C919A8">
            <w:pPr>
              <w:spacing w:before="0" w:after="0" w:line="240" w:lineRule="auto"/>
              <w:jc w:val="center"/>
              <w:rPr>
                <w:rFonts w:eastAsia="MS Mincho" w:cstheme="minorHAnsi"/>
                <w:b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b/>
                <w:color w:val="auto"/>
                <w:sz w:val="18"/>
                <w:szCs w:val="18"/>
              </w:rPr>
              <w:t>Autônomo</w:t>
            </w:r>
          </w:p>
          <w:p w14:paraId="08CE3E32" w14:textId="77777777" w:rsidR="00A24A3B" w:rsidRPr="00EB4115" w:rsidRDefault="00A24A3B" w:rsidP="00C919A8">
            <w:pPr>
              <w:spacing w:before="0" w:after="0" w:line="240" w:lineRule="auto"/>
              <w:jc w:val="center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bCs/>
                <w:color w:val="auto"/>
                <w:sz w:val="18"/>
                <w:szCs w:val="18"/>
              </w:rPr>
              <w:t>(90% a 100%)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6B34C86C" w14:textId="77777777" w:rsidR="00A24A3B" w:rsidRPr="00EB4115" w:rsidRDefault="00A24A3B" w:rsidP="00C919A8">
            <w:pPr>
              <w:spacing w:before="0" w:after="0" w:line="240" w:lineRule="auto"/>
              <w:jc w:val="center"/>
              <w:rPr>
                <w:rFonts w:eastAsia="MS Mincho" w:cstheme="minorHAnsi"/>
                <w:b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b/>
                <w:color w:val="auto"/>
                <w:sz w:val="18"/>
                <w:szCs w:val="18"/>
              </w:rPr>
              <w:t>Capaz</w:t>
            </w:r>
          </w:p>
          <w:p w14:paraId="62F9C347" w14:textId="77777777" w:rsidR="00A24A3B" w:rsidRPr="00EB4115" w:rsidRDefault="00A24A3B" w:rsidP="00C919A8">
            <w:pPr>
              <w:spacing w:before="0" w:after="0" w:line="240" w:lineRule="auto"/>
              <w:jc w:val="center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bCs/>
                <w:color w:val="auto"/>
                <w:sz w:val="18"/>
                <w:szCs w:val="18"/>
              </w:rPr>
              <w:t>(70% a 89%)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22C5784D" w14:textId="77777777" w:rsidR="00A24A3B" w:rsidRPr="00EB4115" w:rsidRDefault="00A24A3B" w:rsidP="00C919A8">
            <w:pPr>
              <w:spacing w:before="0" w:after="0" w:line="240" w:lineRule="auto"/>
              <w:jc w:val="center"/>
              <w:rPr>
                <w:rFonts w:eastAsia="MS Mincho" w:cstheme="minorHAnsi"/>
                <w:b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b/>
                <w:color w:val="auto"/>
                <w:sz w:val="18"/>
                <w:szCs w:val="18"/>
              </w:rPr>
              <w:t>Aprendiz</w:t>
            </w:r>
          </w:p>
          <w:p w14:paraId="0CA4DEF8" w14:textId="77777777" w:rsidR="00A24A3B" w:rsidRPr="00EB4115" w:rsidRDefault="00A24A3B" w:rsidP="00C919A8">
            <w:pPr>
              <w:spacing w:before="0" w:after="0" w:line="240" w:lineRule="auto"/>
              <w:jc w:val="center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bCs/>
                <w:color w:val="auto"/>
                <w:sz w:val="18"/>
                <w:szCs w:val="18"/>
              </w:rPr>
              <w:t>(40% a 69%)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2C0A7E07" w14:textId="77777777" w:rsidR="00A24A3B" w:rsidRPr="00EB4115" w:rsidRDefault="00A24A3B" w:rsidP="00C919A8">
            <w:pPr>
              <w:spacing w:before="0" w:after="0" w:line="240" w:lineRule="auto"/>
              <w:jc w:val="center"/>
              <w:rPr>
                <w:rFonts w:eastAsia="MS Mincho" w:cstheme="minorHAnsi"/>
                <w:b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b/>
                <w:color w:val="auto"/>
                <w:sz w:val="18"/>
                <w:szCs w:val="18"/>
              </w:rPr>
              <w:t>Iniciante</w:t>
            </w:r>
          </w:p>
          <w:p w14:paraId="29919348" w14:textId="77777777" w:rsidR="00A24A3B" w:rsidRPr="00EB4115" w:rsidRDefault="00A24A3B" w:rsidP="00C919A8">
            <w:pPr>
              <w:spacing w:before="0" w:after="0" w:line="240" w:lineRule="auto"/>
              <w:jc w:val="center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bCs/>
                <w:color w:val="auto"/>
                <w:sz w:val="18"/>
                <w:szCs w:val="18"/>
              </w:rPr>
              <w:t>(1% a 39%)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0CC0899" w14:textId="77777777" w:rsidR="00A24A3B" w:rsidRPr="00EB4115" w:rsidRDefault="00A24A3B" w:rsidP="00C919A8">
            <w:pPr>
              <w:spacing w:before="0" w:after="0" w:line="240" w:lineRule="auto"/>
              <w:jc w:val="center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b/>
                <w:color w:val="auto"/>
                <w:sz w:val="18"/>
                <w:szCs w:val="18"/>
              </w:rPr>
              <w:t xml:space="preserve">Critério de anulação </w:t>
            </w:r>
            <w:r w:rsidRPr="00EB4115">
              <w:rPr>
                <w:rFonts w:eastAsia="MS Mincho" w:cstheme="minorHAnsi"/>
                <w:bCs/>
                <w:color w:val="auto"/>
                <w:sz w:val="18"/>
                <w:szCs w:val="18"/>
              </w:rPr>
              <w:t>(0%)</w:t>
            </w:r>
          </w:p>
        </w:tc>
      </w:tr>
      <w:tr w:rsidR="00A24A3B" w:rsidRPr="006E11F1" w14:paraId="12FB6D79" w14:textId="77777777" w:rsidTr="00A24A3B">
        <w:trPr>
          <w:jc w:val="center"/>
        </w:trPr>
        <w:tc>
          <w:tcPr>
            <w:tcW w:w="2410" w:type="dxa"/>
            <w:vAlign w:val="center"/>
          </w:tcPr>
          <w:p w14:paraId="509B3596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Aplica as métricas (classificação e regressão)</w:t>
            </w:r>
            <w:r>
              <w:rPr>
                <w:rFonts w:eastAsia="MS Mincho" w:cstheme="minorHAnsi"/>
                <w:color w:val="auto"/>
                <w:sz w:val="18"/>
                <w:szCs w:val="18"/>
              </w:rPr>
              <w:t>.</w:t>
            </w: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br/>
              <w:t>(30%)</w:t>
            </w:r>
          </w:p>
        </w:tc>
        <w:tc>
          <w:tcPr>
            <w:tcW w:w="2977" w:type="dxa"/>
            <w:vAlign w:val="center"/>
          </w:tcPr>
          <w:p w14:paraId="6D63A417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Apresenta análise completa e correta da acurácia, precisão, </w:t>
            </w:r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recall</w:t>
            </w: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, F1, AUC/PR-AUC com matriz de confusão, demonstra por que a acurácia pode enganar em dados desbalanceados, compara MAE </w:t>
            </w:r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vs</w:t>
            </w: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. RMSE com exemplos numéricos e impacto de outliers, conecta métricas ao contexto do negócio.</w:t>
            </w:r>
          </w:p>
        </w:tc>
        <w:tc>
          <w:tcPr>
            <w:tcW w:w="2835" w:type="dxa"/>
            <w:vAlign w:val="center"/>
          </w:tcPr>
          <w:p w14:paraId="229AF613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Calcula e interpreta as principais métricas, menciona desbalanceamento e a diferença MAE x RMSE, com algumas lacunas de profundidade ou de conexão com o negócio.</w:t>
            </w:r>
          </w:p>
        </w:tc>
        <w:tc>
          <w:tcPr>
            <w:tcW w:w="2693" w:type="dxa"/>
            <w:vAlign w:val="center"/>
          </w:tcPr>
          <w:p w14:paraId="2DDF0A26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Lista métricas e apresenta alguns cálculos, apresenta interpretação superficial ou parcialmente, pouca ou nenhuma análise do desbalanceamento, confunde aspectos de MAE/RMSE.</w:t>
            </w:r>
          </w:p>
        </w:tc>
        <w:tc>
          <w:tcPr>
            <w:tcW w:w="2410" w:type="dxa"/>
            <w:vAlign w:val="center"/>
          </w:tcPr>
          <w:p w14:paraId="60952613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Foca quase só em acurácia, erros conceituais frequentes, não apresenta matriz de confusão ou métricas de regressão de forma válida.</w:t>
            </w:r>
          </w:p>
        </w:tc>
        <w:tc>
          <w:tcPr>
            <w:tcW w:w="1984" w:type="dxa"/>
            <w:vAlign w:val="center"/>
          </w:tcPr>
          <w:p w14:paraId="54E291AD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Não entrega a atividade solicitada.</w:t>
            </w:r>
          </w:p>
        </w:tc>
      </w:tr>
      <w:tr w:rsidR="00A24A3B" w:rsidRPr="006E11F1" w14:paraId="3331CA2C" w14:textId="77777777" w:rsidTr="00A24A3B">
        <w:trPr>
          <w:jc w:val="center"/>
        </w:trPr>
        <w:tc>
          <w:tcPr>
            <w:tcW w:w="2410" w:type="dxa"/>
            <w:vAlign w:val="center"/>
          </w:tcPr>
          <w:p w14:paraId="52A36358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Analisa estratégias de decisão e custo</w:t>
            </w: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br/>
              <w:t xml:space="preserve">(matriz de custo + </w:t>
            </w:r>
            <w:proofErr w:type="spellStart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threshold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)</w:t>
            </w:r>
            <w:r>
              <w:rPr>
                <w:rFonts w:eastAsia="MS Mincho" w:cstheme="minorHAnsi"/>
                <w:color w:val="auto"/>
                <w:sz w:val="18"/>
                <w:szCs w:val="18"/>
              </w:rPr>
              <w:t>.</w:t>
            </w: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br/>
              <w:t>(30%)</w:t>
            </w:r>
          </w:p>
        </w:tc>
        <w:tc>
          <w:tcPr>
            <w:tcW w:w="2977" w:type="dxa"/>
            <w:vAlign w:val="center"/>
          </w:tcPr>
          <w:p w14:paraId="6126FD22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Define matriz de custos bem justificada (FP/FN alinhados ao risco), calcula custo esperado por limiar, apresenta curva/critério de escolha e seleciona o </w:t>
            </w:r>
            <w:proofErr w:type="spellStart"/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threshold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 ótimo, explicita </w:t>
            </w:r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trade-</w:t>
            </w:r>
            <w:proofErr w:type="spellStart"/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offs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 e impacto em KPIs, propõe regra de decisão clara e </w:t>
            </w:r>
            <w:proofErr w:type="spellStart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monitorável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.</w:t>
            </w:r>
          </w:p>
        </w:tc>
        <w:tc>
          <w:tcPr>
            <w:tcW w:w="2835" w:type="dxa"/>
            <w:vAlign w:val="center"/>
          </w:tcPr>
          <w:p w14:paraId="2FC9FD36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Define custos e escolhe um </w:t>
            </w:r>
            <w:proofErr w:type="spellStart"/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threshold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 com cálculo ou simulação básica, discute </w:t>
            </w:r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trade-</w:t>
            </w:r>
            <w:proofErr w:type="spellStart"/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offs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 de forma parcial, justificativa razoável da decisão.</w:t>
            </w:r>
          </w:p>
        </w:tc>
        <w:tc>
          <w:tcPr>
            <w:tcW w:w="2693" w:type="dxa"/>
            <w:vAlign w:val="center"/>
          </w:tcPr>
          <w:p w14:paraId="7303BDC2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Define custos arbitrários ou pouco justificados, </w:t>
            </w:r>
            <w:proofErr w:type="spellStart"/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threshold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 pouco claro (ou decidido sem cálculo), </w:t>
            </w:r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trade-</w:t>
            </w:r>
            <w:proofErr w:type="spellStart"/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offs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 superficiais.</w:t>
            </w:r>
          </w:p>
        </w:tc>
        <w:tc>
          <w:tcPr>
            <w:tcW w:w="2410" w:type="dxa"/>
            <w:vAlign w:val="center"/>
          </w:tcPr>
          <w:p w14:paraId="71939DB4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Ausência de matriz de custos ou decisão de </w:t>
            </w:r>
            <w:proofErr w:type="spellStart"/>
            <w:r w:rsidRPr="00EB4115">
              <w:rPr>
                <w:rFonts w:eastAsia="MS Mincho" w:cstheme="minorHAnsi"/>
                <w:i/>
                <w:iCs/>
                <w:color w:val="auto"/>
                <w:sz w:val="18"/>
                <w:szCs w:val="18"/>
              </w:rPr>
              <w:t>threshold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 sem base, confusões sobre FP/FN ou custo esperado.</w:t>
            </w:r>
          </w:p>
        </w:tc>
        <w:tc>
          <w:tcPr>
            <w:tcW w:w="1984" w:type="dxa"/>
            <w:vAlign w:val="center"/>
          </w:tcPr>
          <w:p w14:paraId="471607B0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Não entrega a atividade solicitada.</w:t>
            </w:r>
          </w:p>
        </w:tc>
      </w:tr>
      <w:tr w:rsidR="00A24A3B" w:rsidRPr="006E11F1" w14:paraId="47AD1D02" w14:textId="77777777" w:rsidTr="00A24A3B">
        <w:trPr>
          <w:jc w:val="center"/>
        </w:trPr>
        <w:tc>
          <w:tcPr>
            <w:tcW w:w="2410" w:type="dxa"/>
            <w:vAlign w:val="center"/>
          </w:tcPr>
          <w:p w14:paraId="1825CEA8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Demonstra domínio em</w:t>
            </w:r>
            <w:r>
              <w:rPr>
                <w:rFonts w:eastAsia="MS Mincho" w:cstheme="minorHAnsi"/>
                <w:color w:val="auto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MS Mincho" w:cstheme="minorHAnsi"/>
                <w:color w:val="auto"/>
                <w:sz w:val="18"/>
                <w:szCs w:val="18"/>
              </w:rPr>
              <w:t xml:space="preserve">se </w:t>
            </w: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 adaptar</w:t>
            </w:r>
            <w:proofErr w:type="gram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 ao contexto e propor de melhoria</w:t>
            </w: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br/>
              <w:t>(plano de ação)</w:t>
            </w:r>
            <w:r>
              <w:rPr>
                <w:rFonts w:eastAsia="MS Mincho" w:cstheme="minorHAnsi"/>
                <w:color w:val="auto"/>
                <w:sz w:val="18"/>
                <w:szCs w:val="18"/>
              </w:rPr>
              <w:t>.</w:t>
            </w: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br/>
              <w:t>(40%)</w:t>
            </w:r>
          </w:p>
        </w:tc>
        <w:tc>
          <w:tcPr>
            <w:tcW w:w="2977" w:type="dxa"/>
            <w:vAlign w:val="center"/>
          </w:tcPr>
          <w:p w14:paraId="7D75C03F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Propõe </w:t>
            </w:r>
            <w:r>
              <w:rPr>
                <w:rFonts w:eastAsia="MS Mincho" w:cstheme="minorHAnsi"/>
                <w:color w:val="auto"/>
                <w:sz w:val="18"/>
                <w:szCs w:val="18"/>
              </w:rPr>
              <w:t>duas</w:t>
            </w: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 xml:space="preserve"> ou mais melhorias exequíveis e priorizadas (ex.: </w:t>
            </w:r>
            <w:proofErr w:type="spellStart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class_weight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/</w:t>
            </w:r>
            <w:proofErr w:type="spellStart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reamostragem</w:t>
            </w:r>
            <w:proofErr w:type="spellEnd"/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, novas features, segmentação por risco, revisão manual para casos críticos, métrica-guia e alvo de monitoramento), estima impacto (custo/receita/risco) e define plano de verificação (como medir, quando reavaliar), adapta decisões a cenários alternativos.</w:t>
            </w:r>
          </w:p>
        </w:tc>
        <w:tc>
          <w:tcPr>
            <w:tcW w:w="2835" w:type="dxa"/>
            <w:vAlign w:val="center"/>
          </w:tcPr>
          <w:p w14:paraId="295D1A16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Apresenta melhorias válidas, com alguma priorização e justificativa de impacto, esboça monitoramento básico (métrica/alerta) e considera ao menos um cenário alternativo.</w:t>
            </w:r>
          </w:p>
        </w:tc>
        <w:tc>
          <w:tcPr>
            <w:tcW w:w="2693" w:type="dxa"/>
            <w:vAlign w:val="center"/>
          </w:tcPr>
          <w:p w14:paraId="73BE98BA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Melhorias genéricas e sem priorização, pouca conexão com o contexto, sem plano de monitoramento/validação claro.</w:t>
            </w:r>
          </w:p>
        </w:tc>
        <w:tc>
          <w:tcPr>
            <w:tcW w:w="2410" w:type="dxa"/>
            <w:vAlign w:val="center"/>
          </w:tcPr>
          <w:p w14:paraId="71F6167F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Propostas vagas ou inexequíveis, sem relação com dados/negócio, ausência de adaptação a contextos.</w:t>
            </w:r>
          </w:p>
        </w:tc>
        <w:tc>
          <w:tcPr>
            <w:tcW w:w="1984" w:type="dxa"/>
            <w:vAlign w:val="center"/>
          </w:tcPr>
          <w:p w14:paraId="08C9FAF4" w14:textId="77777777" w:rsidR="00A24A3B" w:rsidRPr="00EB4115" w:rsidRDefault="00A24A3B" w:rsidP="00A24A3B">
            <w:pPr>
              <w:spacing w:before="0"/>
              <w:rPr>
                <w:rFonts w:eastAsia="MS Mincho" w:cstheme="minorHAnsi"/>
                <w:color w:val="auto"/>
                <w:sz w:val="18"/>
                <w:szCs w:val="18"/>
              </w:rPr>
            </w:pPr>
            <w:r w:rsidRPr="00EB4115">
              <w:rPr>
                <w:rFonts w:eastAsia="MS Mincho" w:cstheme="minorHAnsi"/>
                <w:color w:val="auto"/>
                <w:sz w:val="18"/>
                <w:szCs w:val="18"/>
              </w:rPr>
              <w:t>Não entrega a atividade solicitada.</w:t>
            </w:r>
          </w:p>
        </w:tc>
      </w:tr>
    </w:tbl>
    <w:p w14:paraId="5269E545" w14:textId="5D2EC2E8" w:rsidR="00A24A3B" w:rsidRPr="001D413F" w:rsidRDefault="00A24A3B" w:rsidP="001D413F">
      <w:pPr>
        <w:sectPr w:rsidR="00A24A3B" w:rsidRPr="001D413F" w:rsidSect="009B5257">
          <w:pgSz w:w="16838" w:h="11906" w:orient="landscape"/>
          <w:pgMar w:top="993" w:right="2268" w:bottom="1134" w:left="1588" w:header="709" w:footer="709" w:gutter="0"/>
          <w:pgNumType w:start="0"/>
          <w:cols w:space="708"/>
          <w:titlePg/>
          <w:docGrid w:linePitch="360"/>
        </w:sectPr>
      </w:pPr>
    </w:p>
    <w:p w14:paraId="48BC82C2" w14:textId="19966855" w:rsidR="00740A29" w:rsidRDefault="00632591" w:rsidP="00740A29">
      <w:pPr>
        <w:pStyle w:val="Explicacao"/>
      </w:pPr>
      <w:r>
        <w:rPr>
          <w:noProof/>
          <w:shd w:val="clear" w:color="auto" w:fill="FFFFFF"/>
        </w:rPr>
        <w:lastRenderedPageBreak/>
        <w:drawing>
          <wp:anchor distT="0" distB="0" distL="114300" distR="114300" simplePos="0" relativeHeight="251658242" behindDoc="1" locked="0" layoutInCell="1" allowOverlap="1" wp14:anchorId="54170DD3" wp14:editId="7A5F2801">
            <wp:simplePos x="0" y="0"/>
            <wp:positionH relativeFrom="page">
              <wp:align>left</wp:align>
            </wp:positionH>
            <wp:positionV relativeFrom="paragraph">
              <wp:posOffset>-1440180</wp:posOffset>
            </wp:positionV>
            <wp:extent cx="7550513" cy="10680323"/>
            <wp:effectExtent l="0" t="0" r="0" b="6985"/>
            <wp:wrapNone/>
            <wp:docPr id="6" name="Imagem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51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1A014A">
        <w:t>.</w:t>
      </w:r>
    </w:p>
    <w:p w14:paraId="7810E42D" w14:textId="79D2EA5D" w:rsidR="007516ED" w:rsidRDefault="007516ED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6EC61079" w14:textId="51F5C1FB" w:rsidR="00176130" w:rsidRPr="00C629AD" w:rsidRDefault="00CE75C4" w:rsidP="00BB2114">
      <w:pPr>
        <w:spacing w:before="0" w:after="160" w:line="259" w:lineRule="auto"/>
        <w:rPr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7CF80BD6" wp14:editId="4765687A">
            <wp:simplePos x="0" y="0"/>
            <wp:positionH relativeFrom="margin">
              <wp:posOffset>2712085</wp:posOffset>
            </wp:positionH>
            <wp:positionV relativeFrom="paragraph">
              <wp:posOffset>5010150</wp:posOffset>
            </wp:positionV>
            <wp:extent cx="695325" cy="623469"/>
            <wp:effectExtent l="0" t="0" r="0" b="5715"/>
            <wp:wrapNone/>
            <wp:docPr id="142586751" name="Gráfico 14258675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6751" name="Gráfico 14258675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23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C629AD" w:rsidSect="00AB213C"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433F5" w14:textId="77777777" w:rsidR="00192F03" w:rsidRDefault="00192F03" w:rsidP="007B2EE3">
      <w:pPr>
        <w:spacing w:before="0" w:after="0" w:line="240" w:lineRule="auto"/>
      </w:pPr>
      <w:r>
        <w:separator/>
      </w:r>
    </w:p>
  </w:endnote>
  <w:endnote w:type="continuationSeparator" w:id="0">
    <w:p w14:paraId="2AA1A1D9" w14:textId="77777777" w:rsidR="00192F03" w:rsidRDefault="00192F03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1F0FED0D" w14:textId="77777777" w:rsidR="00192F03" w:rsidRDefault="00192F0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A9CBF6D" w:rsidR="003066A6" w:rsidRDefault="00313240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w:drawing>
        <wp:anchor distT="0" distB="0" distL="114300" distR="114300" simplePos="0" relativeHeight="251658241" behindDoc="1" locked="0" layoutInCell="1" allowOverlap="1" wp14:anchorId="056CF06C" wp14:editId="6E2D0693">
          <wp:simplePos x="0" y="0"/>
          <wp:positionH relativeFrom="page">
            <wp:posOffset>-20320</wp:posOffset>
          </wp:positionH>
          <wp:positionV relativeFrom="paragraph">
            <wp:posOffset>-47625</wp:posOffset>
          </wp:positionV>
          <wp:extent cx="7553960" cy="779780"/>
          <wp:effectExtent l="0" t="0" r="8890" b="1270"/>
          <wp:wrapNone/>
          <wp:docPr id="561660172" name="FOOT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FOOT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960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0CE7"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9E93A9A" wp14:editId="4A689E80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21.3pt;margin-top:-7.7pt;width:39.25pt;height:20.0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F06D5" w14:textId="77777777" w:rsidR="00192F03" w:rsidRDefault="00192F03" w:rsidP="007B2EE3">
      <w:pPr>
        <w:spacing w:before="0" w:after="0" w:line="240" w:lineRule="auto"/>
      </w:pPr>
      <w:r>
        <w:separator/>
      </w:r>
    </w:p>
  </w:footnote>
  <w:footnote w:type="continuationSeparator" w:id="0">
    <w:p w14:paraId="6390EEFD" w14:textId="77777777" w:rsidR="00192F03" w:rsidRDefault="00192F03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49573D25" w14:textId="77777777" w:rsidR="00192F03" w:rsidRDefault="00192F0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56C2F134" w:rsidR="007B2EE3" w:rsidRDefault="00016A42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</w:rPr>
      <w:drawing>
        <wp:anchor distT="0" distB="0" distL="114300" distR="114300" simplePos="0" relativeHeight="251658243" behindDoc="0" locked="0" layoutInCell="1" allowOverlap="1" wp14:anchorId="6147B416" wp14:editId="0FAC479D">
          <wp:simplePos x="0" y="0"/>
          <wp:positionH relativeFrom="margin">
            <wp:posOffset>5562600</wp:posOffset>
          </wp:positionH>
          <wp:positionV relativeFrom="paragraph">
            <wp:posOffset>-247015</wp:posOffset>
          </wp:positionV>
          <wp:extent cx="557826" cy="501164"/>
          <wp:effectExtent l="0" t="0" r="0" b="0"/>
          <wp:wrapNone/>
          <wp:docPr id="962688996" name="Gráfico 96268899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áfico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6774">
      <w:rPr>
        <w:noProof/>
      </w:rPr>
      <w:drawing>
        <wp:anchor distT="0" distB="0" distL="114300" distR="114300" simplePos="0" relativeHeight="251658240" behindDoc="1" locked="0" layoutInCell="1" allowOverlap="1" wp14:anchorId="64052AC4" wp14:editId="3B9FCC26">
          <wp:simplePos x="0" y="0"/>
          <wp:positionH relativeFrom="page">
            <wp:posOffset>-38160</wp:posOffset>
          </wp:positionH>
          <wp:positionV relativeFrom="paragraph">
            <wp:posOffset>-450237</wp:posOffset>
          </wp:positionV>
          <wp:extent cx="7841101" cy="625519"/>
          <wp:effectExtent l="0" t="0" r="7620" b="3175"/>
          <wp:wrapNone/>
          <wp:docPr id="448149124" name="HEAD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11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2F4F" w14:textId="7B986FD0" w:rsidR="003F0C4B" w:rsidRDefault="003F0C4B" w:rsidP="003F0C4B">
    <w:pPr>
      <w:pStyle w:val="Cabealho"/>
      <w:jc w:val="right"/>
    </w:pPr>
    <w:r>
      <w:rPr>
        <w:noProof/>
      </w:rPr>
      <w:drawing>
        <wp:inline distT="0" distB="0" distL="0" distR="0" wp14:anchorId="22068955" wp14:editId="6EE992CC">
          <wp:extent cx="560705" cy="499745"/>
          <wp:effectExtent l="0" t="0" r="0" b="0"/>
          <wp:docPr id="2068209614" name="Imagem 2" descr="Imagem de desenho anima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621635" name="Imagem 2" descr="Imagem de desenho animad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70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4" behindDoc="1" locked="0" layoutInCell="1" allowOverlap="1" wp14:anchorId="78DF1BF3" wp14:editId="03F1A640">
          <wp:simplePos x="0" y="0"/>
          <wp:positionH relativeFrom="page">
            <wp:posOffset>21350</wp:posOffset>
          </wp:positionH>
          <wp:positionV relativeFrom="paragraph">
            <wp:posOffset>-431956</wp:posOffset>
          </wp:positionV>
          <wp:extent cx="7841101" cy="625519"/>
          <wp:effectExtent l="0" t="0" r="7620" b="3175"/>
          <wp:wrapNone/>
          <wp:docPr id="1452673301" name="HEAD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11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BD14AC"/>
    <w:multiLevelType w:val="hybridMultilevel"/>
    <w:tmpl w:val="1E18F2D6"/>
    <w:lvl w:ilvl="0" w:tplc="C5C82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3BF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D11B04"/>
    <w:multiLevelType w:val="hybridMultilevel"/>
    <w:tmpl w:val="56EE4D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C5A11"/>
    <w:multiLevelType w:val="hybridMultilevel"/>
    <w:tmpl w:val="248C7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0E5486"/>
    <w:multiLevelType w:val="hybridMultilevel"/>
    <w:tmpl w:val="B77A5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73CF9"/>
    <w:multiLevelType w:val="hybridMultilevel"/>
    <w:tmpl w:val="0A62A6EE"/>
    <w:lvl w:ilvl="0" w:tplc="77BCD516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color w:val="863BFF"/>
      </w:rPr>
    </w:lvl>
    <w:lvl w:ilvl="1" w:tplc="041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7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A317D2"/>
    <w:multiLevelType w:val="hybridMultilevel"/>
    <w:tmpl w:val="E7C05804"/>
    <w:lvl w:ilvl="0" w:tplc="EE3AD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3BF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303DE0"/>
    <w:multiLevelType w:val="hybridMultilevel"/>
    <w:tmpl w:val="2564D184"/>
    <w:lvl w:ilvl="0" w:tplc="464C3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3BFF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909686">
    <w:abstractNumId w:val="20"/>
  </w:num>
  <w:num w:numId="2" w16cid:durableId="39860783">
    <w:abstractNumId w:val="20"/>
  </w:num>
  <w:num w:numId="3" w16cid:durableId="9066489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1076952">
    <w:abstractNumId w:val="25"/>
  </w:num>
  <w:num w:numId="5" w16cid:durableId="17614890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34264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36660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29243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377115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86215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02639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33399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2932663">
    <w:abstractNumId w:val="18"/>
  </w:num>
  <w:num w:numId="14" w16cid:durableId="1469317562">
    <w:abstractNumId w:val="10"/>
  </w:num>
  <w:num w:numId="15" w16cid:durableId="510874850">
    <w:abstractNumId w:val="16"/>
  </w:num>
  <w:num w:numId="16" w16cid:durableId="740831672">
    <w:abstractNumId w:val="14"/>
  </w:num>
  <w:num w:numId="17" w16cid:durableId="1804274646">
    <w:abstractNumId w:val="16"/>
    <w:lvlOverride w:ilvl="0">
      <w:startOverride w:val="1"/>
    </w:lvlOverride>
  </w:num>
  <w:num w:numId="18" w16cid:durableId="877282043">
    <w:abstractNumId w:val="16"/>
    <w:lvlOverride w:ilvl="0">
      <w:startOverride w:val="1"/>
    </w:lvlOverride>
  </w:num>
  <w:num w:numId="19" w16cid:durableId="124664721">
    <w:abstractNumId w:val="16"/>
    <w:lvlOverride w:ilvl="0">
      <w:startOverride w:val="1"/>
    </w:lvlOverride>
  </w:num>
  <w:num w:numId="20" w16cid:durableId="809252041">
    <w:abstractNumId w:val="15"/>
  </w:num>
  <w:num w:numId="21" w16cid:durableId="345640724">
    <w:abstractNumId w:val="15"/>
    <w:lvlOverride w:ilvl="0">
      <w:startOverride w:val="1"/>
    </w:lvlOverride>
  </w:num>
  <w:num w:numId="22" w16cid:durableId="832185787">
    <w:abstractNumId w:val="16"/>
    <w:lvlOverride w:ilvl="0">
      <w:startOverride w:val="1"/>
    </w:lvlOverride>
  </w:num>
  <w:num w:numId="23" w16cid:durableId="175073464">
    <w:abstractNumId w:val="15"/>
    <w:lvlOverride w:ilvl="0">
      <w:startOverride w:val="1"/>
    </w:lvlOverride>
  </w:num>
  <w:num w:numId="24" w16cid:durableId="1115710322">
    <w:abstractNumId w:val="9"/>
  </w:num>
  <w:num w:numId="25" w16cid:durableId="1701931177">
    <w:abstractNumId w:val="7"/>
  </w:num>
  <w:num w:numId="26" w16cid:durableId="2096365638">
    <w:abstractNumId w:val="6"/>
  </w:num>
  <w:num w:numId="27" w16cid:durableId="973176463">
    <w:abstractNumId w:val="5"/>
  </w:num>
  <w:num w:numId="28" w16cid:durableId="934677837">
    <w:abstractNumId w:val="4"/>
  </w:num>
  <w:num w:numId="29" w16cid:durableId="1854227155">
    <w:abstractNumId w:val="8"/>
  </w:num>
  <w:num w:numId="30" w16cid:durableId="654993397">
    <w:abstractNumId w:val="3"/>
  </w:num>
  <w:num w:numId="31" w16cid:durableId="601887072">
    <w:abstractNumId w:val="2"/>
  </w:num>
  <w:num w:numId="32" w16cid:durableId="617684057">
    <w:abstractNumId w:val="1"/>
  </w:num>
  <w:num w:numId="33" w16cid:durableId="2119329314">
    <w:abstractNumId w:val="0"/>
  </w:num>
  <w:num w:numId="34" w16cid:durableId="686562678">
    <w:abstractNumId w:val="21"/>
  </w:num>
  <w:num w:numId="35" w16cid:durableId="829515602">
    <w:abstractNumId w:val="28"/>
  </w:num>
  <w:num w:numId="36" w16cid:durableId="1201823406">
    <w:abstractNumId w:val="26"/>
  </w:num>
  <w:num w:numId="37" w16cid:durableId="226455643">
    <w:abstractNumId w:val="13"/>
  </w:num>
  <w:num w:numId="38" w16cid:durableId="1306466568">
    <w:abstractNumId w:val="29"/>
  </w:num>
  <w:num w:numId="39" w16cid:durableId="1165707023">
    <w:abstractNumId w:val="8"/>
    <w:lvlOverride w:ilvl="0">
      <w:startOverride w:val="1"/>
    </w:lvlOverride>
  </w:num>
  <w:num w:numId="40" w16cid:durableId="180240794">
    <w:abstractNumId w:val="8"/>
    <w:lvlOverride w:ilvl="0">
      <w:startOverride w:val="1"/>
    </w:lvlOverride>
  </w:num>
  <w:num w:numId="41" w16cid:durableId="459617544">
    <w:abstractNumId w:val="17"/>
  </w:num>
  <w:num w:numId="42" w16cid:durableId="16304751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3DCD"/>
    <w:rsid w:val="00004387"/>
    <w:rsid w:val="00006C39"/>
    <w:rsid w:val="00011AC2"/>
    <w:rsid w:val="0001367A"/>
    <w:rsid w:val="000164F7"/>
    <w:rsid w:val="00016A42"/>
    <w:rsid w:val="0002492C"/>
    <w:rsid w:val="0002753F"/>
    <w:rsid w:val="00030910"/>
    <w:rsid w:val="00037B34"/>
    <w:rsid w:val="00040979"/>
    <w:rsid w:val="00040FBC"/>
    <w:rsid w:val="000410A0"/>
    <w:rsid w:val="00046612"/>
    <w:rsid w:val="000518E4"/>
    <w:rsid w:val="00054160"/>
    <w:rsid w:val="00056271"/>
    <w:rsid w:val="00056B88"/>
    <w:rsid w:val="00064645"/>
    <w:rsid w:val="00064846"/>
    <w:rsid w:val="00064E06"/>
    <w:rsid w:val="00065663"/>
    <w:rsid w:val="00067FDA"/>
    <w:rsid w:val="00071101"/>
    <w:rsid w:val="000749C0"/>
    <w:rsid w:val="00075407"/>
    <w:rsid w:val="0008068B"/>
    <w:rsid w:val="000806A8"/>
    <w:rsid w:val="00083378"/>
    <w:rsid w:val="00085BD3"/>
    <w:rsid w:val="00086BCA"/>
    <w:rsid w:val="00091C4C"/>
    <w:rsid w:val="00091EE4"/>
    <w:rsid w:val="0009755C"/>
    <w:rsid w:val="000A073B"/>
    <w:rsid w:val="000A2B03"/>
    <w:rsid w:val="000A3194"/>
    <w:rsid w:val="000A3C09"/>
    <w:rsid w:val="000A6C0F"/>
    <w:rsid w:val="000A6DE4"/>
    <w:rsid w:val="000B1FD1"/>
    <w:rsid w:val="000C0BAD"/>
    <w:rsid w:val="000C2B48"/>
    <w:rsid w:val="000C4401"/>
    <w:rsid w:val="000D2DF8"/>
    <w:rsid w:val="000D3496"/>
    <w:rsid w:val="000E3A13"/>
    <w:rsid w:val="000E6733"/>
    <w:rsid w:val="000F6FFF"/>
    <w:rsid w:val="0010034F"/>
    <w:rsid w:val="00106774"/>
    <w:rsid w:val="0011776E"/>
    <w:rsid w:val="001228C9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29F6"/>
    <w:rsid w:val="001835EB"/>
    <w:rsid w:val="00184A7B"/>
    <w:rsid w:val="00192F03"/>
    <w:rsid w:val="00195130"/>
    <w:rsid w:val="001A014A"/>
    <w:rsid w:val="001A3823"/>
    <w:rsid w:val="001A698B"/>
    <w:rsid w:val="001A7C1C"/>
    <w:rsid w:val="001B2E57"/>
    <w:rsid w:val="001B2EA0"/>
    <w:rsid w:val="001C1A07"/>
    <w:rsid w:val="001C44BB"/>
    <w:rsid w:val="001C630C"/>
    <w:rsid w:val="001D1BE2"/>
    <w:rsid w:val="001D413F"/>
    <w:rsid w:val="001D4A6C"/>
    <w:rsid w:val="001D6C55"/>
    <w:rsid w:val="001E3870"/>
    <w:rsid w:val="001E45C8"/>
    <w:rsid w:val="001E4E9A"/>
    <w:rsid w:val="001F536C"/>
    <w:rsid w:val="001F544C"/>
    <w:rsid w:val="001F565B"/>
    <w:rsid w:val="00204E57"/>
    <w:rsid w:val="00205643"/>
    <w:rsid w:val="0021223B"/>
    <w:rsid w:val="002161C1"/>
    <w:rsid w:val="002167B6"/>
    <w:rsid w:val="0022222A"/>
    <w:rsid w:val="00222D41"/>
    <w:rsid w:val="00224C82"/>
    <w:rsid w:val="0022522A"/>
    <w:rsid w:val="00226DA2"/>
    <w:rsid w:val="0022718F"/>
    <w:rsid w:val="00230E40"/>
    <w:rsid w:val="002366B3"/>
    <w:rsid w:val="0024393A"/>
    <w:rsid w:val="002460CB"/>
    <w:rsid w:val="00247029"/>
    <w:rsid w:val="00251952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732B"/>
    <w:rsid w:val="0029071A"/>
    <w:rsid w:val="00291112"/>
    <w:rsid w:val="0029156F"/>
    <w:rsid w:val="00291BD3"/>
    <w:rsid w:val="00291CCC"/>
    <w:rsid w:val="00293051"/>
    <w:rsid w:val="002953AA"/>
    <w:rsid w:val="00297151"/>
    <w:rsid w:val="002A3DBE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63"/>
    <w:rsid w:val="003024BB"/>
    <w:rsid w:val="003043EC"/>
    <w:rsid w:val="003045F5"/>
    <w:rsid w:val="00305E1E"/>
    <w:rsid w:val="003066A6"/>
    <w:rsid w:val="00307800"/>
    <w:rsid w:val="00307C40"/>
    <w:rsid w:val="00313240"/>
    <w:rsid w:val="0031467D"/>
    <w:rsid w:val="0031554B"/>
    <w:rsid w:val="00315E96"/>
    <w:rsid w:val="00317398"/>
    <w:rsid w:val="00317787"/>
    <w:rsid w:val="00320748"/>
    <w:rsid w:val="0032149D"/>
    <w:rsid w:val="0032481D"/>
    <w:rsid w:val="003257D3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45E9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35D4"/>
    <w:rsid w:val="003940FF"/>
    <w:rsid w:val="003A18A2"/>
    <w:rsid w:val="003A2F5C"/>
    <w:rsid w:val="003A7A13"/>
    <w:rsid w:val="003A7BFC"/>
    <w:rsid w:val="003B0FA7"/>
    <w:rsid w:val="003B568B"/>
    <w:rsid w:val="003C1397"/>
    <w:rsid w:val="003C4655"/>
    <w:rsid w:val="003C4D69"/>
    <w:rsid w:val="003C6F6B"/>
    <w:rsid w:val="003C7B5B"/>
    <w:rsid w:val="003D3FBD"/>
    <w:rsid w:val="003D5042"/>
    <w:rsid w:val="003D6B64"/>
    <w:rsid w:val="003D7427"/>
    <w:rsid w:val="003D7BE9"/>
    <w:rsid w:val="003E3543"/>
    <w:rsid w:val="003E52AD"/>
    <w:rsid w:val="003E767D"/>
    <w:rsid w:val="003E775F"/>
    <w:rsid w:val="003F03DA"/>
    <w:rsid w:val="003F0C4B"/>
    <w:rsid w:val="003F126E"/>
    <w:rsid w:val="003F6697"/>
    <w:rsid w:val="003F72A2"/>
    <w:rsid w:val="0040076F"/>
    <w:rsid w:val="00406895"/>
    <w:rsid w:val="00411A7F"/>
    <w:rsid w:val="0041447D"/>
    <w:rsid w:val="004203FD"/>
    <w:rsid w:val="00423E4E"/>
    <w:rsid w:val="0042459D"/>
    <w:rsid w:val="00424D39"/>
    <w:rsid w:val="00427AB7"/>
    <w:rsid w:val="00432389"/>
    <w:rsid w:val="00437072"/>
    <w:rsid w:val="004415EF"/>
    <w:rsid w:val="0044658E"/>
    <w:rsid w:val="004517D4"/>
    <w:rsid w:val="00452D10"/>
    <w:rsid w:val="00466F23"/>
    <w:rsid w:val="004670F4"/>
    <w:rsid w:val="00467CB7"/>
    <w:rsid w:val="0047398F"/>
    <w:rsid w:val="004773FB"/>
    <w:rsid w:val="00482017"/>
    <w:rsid w:val="0048298C"/>
    <w:rsid w:val="004950F5"/>
    <w:rsid w:val="004B36A7"/>
    <w:rsid w:val="004B4658"/>
    <w:rsid w:val="004B7B0F"/>
    <w:rsid w:val="004C1182"/>
    <w:rsid w:val="004C4847"/>
    <w:rsid w:val="004F1B98"/>
    <w:rsid w:val="004F677B"/>
    <w:rsid w:val="00503C46"/>
    <w:rsid w:val="00504F87"/>
    <w:rsid w:val="005062F7"/>
    <w:rsid w:val="00506A61"/>
    <w:rsid w:val="00506F45"/>
    <w:rsid w:val="005115ED"/>
    <w:rsid w:val="0051498D"/>
    <w:rsid w:val="00515D90"/>
    <w:rsid w:val="00517D41"/>
    <w:rsid w:val="00520DF1"/>
    <w:rsid w:val="00531AF1"/>
    <w:rsid w:val="00532912"/>
    <w:rsid w:val="00540097"/>
    <w:rsid w:val="005428CF"/>
    <w:rsid w:val="00545CBA"/>
    <w:rsid w:val="00545FE3"/>
    <w:rsid w:val="00546E51"/>
    <w:rsid w:val="00546FA2"/>
    <w:rsid w:val="0056620F"/>
    <w:rsid w:val="00571B7C"/>
    <w:rsid w:val="00573E39"/>
    <w:rsid w:val="00574010"/>
    <w:rsid w:val="00576E96"/>
    <w:rsid w:val="00581582"/>
    <w:rsid w:val="00581EF5"/>
    <w:rsid w:val="005828A1"/>
    <w:rsid w:val="005837EC"/>
    <w:rsid w:val="0058455A"/>
    <w:rsid w:val="00592DCC"/>
    <w:rsid w:val="005938F3"/>
    <w:rsid w:val="00593F37"/>
    <w:rsid w:val="00595DC0"/>
    <w:rsid w:val="005A02FE"/>
    <w:rsid w:val="005A2750"/>
    <w:rsid w:val="005B18D0"/>
    <w:rsid w:val="005B3079"/>
    <w:rsid w:val="005B37D7"/>
    <w:rsid w:val="005B4060"/>
    <w:rsid w:val="005B4C6A"/>
    <w:rsid w:val="005D244D"/>
    <w:rsid w:val="005E2C94"/>
    <w:rsid w:val="005E40CA"/>
    <w:rsid w:val="005E6DA2"/>
    <w:rsid w:val="005F5540"/>
    <w:rsid w:val="0060499F"/>
    <w:rsid w:val="0060619C"/>
    <w:rsid w:val="00606F28"/>
    <w:rsid w:val="00612CEC"/>
    <w:rsid w:val="006228BA"/>
    <w:rsid w:val="00623643"/>
    <w:rsid w:val="006249D6"/>
    <w:rsid w:val="00624D40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410B"/>
    <w:rsid w:val="0065501A"/>
    <w:rsid w:val="00655722"/>
    <w:rsid w:val="00660823"/>
    <w:rsid w:val="006617C7"/>
    <w:rsid w:val="00661F73"/>
    <w:rsid w:val="006654B7"/>
    <w:rsid w:val="006659D0"/>
    <w:rsid w:val="00675C27"/>
    <w:rsid w:val="00675FB3"/>
    <w:rsid w:val="0067688E"/>
    <w:rsid w:val="00677E27"/>
    <w:rsid w:val="00680EA0"/>
    <w:rsid w:val="0068230C"/>
    <w:rsid w:val="0068533C"/>
    <w:rsid w:val="00685551"/>
    <w:rsid w:val="0068630A"/>
    <w:rsid w:val="00686C4E"/>
    <w:rsid w:val="00697337"/>
    <w:rsid w:val="006A39DC"/>
    <w:rsid w:val="006B5702"/>
    <w:rsid w:val="006C0733"/>
    <w:rsid w:val="006C2DB3"/>
    <w:rsid w:val="006C46FC"/>
    <w:rsid w:val="006D4FFC"/>
    <w:rsid w:val="006E05E8"/>
    <w:rsid w:val="006E2743"/>
    <w:rsid w:val="006E2FD3"/>
    <w:rsid w:val="006E3699"/>
    <w:rsid w:val="006F2539"/>
    <w:rsid w:val="006F6BB7"/>
    <w:rsid w:val="006F75A2"/>
    <w:rsid w:val="0070086E"/>
    <w:rsid w:val="007022CE"/>
    <w:rsid w:val="007022E1"/>
    <w:rsid w:val="007141BC"/>
    <w:rsid w:val="007207A8"/>
    <w:rsid w:val="007218E8"/>
    <w:rsid w:val="0072722B"/>
    <w:rsid w:val="00731B26"/>
    <w:rsid w:val="0073282C"/>
    <w:rsid w:val="007330BE"/>
    <w:rsid w:val="007348F3"/>
    <w:rsid w:val="00740A29"/>
    <w:rsid w:val="007516ED"/>
    <w:rsid w:val="00754810"/>
    <w:rsid w:val="00764498"/>
    <w:rsid w:val="00764A4F"/>
    <w:rsid w:val="00765D12"/>
    <w:rsid w:val="00770ED4"/>
    <w:rsid w:val="00771CE6"/>
    <w:rsid w:val="007828E4"/>
    <w:rsid w:val="007871DE"/>
    <w:rsid w:val="007904BF"/>
    <w:rsid w:val="007950AE"/>
    <w:rsid w:val="00797C43"/>
    <w:rsid w:val="007A2B1B"/>
    <w:rsid w:val="007B2EE3"/>
    <w:rsid w:val="007B3C21"/>
    <w:rsid w:val="007B5A93"/>
    <w:rsid w:val="007C1E4D"/>
    <w:rsid w:val="007C2100"/>
    <w:rsid w:val="007C2FBA"/>
    <w:rsid w:val="007C3934"/>
    <w:rsid w:val="007C5CCF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804D26"/>
    <w:rsid w:val="008113E3"/>
    <w:rsid w:val="00815D2D"/>
    <w:rsid w:val="0081737B"/>
    <w:rsid w:val="008256AD"/>
    <w:rsid w:val="008261B2"/>
    <w:rsid w:val="00831B22"/>
    <w:rsid w:val="00831CE7"/>
    <w:rsid w:val="00833FF6"/>
    <w:rsid w:val="008344D4"/>
    <w:rsid w:val="00840AD7"/>
    <w:rsid w:val="00840E4C"/>
    <w:rsid w:val="008433C1"/>
    <w:rsid w:val="0085046C"/>
    <w:rsid w:val="00852119"/>
    <w:rsid w:val="0085525B"/>
    <w:rsid w:val="00864CA9"/>
    <w:rsid w:val="008704DE"/>
    <w:rsid w:val="0087078E"/>
    <w:rsid w:val="00871D48"/>
    <w:rsid w:val="00871ED9"/>
    <w:rsid w:val="008735EC"/>
    <w:rsid w:val="00874499"/>
    <w:rsid w:val="00880748"/>
    <w:rsid w:val="00880FE0"/>
    <w:rsid w:val="00881443"/>
    <w:rsid w:val="00886268"/>
    <w:rsid w:val="008863F7"/>
    <w:rsid w:val="0089080F"/>
    <w:rsid w:val="00896BAA"/>
    <w:rsid w:val="008A2B46"/>
    <w:rsid w:val="008A39BA"/>
    <w:rsid w:val="008A7038"/>
    <w:rsid w:val="008A73AE"/>
    <w:rsid w:val="008B0BEB"/>
    <w:rsid w:val="008B1098"/>
    <w:rsid w:val="008B1144"/>
    <w:rsid w:val="008B1E1D"/>
    <w:rsid w:val="008B619C"/>
    <w:rsid w:val="008C190A"/>
    <w:rsid w:val="008C2845"/>
    <w:rsid w:val="008D2432"/>
    <w:rsid w:val="008D363A"/>
    <w:rsid w:val="008D3E2E"/>
    <w:rsid w:val="008E0A6B"/>
    <w:rsid w:val="008E15A8"/>
    <w:rsid w:val="008E1DE8"/>
    <w:rsid w:val="008E41AC"/>
    <w:rsid w:val="008E63FA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4D10"/>
    <w:rsid w:val="00915FFB"/>
    <w:rsid w:val="00917479"/>
    <w:rsid w:val="00917BA7"/>
    <w:rsid w:val="0092015B"/>
    <w:rsid w:val="00923A0C"/>
    <w:rsid w:val="00923E60"/>
    <w:rsid w:val="009256B1"/>
    <w:rsid w:val="00926799"/>
    <w:rsid w:val="00930599"/>
    <w:rsid w:val="0093686C"/>
    <w:rsid w:val="009374C0"/>
    <w:rsid w:val="00941D29"/>
    <w:rsid w:val="00943EA5"/>
    <w:rsid w:val="00944D4B"/>
    <w:rsid w:val="009466B6"/>
    <w:rsid w:val="00946756"/>
    <w:rsid w:val="00953042"/>
    <w:rsid w:val="00960302"/>
    <w:rsid w:val="00960739"/>
    <w:rsid w:val="00972161"/>
    <w:rsid w:val="00984885"/>
    <w:rsid w:val="00986AB8"/>
    <w:rsid w:val="00987016"/>
    <w:rsid w:val="00993FBB"/>
    <w:rsid w:val="009A1B2F"/>
    <w:rsid w:val="009A3A5A"/>
    <w:rsid w:val="009A7CC6"/>
    <w:rsid w:val="009B3FA1"/>
    <w:rsid w:val="009B5257"/>
    <w:rsid w:val="009C4433"/>
    <w:rsid w:val="009C5D2C"/>
    <w:rsid w:val="009C6757"/>
    <w:rsid w:val="009C78C4"/>
    <w:rsid w:val="009D3BBC"/>
    <w:rsid w:val="009D4C3A"/>
    <w:rsid w:val="009D6DCD"/>
    <w:rsid w:val="009D7108"/>
    <w:rsid w:val="009E23AD"/>
    <w:rsid w:val="009E333A"/>
    <w:rsid w:val="009E3FE1"/>
    <w:rsid w:val="009E451A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24A3B"/>
    <w:rsid w:val="00A3093C"/>
    <w:rsid w:val="00A36E49"/>
    <w:rsid w:val="00A403DB"/>
    <w:rsid w:val="00A45D1F"/>
    <w:rsid w:val="00A50CE7"/>
    <w:rsid w:val="00A614BC"/>
    <w:rsid w:val="00A61539"/>
    <w:rsid w:val="00A62E27"/>
    <w:rsid w:val="00A6629B"/>
    <w:rsid w:val="00A717F4"/>
    <w:rsid w:val="00A71AA6"/>
    <w:rsid w:val="00A85F8E"/>
    <w:rsid w:val="00A873C0"/>
    <w:rsid w:val="00A91D24"/>
    <w:rsid w:val="00A946B2"/>
    <w:rsid w:val="00AA17F2"/>
    <w:rsid w:val="00AA1B55"/>
    <w:rsid w:val="00AA3AE7"/>
    <w:rsid w:val="00AA63EC"/>
    <w:rsid w:val="00AB04B7"/>
    <w:rsid w:val="00AB1C1C"/>
    <w:rsid w:val="00AB213C"/>
    <w:rsid w:val="00AB3449"/>
    <w:rsid w:val="00AB618E"/>
    <w:rsid w:val="00AC0218"/>
    <w:rsid w:val="00AC059A"/>
    <w:rsid w:val="00AC16E5"/>
    <w:rsid w:val="00AC7084"/>
    <w:rsid w:val="00AD095E"/>
    <w:rsid w:val="00AD1A7B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15E28"/>
    <w:rsid w:val="00B17FDD"/>
    <w:rsid w:val="00B20CB7"/>
    <w:rsid w:val="00B22B96"/>
    <w:rsid w:val="00B25DB4"/>
    <w:rsid w:val="00B26377"/>
    <w:rsid w:val="00B30CD0"/>
    <w:rsid w:val="00B31704"/>
    <w:rsid w:val="00B33F50"/>
    <w:rsid w:val="00B34EF9"/>
    <w:rsid w:val="00B35753"/>
    <w:rsid w:val="00B377F7"/>
    <w:rsid w:val="00B46C0F"/>
    <w:rsid w:val="00B52060"/>
    <w:rsid w:val="00B53318"/>
    <w:rsid w:val="00B54D74"/>
    <w:rsid w:val="00B60363"/>
    <w:rsid w:val="00B63A7E"/>
    <w:rsid w:val="00B64257"/>
    <w:rsid w:val="00B653F0"/>
    <w:rsid w:val="00B716F7"/>
    <w:rsid w:val="00B71D01"/>
    <w:rsid w:val="00B72507"/>
    <w:rsid w:val="00B840B9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23C"/>
    <w:rsid w:val="00BC2ADB"/>
    <w:rsid w:val="00BD1B8F"/>
    <w:rsid w:val="00BD4B84"/>
    <w:rsid w:val="00BD6057"/>
    <w:rsid w:val="00BD6D26"/>
    <w:rsid w:val="00BE2C75"/>
    <w:rsid w:val="00BE4338"/>
    <w:rsid w:val="00BE67BA"/>
    <w:rsid w:val="00BF196E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3BEE"/>
    <w:rsid w:val="00C3457D"/>
    <w:rsid w:val="00C35A26"/>
    <w:rsid w:val="00C45863"/>
    <w:rsid w:val="00C45A62"/>
    <w:rsid w:val="00C46762"/>
    <w:rsid w:val="00C50D69"/>
    <w:rsid w:val="00C51F55"/>
    <w:rsid w:val="00C5544F"/>
    <w:rsid w:val="00C5557F"/>
    <w:rsid w:val="00C61713"/>
    <w:rsid w:val="00C628DE"/>
    <w:rsid w:val="00C629AD"/>
    <w:rsid w:val="00C639B1"/>
    <w:rsid w:val="00C64140"/>
    <w:rsid w:val="00C64622"/>
    <w:rsid w:val="00C6716C"/>
    <w:rsid w:val="00C7436E"/>
    <w:rsid w:val="00C757AE"/>
    <w:rsid w:val="00C775DE"/>
    <w:rsid w:val="00C80126"/>
    <w:rsid w:val="00C83B96"/>
    <w:rsid w:val="00C83E40"/>
    <w:rsid w:val="00C85207"/>
    <w:rsid w:val="00C87BEE"/>
    <w:rsid w:val="00C97B23"/>
    <w:rsid w:val="00CA43E1"/>
    <w:rsid w:val="00CA5A77"/>
    <w:rsid w:val="00CA6E9A"/>
    <w:rsid w:val="00CA7B9C"/>
    <w:rsid w:val="00CB2509"/>
    <w:rsid w:val="00CB3793"/>
    <w:rsid w:val="00CB6B46"/>
    <w:rsid w:val="00CD39C5"/>
    <w:rsid w:val="00CD4B06"/>
    <w:rsid w:val="00CD63DE"/>
    <w:rsid w:val="00CD6E06"/>
    <w:rsid w:val="00CD7B7A"/>
    <w:rsid w:val="00CE0E9E"/>
    <w:rsid w:val="00CE1D35"/>
    <w:rsid w:val="00CE6142"/>
    <w:rsid w:val="00CE75C4"/>
    <w:rsid w:val="00CF29DD"/>
    <w:rsid w:val="00CF4B6F"/>
    <w:rsid w:val="00CF743D"/>
    <w:rsid w:val="00D1039C"/>
    <w:rsid w:val="00D12781"/>
    <w:rsid w:val="00D14BE7"/>
    <w:rsid w:val="00D16910"/>
    <w:rsid w:val="00D20A3F"/>
    <w:rsid w:val="00D25F4D"/>
    <w:rsid w:val="00D27CDB"/>
    <w:rsid w:val="00D3085E"/>
    <w:rsid w:val="00D32342"/>
    <w:rsid w:val="00D417A7"/>
    <w:rsid w:val="00D43102"/>
    <w:rsid w:val="00D4438E"/>
    <w:rsid w:val="00D46F06"/>
    <w:rsid w:val="00D52020"/>
    <w:rsid w:val="00D53EC4"/>
    <w:rsid w:val="00D5666F"/>
    <w:rsid w:val="00D56887"/>
    <w:rsid w:val="00D56CEE"/>
    <w:rsid w:val="00D62FFD"/>
    <w:rsid w:val="00D65878"/>
    <w:rsid w:val="00D73FEC"/>
    <w:rsid w:val="00D95F9E"/>
    <w:rsid w:val="00D96912"/>
    <w:rsid w:val="00D97923"/>
    <w:rsid w:val="00DA514C"/>
    <w:rsid w:val="00DB069F"/>
    <w:rsid w:val="00DB2C6A"/>
    <w:rsid w:val="00DB4990"/>
    <w:rsid w:val="00DC076A"/>
    <w:rsid w:val="00DD00E1"/>
    <w:rsid w:val="00DD3BB7"/>
    <w:rsid w:val="00DD47D6"/>
    <w:rsid w:val="00DE20E0"/>
    <w:rsid w:val="00DE3D5F"/>
    <w:rsid w:val="00DF2A17"/>
    <w:rsid w:val="00DF383C"/>
    <w:rsid w:val="00DF60BA"/>
    <w:rsid w:val="00DF6246"/>
    <w:rsid w:val="00DF6BEE"/>
    <w:rsid w:val="00DF6FE8"/>
    <w:rsid w:val="00E0262C"/>
    <w:rsid w:val="00E034BA"/>
    <w:rsid w:val="00E03765"/>
    <w:rsid w:val="00E0486E"/>
    <w:rsid w:val="00E07057"/>
    <w:rsid w:val="00E20963"/>
    <w:rsid w:val="00E24ADF"/>
    <w:rsid w:val="00E27953"/>
    <w:rsid w:val="00E343F8"/>
    <w:rsid w:val="00E3604F"/>
    <w:rsid w:val="00E450FA"/>
    <w:rsid w:val="00E45679"/>
    <w:rsid w:val="00E52144"/>
    <w:rsid w:val="00E5261B"/>
    <w:rsid w:val="00E531E2"/>
    <w:rsid w:val="00E54B9E"/>
    <w:rsid w:val="00E57726"/>
    <w:rsid w:val="00E61EAE"/>
    <w:rsid w:val="00E620E0"/>
    <w:rsid w:val="00E6299A"/>
    <w:rsid w:val="00E67E6C"/>
    <w:rsid w:val="00E7031A"/>
    <w:rsid w:val="00E73CD0"/>
    <w:rsid w:val="00E859E2"/>
    <w:rsid w:val="00EA1694"/>
    <w:rsid w:val="00EA325A"/>
    <w:rsid w:val="00EA559D"/>
    <w:rsid w:val="00EA5819"/>
    <w:rsid w:val="00EA58F2"/>
    <w:rsid w:val="00EB000C"/>
    <w:rsid w:val="00EB6CAA"/>
    <w:rsid w:val="00EB7278"/>
    <w:rsid w:val="00EC4332"/>
    <w:rsid w:val="00EC5194"/>
    <w:rsid w:val="00EC6633"/>
    <w:rsid w:val="00EC74F4"/>
    <w:rsid w:val="00ED1EAA"/>
    <w:rsid w:val="00EE18CA"/>
    <w:rsid w:val="00EE2BD6"/>
    <w:rsid w:val="00EE7389"/>
    <w:rsid w:val="00EF691C"/>
    <w:rsid w:val="00F01B12"/>
    <w:rsid w:val="00F073C5"/>
    <w:rsid w:val="00F12021"/>
    <w:rsid w:val="00F17D58"/>
    <w:rsid w:val="00F24EB9"/>
    <w:rsid w:val="00F25CAA"/>
    <w:rsid w:val="00F26544"/>
    <w:rsid w:val="00F305F3"/>
    <w:rsid w:val="00F30C06"/>
    <w:rsid w:val="00F3276C"/>
    <w:rsid w:val="00F330F9"/>
    <w:rsid w:val="00F331F4"/>
    <w:rsid w:val="00F341CE"/>
    <w:rsid w:val="00F34FB0"/>
    <w:rsid w:val="00F351DB"/>
    <w:rsid w:val="00F40904"/>
    <w:rsid w:val="00F42C81"/>
    <w:rsid w:val="00F46696"/>
    <w:rsid w:val="00F50B75"/>
    <w:rsid w:val="00F52207"/>
    <w:rsid w:val="00F54C03"/>
    <w:rsid w:val="00F55307"/>
    <w:rsid w:val="00F710D3"/>
    <w:rsid w:val="00F7459E"/>
    <w:rsid w:val="00F764F0"/>
    <w:rsid w:val="00F77A12"/>
    <w:rsid w:val="00F82576"/>
    <w:rsid w:val="00F83472"/>
    <w:rsid w:val="00F83B8B"/>
    <w:rsid w:val="00F85297"/>
    <w:rsid w:val="00F85A49"/>
    <w:rsid w:val="00F876F1"/>
    <w:rsid w:val="00FA0F73"/>
    <w:rsid w:val="00FA21A9"/>
    <w:rsid w:val="00FA38E6"/>
    <w:rsid w:val="00FD0D37"/>
    <w:rsid w:val="00FD4182"/>
    <w:rsid w:val="00FD45AE"/>
    <w:rsid w:val="00FD6049"/>
    <w:rsid w:val="00FE16E2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C5557F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D4438E"/>
    <w:pPr>
      <w:keepNext/>
      <w:keepLines/>
      <w:spacing w:before="360"/>
      <w:outlineLvl w:val="0"/>
    </w:pPr>
    <w:rPr>
      <w:rFonts w:ascii="Calibri" w:eastAsiaTheme="majorEastAsia" w:hAnsi="Calibri" w:cstheme="majorBidi"/>
      <w:b/>
      <w:caps/>
      <w:color w:val="863BF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D4438E"/>
    <w:rPr>
      <w:rFonts w:ascii="Calibri" w:eastAsiaTheme="majorEastAsia" w:hAnsi="Calibri" w:cstheme="majorBidi"/>
      <w:b/>
      <w:caps/>
      <w:color w:val="863BF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D4438E"/>
    <w:pPr>
      <w:spacing w:line="240" w:lineRule="auto"/>
      <w:contextualSpacing/>
    </w:pPr>
    <w:rPr>
      <w:rFonts w:ascii="Calibri" w:eastAsiaTheme="majorEastAsia" w:hAnsi="Calibri" w:cstheme="majorBidi"/>
      <w:color w:val="5E17CF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D4438E"/>
    <w:rPr>
      <w:rFonts w:ascii="Calibri" w:eastAsiaTheme="majorEastAsia" w:hAnsi="Calibri" w:cstheme="majorBidi"/>
      <w:color w:val="5E17CF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852119"/>
    <w:pPr>
      <w:numPr>
        <w:ilvl w:val="1"/>
      </w:numPr>
      <w:spacing w:before="0" w:after="160"/>
    </w:pPr>
    <w:rPr>
      <w:rFonts w:eastAsiaTheme="minorEastAsia"/>
      <w:color w:val="595959" w:themeColor="text1" w:themeTint="A6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852119"/>
    <w:rPr>
      <w:rFonts w:eastAsiaTheme="minorEastAsia"/>
      <w:color w:val="595959" w:themeColor="text1" w:themeTint="A6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1"/>
    <w:qFormat/>
    <w:rsid w:val="00D4438E"/>
    <w:pPr>
      <w:pBdr>
        <w:bottom w:val="single" w:sz="4" w:space="1" w:color="863BFF"/>
      </w:pBdr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1"/>
    <w:rsid w:val="00D4438E"/>
    <w:rPr>
      <w:rFonts w:ascii="Calibri" w:eastAsiaTheme="majorEastAsia" w:hAnsi="Calibri" w:cstheme="majorBidi"/>
      <w:b/>
      <w:caps/>
      <w:color w:val="863BFF"/>
      <w:sz w:val="28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2119"/>
    <w:pPr>
      <w:pBdr>
        <w:top w:val="single" w:sz="6" w:space="10" w:color="863BFF"/>
        <w:bottom w:val="single" w:sz="6" w:space="10" w:color="863BFF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2119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qFormat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923E60"/>
    <w:pPr>
      <w:spacing w:before="80" w:line="240" w:lineRule="auto"/>
    </w:pPr>
    <w:rPr>
      <w:i/>
      <w:iCs/>
      <w:color w:val="595959" w:themeColor="text1" w:themeTint="A6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B22B9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Bullet">
    <w:name w:val="Bullet"/>
    <w:basedOn w:val="PargrafodaLista"/>
    <w:link w:val="BulletChar"/>
    <w:uiPriority w:val="2"/>
    <w:qFormat/>
    <w:rsid w:val="003E3543"/>
    <w:pPr>
      <w:spacing w:before="160" w:after="280" w:line="259" w:lineRule="auto"/>
      <w:ind w:hanging="360"/>
    </w:pPr>
    <w:rPr>
      <w:color w:val="262626" w:themeColor="text1" w:themeTint="D9"/>
      <w:shd w:val="clear" w:color="auto" w:fill="FFFFFF"/>
    </w:rPr>
  </w:style>
  <w:style w:type="character" w:customStyle="1" w:styleId="BulletChar">
    <w:name w:val="Bullet Char"/>
    <w:basedOn w:val="PargrafodaListaChar"/>
    <w:link w:val="Bullet"/>
    <w:uiPriority w:val="2"/>
    <w:rsid w:val="003E3543"/>
    <w:rPr>
      <w:color w:val="262626" w:themeColor="text1" w:themeTint="D9"/>
    </w:rPr>
  </w:style>
  <w:style w:type="character" w:customStyle="1" w:styleId="normaltextrun">
    <w:name w:val="normaltextrun"/>
    <w:basedOn w:val="Fontepargpadro"/>
    <w:rsid w:val="003F0C4B"/>
  </w:style>
  <w:style w:type="character" w:customStyle="1" w:styleId="spellingerror">
    <w:name w:val="spellingerror"/>
    <w:basedOn w:val="Fontepargpadro"/>
    <w:rsid w:val="003F0C4B"/>
  </w:style>
  <w:style w:type="paragraph" w:customStyle="1" w:styleId="Ttulo-Roxo">
    <w:name w:val="Título-Roxo"/>
    <w:basedOn w:val="Normal"/>
    <w:link w:val="Ttulo-RoxoChar"/>
    <w:qFormat/>
    <w:rsid w:val="00546E51"/>
    <w:pPr>
      <w:spacing w:before="0"/>
    </w:pPr>
    <w:rPr>
      <w:rFonts w:ascii="Trebuchet MS" w:eastAsia="Calibri" w:hAnsi="Trebuchet MS" w:cs="Times New Roman"/>
      <w:b/>
      <w:color w:val="8C1336"/>
      <w:sz w:val="28"/>
      <w:szCs w:val="28"/>
    </w:rPr>
  </w:style>
  <w:style w:type="character" w:customStyle="1" w:styleId="Ttulo-RoxoChar">
    <w:name w:val="Título-Roxo Char"/>
    <w:link w:val="Ttulo-Roxo"/>
    <w:rsid w:val="00546E51"/>
    <w:rPr>
      <w:rFonts w:ascii="Trebuchet MS" w:eastAsia="Calibri" w:hAnsi="Trebuchet MS" w:cs="Times New Roman"/>
      <w:b/>
      <w:color w:val="8C133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92030BD6C2ED49934092ABD26D59D6" ma:contentTypeVersion="16" ma:contentTypeDescription="Crie um novo documento." ma:contentTypeScope="" ma:versionID="9f947d6b4ea7ece16cc9c131a6f53ea5">
  <xsd:schema xmlns:xsd="http://www.w3.org/2001/XMLSchema" xmlns:xs="http://www.w3.org/2001/XMLSchema" xmlns:p="http://schemas.microsoft.com/office/2006/metadata/properties" xmlns:ns2="019a6a3d-461d-4692-8ade-9b76b951d28a" xmlns:ns3="602dbf54-c887-4e35-b82a-2aa5d89b85e6" targetNamespace="http://schemas.microsoft.com/office/2006/metadata/properties" ma:root="true" ma:fieldsID="ce7f8f4ce9a6b434df8306243949413c" ns2:_="" ns3:_="">
    <xsd:import namespace="019a6a3d-461d-4692-8ade-9b76b951d28a"/>
    <xsd:import namespace="602dbf54-c887-4e35-b82a-2aa5d89b85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9a6a3d-461d-4692-8ade-9b76b951d2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2dbf54-c887-4e35-b82a-2aa5d89b85e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5935ed2-5fa3-41ea-82d4-f3c80e0ee14e}" ma:internalName="TaxCatchAll" ma:showField="CatchAllData" ma:web="602dbf54-c887-4e35-b82a-2aa5d89b85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02dbf54-c887-4e35-b82a-2aa5d89b85e6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602dbf54-c887-4e35-b82a-2aa5d89b85e6" xsi:nil="true"/>
    <lcf76f155ced4ddcb4097134ff3c332f xmlns="019a6a3d-461d-4692-8ade-9b76b951d2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E45FA9-E06F-479B-974D-F7DB2601D9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9a6a3d-461d-4692-8ade-9b76b951d28a"/>
    <ds:schemaRef ds:uri="602dbf54-c887-4e35-b82a-2aa5d89b85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4F7D18-EC73-45A6-BDB0-1E502AB55C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DCF2CA-7E1F-4643-B9EC-22FA7A8BAE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3E18C5-C369-4FE1-982C-48EBFE65E719}">
  <ds:schemaRefs>
    <ds:schemaRef ds:uri="http://purl.org/dc/elements/1.1/"/>
    <ds:schemaRef ds:uri="http://purl.org/dc/terms/"/>
    <ds:schemaRef ds:uri="019a6a3d-461d-4692-8ade-9b76b951d28a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602dbf54-c887-4e35-b82a-2aa5d89b85e6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799</Words>
  <Characters>4773</Characters>
  <Application>Microsoft Office Word</Application>
  <DocSecurity>0</DocSecurity>
  <Lines>149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Links>
    <vt:vector size="6" baseType="variant">
      <vt:variant>
        <vt:i4>7077984</vt:i4>
      </vt:variant>
      <vt:variant>
        <vt:i4>0</vt:i4>
      </vt:variant>
      <vt:variant>
        <vt:i4>0</vt:i4>
      </vt:variant>
      <vt:variant>
        <vt:i4>5</vt:i4>
      </vt:variant>
      <vt:variant>
        <vt:lpwstr>https://github.com/tbrugz/geodata-br/blob/master/geojson/geojs-41-mun.json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2025-10-17T14:56:00Z</dcterms:created>
  <dcterms:modified xsi:type="dcterms:W3CDTF">2025-10-17T14:56:00Z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0x0101003992030BD6C2ED49934092ABD26D59D6</vt:lpwstr>
  </property>
</Properties>
</file>