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EC" w:rsidRPr="007335FE" w:rsidRDefault="009C58EC" w:rsidP="007335FE">
      <w:pPr>
        <w:jc w:val="center"/>
        <w:rPr>
          <w:b/>
          <w:sz w:val="28"/>
          <w:szCs w:val="28"/>
        </w:rPr>
      </w:pPr>
      <w:r w:rsidRPr="007335FE">
        <w:rPr>
          <w:b/>
          <w:sz w:val="28"/>
          <w:szCs w:val="28"/>
        </w:rPr>
        <w:t>Sliding Door Wheel Replacement Procedure</w:t>
      </w:r>
    </w:p>
    <w:p w:rsidR="009C58EC" w:rsidRDefault="009C58EC">
      <w:r>
        <w:t>Tools Required:</w:t>
      </w:r>
    </w:p>
    <w:p w:rsidR="009C58EC" w:rsidRDefault="009C58EC" w:rsidP="009C58EC">
      <w:pPr>
        <w:pStyle w:val="ListParagraph"/>
        <w:numPr>
          <w:ilvl w:val="0"/>
          <w:numId w:val="1"/>
        </w:numPr>
      </w:pPr>
      <w:r>
        <w:t>Metric  Allen Keys</w:t>
      </w:r>
    </w:p>
    <w:p w:rsidR="009C58EC" w:rsidRDefault="009C58EC" w:rsidP="009C58EC">
      <w:pPr>
        <w:pStyle w:val="ListParagraph"/>
        <w:numPr>
          <w:ilvl w:val="0"/>
          <w:numId w:val="1"/>
        </w:numPr>
      </w:pPr>
      <w:r>
        <w:t xml:space="preserve">Phillips Head Screwdriver – Large </w:t>
      </w:r>
    </w:p>
    <w:p w:rsidR="009C58EC" w:rsidRDefault="009C58EC" w:rsidP="009C58EC">
      <w:pPr>
        <w:pStyle w:val="ListParagraph"/>
        <w:numPr>
          <w:ilvl w:val="0"/>
          <w:numId w:val="1"/>
        </w:numPr>
      </w:pPr>
      <w:r>
        <w:t>Hammer</w:t>
      </w:r>
    </w:p>
    <w:p w:rsidR="009C58EC" w:rsidRDefault="009C58EC" w:rsidP="009C58EC">
      <w:pPr>
        <w:pStyle w:val="ListParagraph"/>
        <w:numPr>
          <w:ilvl w:val="0"/>
          <w:numId w:val="1"/>
        </w:numPr>
      </w:pPr>
      <w:r>
        <w:t>Punch</w:t>
      </w:r>
    </w:p>
    <w:p w:rsidR="009C58EC" w:rsidRDefault="009C58EC" w:rsidP="009C58EC">
      <w:pPr>
        <w:jc w:val="both"/>
      </w:pPr>
      <w:r>
        <w:t>Procedure:</w:t>
      </w:r>
    </w:p>
    <w:p w:rsidR="009C58EC" w:rsidRDefault="009C58EC" w:rsidP="009C58EC">
      <w:pPr>
        <w:pStyle w:val="ListParagraph"/>
        <w:numPr>
          <w:ilvl w:val="0"/>
          <w:numId w:val="2"/>
        </w:numPr>
        <w:jc w:val="both"/>
      </w:pPr>
      <w:r>
        <w:t>Remove door from track and support both glass panels (</w:t>
      </w:r>
      <w:proofErr w:type="spellStart"/>
      <w:r>
        <w:t>eg</w:t>
      </w:r>
      <w:proofErr w:type="spellEnd"/>
      <w:r>
        <w:t xml:space="preserve"> lie on salon table)</w:t>
      </w:r>
    </w:p>
    <w:p w:rsidR="009C58EC" w:rsidRDefault="009C58EC" w:rsidP="009C58EC">
      <w:pPr>
        <w:pStyle w:val="ListParagraph"/>
        <w:numPr>
          <w:ilvl w:val="0"/>
          <w:numId w:val="2"/>
        </w:numPr>
        <w:jc w:val="both"/>
      </w:pPr>
      <w:r>
        <w:t xml:space="preserve">Remove 3 </w:t>
      </w:r>
      <w:proofErr w:type="spellStart"/>
      <w:proofErr w:type="gramStart"/>
      <w:r>
        <w:t>phillips</w:t>
      </w:r>
      <w:proofErr w:type="spellEnd"/>
      <w:proofErr w:type="gramEnd"/>
      <w:r>
        <w:t xml:space="preserve"> head screws from rear aluminium door frame. (</w:t>
      </w:r>
      <w:proofErr w:type="gramStart"/>
      <w:r>
        <w:t>centre</w:t>
      </w:r>
      <w:proofErr w:type="gramEnd"/>
      <w:r>
        <w:t xml:space="preserve"> screw is under plastic plug). These can be difficult to remove due to corrosion, so I suggest coating the screws with Corrosion-X, WD40 or similar to protect them.</w:t>
      </w:r>
    </w:p>
    <w:p w:rsidR="009C58EC" w:rsidRDefault="009C58EC" w:rsidP="009C58EC">
      <w:pPr>
        <w:pStyle w:val="ListParagraph"/>
        <w:numPr>
          <w:ilvl w:val="0"/>
          <w:numId w:val="2"/>
        </w:numPr>
        <w:jc w:val="both"/>
      </w:pPr>
      <w:r>
        <w:t>Remove rear door frame</w:t>
      </w:r>
    </w:p>
    <w:p w:rsidR="002A0AEF" w:rsidRDefault="009C58EC" w:rsidP="002A0AEF">
      <w:pPr>
        <w:pStyle w:val="ListParagraph"/>
        <w:numPr>
          <w:ilvl w:val="0"/>
          <w:numId w:val="2"/>
        </w:numPr>
        <w:jc w:val="both"/>
      </w:pPr>
      <w:r>
        <w:t xml:space="preserve">Loosen set screw on both door carriages and slide them out of the bottom </w:t>
      </w:r>
      <w:r w:rsidR="002A0AEF">
        <w:t>channel.</w:t>
      </w:r>
      <w:r w:rsidR="002A0AEF">
        <w:br/>
      </w:r>
      <w:r w:rsidR="002A0AEF">
        <w:rPr>
          <w:noProof/>
          <w:lang w:eastAsia="en-AU"/>
        </w:rPr>
        <w:drawing>
          <wp:inline distT="0" distB="0" distL="0" distR="0">
            <wp:extent cx="5305425" cy="2981325"/>
            <wp:effectExtent l="19050" t="0" r="9525" b="0"/>
            <wp:docPr id="1" name="Picture 0" descr="IMGP5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5878.JPG"/>
                    <pic:cNvPicPr/>
                  </pic:nvPicPr>
                  <pic:blipFill>
                    <a:blip r:embed="rId5" cstate="print"/>
                    <a:srcRect t="10865" r="7434" b="1973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9A" w:rsidRDefault="00E5089A" w:rsidP="002A0AEF">
      <w:pPr>
        <w:pStyle w:val="ListParagraph"/>
        <w:numPr>
          <w:ilvl w:val="0"/>
          <w:numId w:val="2"/>
        </w:numPr>
        <w:jc w:val="both"/>
      </w:pPr>
      <w:r>
        <w:t xml:space="preserve">Remove the inner adjustable carriage from the outer. To do this, support the outer carriage </w:t>
      </w:r>
      <w:r w:rsidR="00CA68A8">
        <w:t xml:space="preserve">on blocks </w:t>
      </w:r>
      <w:r>
        <w:t>at each end in the upright position so that the inner carriage is not supported.</w:t>
      </w:r>
      <w:r w:rsidR="00CA68A8">
        <w:t xml:space="preserve"> The blocks should be at least half the height of the carriage.  </w:t>
      </w:r>
      <w:r w:rsidR="00CA68A8">
        <w:br/>
      </w:r>
      <w:r w:rsidR="00CA68A8">
        <w:rPr>
          <w:noProof/>
          <w:lang w:eastAsia="en-AU"/>
        </w:rPr>
        <w:drawing>
          <wp:inline distT="0" distB="0" distL="0" distR="0">
            <wp:extent cx="5305425" cy="1828800"/>
            <wp:effectExtent l="19050" t="0" r="9525" b="0"/>
            <wp:docPr id="2" name="Picture 1" descr="IMGP5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5877.JPG"/>
                    <pic:cNvPicPr/>
                  </pic:nvPicPr>
                  <pic:blipFill>
                    <a:blip r:embed="rId6" cstate="print"/>
                    <a:srcRect l="1163" t="14191" r="3446" b="4323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8A8">
        <w:lastRenderedPageBreak/>
        <w:br/>
        <w:t>With a suitable size punch tap the inner carriage down until it is free of the pins</w:t>
      </w:r>
    </w:p>
    <w:p w:rsidR="00CA68A8" w:rsidRDefault="00CA68A8" w:rsidP="002A0AEF">
      <w:pPr>
        <w:pStyle w:val="ListParagraph"/>
        <w:numPr>
          <w:ilvl w:val="0"/>
          <w:numId w:val="2"/>
        </w:numPr>
        <w:jc w:val="both"/>
      </w:pPr>
      <w:r>
        <w:t xml:space="preserve">With the inner carriage out of the outer, the wheel axle will be accessible. Lay the inner carriage on </w:t>
      </w:r>
      <w:proofErr w:type="spellStart"/>
      <w:proofErr w:type="gramStart"/>
      <w:r>
        <w:t>it’s</w:t>
      </w:r>
      <w:proofErr w:type="spellEnd"/>
      <w:proofErr w:type="gramEnd"/>
      <w:r>
        <w:t xml:space="preserve"> side on the blocks so that there is space underneath the axle. Punch this axle through and out of the carriage.</w:t>
      </w:r>
    </w:p>
    <w:p w:rsidR="00CA68A8" w:rsidRDefault="00CA68A8" w:rsidP="002A0AEF">
      <w:pPr>
        <w:pStyle w:val="ListParagraph"/>
        <w:numPr>
          <w:ilvl w:val="0"/>
          <w:numId w:val="2"/>
        </w:numPr>
        <w:jc w:val="both"/>
      </w:pPr>
      <w:r>
        <w:t>Replace the wheel and press  the axle back into the carriage</w:t>
      </w:r>
    </w:p>
    <w:p w:rsidR="00CA68A8" w:rsidRDefault="00CA68A8" w:rsidP="002A0AEF">
      <w:pPr>
        <w:pStyle w:val="ListParagraph"/>
        <w:numPr>
          <w:ilvl w:val="0"/>
          <w:numId w:val="2"/>
        </w:numPr>
        <w:jc w:val="both"/>
      </w:pPr>
      <w:r>
        <w:t xml:space="preserve">Insert the inner carriage in the outer carriage. </w:t>
      </w:r>
      <w:r w:rsidR="007335FE">
        <w:t xml:space="preserve">From the side slots put the two grooved pins back in the outer carriage. </w:t>
      </w:r>
      <w:r>
        <w:t xml:space="preserve">Support the inner carriage on either side of the wheel and press </w:t>
      </w:r>
      <w:r w:rsidR="007335FE">
        <w:t>the pins back into position in the slots in the inner carriage.</w:t>
      </w:r>
    </w:p>
    <w:p w:rsidR="007335FE" w:rsidRDefault="007335FE" w:rsidP="002A0AEF">
      <w:pPr>
        <w:pStyle w:val="ListParagraph"/>
        <w:numPr>
          <w:ilvl w:val="0"/>
          <w:numId w:val="2"/>
        </w:numPr>
        <w:jc w:val="both"/>
      </w:pPr>
      <w:r>
        <w:t>Slide the carriages back into position in the lower door frame and tighten set screws.</w:t>
      </w:r>
    </w:p>
    <w:p w:rsidR="007335FE" w:rsidRDefault="007335FE" w:rsidP="002A0AEF">
      <w:pPr>
        <w:pStyle w:val="ListParagraph"/>
        <w:numPr>
          <w:ilvl w:val="0"/>
          <w:numId w:val="2"/>
        </w:numPr>
        <w:jc w:val="both"/>
      </w:pPr>
      <w:r>
        <w:t>Reassemble door, lubricating the stainless steel screws.</w:t>
      </w: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p w:rsidR="007335FE" w:rsidRDefault="007335FE" w:rsidP="007335FE">
      <w:pPr>
        <w:jc w:val="both"/>
      </w:pPr>
    </w:p>
    <w:sectPr w:rsidR="007335FE" w:rsidSect="00F1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B6780"/>
    <w:multiLevelType w:val="hybridMultilevel"/>
    <w:tmpl w:val="CB26EE34"/>
    <w:lvl w:ilvl="0" w:tplc="0C09000F">
      <w:start w:val="1"/>
      <w:numFmt w:val="decimal"/>
      <w:lvlText w:val="%1."/>
      <w:lvlJc w:val="left"/>
      <w:pPr>
        <w:ind w:left="810" w:hanging="360"/>
      </w:p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7042662F"/>
    <w:multiLevelType w:val="hybridMultilevel"/>
    <w:tmpl w:val="CCE896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8EC"/>
    <w:rsid w:val="002A0AEF"/>
    <w:rsid w:val="007335FE"/>
    <w:rsid w:val="009C58EC"/>
    <w:rsid w:val="00AC4027"/>
    <w:rsid w:val="00CA68A8"/>
    <w:rsid w:val="00E5089A"/>
    <w:rsid w:val="00F02F5C"/>
    <w:rsid w:val="00F13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2014-01-01T17:32:00Z</dcterms:created>
  <dcterms:modified xsi:type="dcterms:W3CDTF">2014-01-01T18:22:00Z</dcterms:modified>
</cp:coreProperties>
</file>