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82F09"/>
    <w:p w14:paraId="78642877"/>
    <w:p w14:paraId="46BC8899">
      <w:pPr>
        <w:jc w:val="center"/>
      </w:pPr>
      <w:r>
        <w:rPr>
          <w:b/>
          <w:color w:val="1A73E8"/>
          <w:sz w:val="72"/>
        </w:rPr>
        <w:t>中烟运维服务</w:t>
      </w:r>
    </w:p>
    <w:p w14:paraId="3A48674B">
      <w:pPr>
        <w:jc w:val="center"/>
      </w:pPr>
      <w:r>
        <w:rPr>
          <w:color w:val="646464"/>
          <w:sz w:val="56"/>
        </w:rPr>
        <w:t>每周运维检查清单</w:t>
      </w:r>
    </w:p>
    <w:p w14:paraId="29BB2FC0"/>
    <w:p w14:paraId="7E9ECDB0">
      <w:pPr>
        <w:jc w:val="center"/>
      </w:pPr>
      <w:r>
        <w:rPr>
          <w:sz w:val="28"/>
        </w:rPr>
        <w:t>报告周期：2026年3月 - 2026年6月</w:t>
      </w:r>
    </w:p>
    <w:p w14:paraId="2E540C35"/>
    <w:p w14:paraId="6CD947BC">
      <w:pPr>
        <w:jc w:val="center"/>
      </w:pPr>
      <w:r>
        <w:rPr>
          <w:sz w:val="24"/>
        </w:rPr>
        <w:t>共计 14 周检查清单</w:t>
      </w:r>
    </w:p>
    <w:p w14:paraId="296AE7D0"/>
    <w:p w14:paraId="035CDF62"/>
    <w:p w14:paraId="1A46A52A">
      <w:pPr>
        <w:jc w:val="center"/>
      </w:pPr>
    </w:p>
    <w:p w14:paraId="2D4E2B82">
      <w:r>
        <w:br w:type="page"/>
      </w:r>
    </w:p>
    <w:p w14:paraId="3D9644C2">
      <w:pPr>
        <w:pStyle w:val="3"/>
      </w:pPr>
      <w:r>
        <w:t>一、检查清单说明</w:t>
      </w:r>
    </w:p>
    <w:p w14:paraId="02DE5BB3">
      <w:r>
        <w:t>本清单为中烟运维服务每周例行检查项目，用于确保系统安全稳定运行。</w:t>
      </w:r>
      <w:r>
        <w:br w:type="textWrapping"/>
      </w:r>
      <w:r>
        <w:br w:type="textWrapping"/>
      </w:r>
      <w:r>
        <w:t>检查项目分类：</w:t>
      </w:r>
      <w:r>
        <w:br w:type="textWrapping"/>
      </w:r>
      <w:r>
        <w:br w:type="textWrapping"/>
      </w:r>
      <w:r>
        <w:t>1. 服务器状态检测：监控服务器硬件资源和运行状态</w:t>
      </w:r>
      <w:r>
        <w:br w:type="textWrapping"/>
      </w:r>
      <w:r>
        <w:t>2. 网络状态检测：监控网络连接和流量情况</w:t>
      </w:r>
      <w:r>
        <w:br w:type="textWrapping"/>
      </w:r>
      <w:r>
        <w:t>3. 安全检测：检测潜在的安全威胁和攻击行为</w:t>
      </w:r>
      <w:r>
        <w:br w:type="textWrapping"/>
      </w:r>
      <w:r>
        <w:t>4. 应用服务检测：确保各项服务正常运行</w:t>
      </w:r>
      <w:r>
        <w:br w:type="textWrapping"/>
      </w:r>
      <w:r>
        <w:t>5. 日志检查：分析系统日志发现潜在问题</w:t>
      </w:r>
      <w:r>
        <w:br w:type="textWrapping"/>
      </w:r>
      <w:r>
        <w:t>6. 数据备份检测：确保数据备份机制正常</w:t>
      </w:r>
      <w:r>
        <w:br w:type="textWrapping"/>
      </w:r>
      <w:r>
        <w:t>7. 监控告警检测：确保监控系统正常工作</w:t>
      </w:r>
      <w:r>
        <w:br w:type="textWrapping"/>
      </w:r>
      <w:r>
        <w:t>8. 性能优化检测：监控系统性能指标</w:t>
      </w:r>
      <w:r>
        <w:br w:type="textWrapping"/>
      </w:r>
      <w:r>
        <w:br w:type="textWrapping"/>
      </w:r>
      <w:r>
        <w:t>使用方法：</w:t>
      </w:r>
      <w:r>
        <w:br w:type="textWrapping"/>
      </w:r>
      <w:r>
        <w:t>1. 每周按清单项目逐一检查</w:t>
      </w:r>
      <w:r>
        <w:br w:type="textWrapping"/>
      </w:r>
      <w:r>
        <w:t>2. 检查正常的项目在"结果"列填写"[OK]"表示正常</w:t>
      </w:r>
      <w:r>
        <w:br w:type="textWrapping"/>
      </w:r>
      <w:r>
        <w:t>3. 发现问题的项目在"结果"列填写"[异常]"并在备注栏说明</w:t>
      </w:r>
      <w:r>
        <w:br w:type="textWrapping"/>
      </w:r>
      <w:r>
        <w:t>4. 检查完成后由检查人签字确认</w:t>
      </w:r>
      <w:r>
        <w:br w:type="textWrapping"/>
      </w:r>
      <w:r>
        <w:t>5. 如有遗留问题，需在备注中说明处理计划</w:t>
      </w:r>
      <w:r>
        <w:br w:type="textWrapping"/>
      </w:r>
    </w:p>
    <w:p w14:paraId="26710833">
      <w:r>
        <w:br w:type="page"/>
      </w:r>
    </w:p>
    <w:p w14:paraId="4D37D093">
      <w:pPr>
        <w:pStyle w:val="3"/>
      </w:pPr>
      <w:r>
        <w:t>第1周检查清单</w:t>
      </w:r>
    </w:p>
    <w:p w14:paraId="7C6061B5">
      <w:r>
        <w:rPr>
          <w:b/>
          <w:sz w:val="24"/>
        </w:rPr>
        <w:t>检查周期：2026年03月02日 至 2026年03月08日</w:t>
      </w:r>
    </w:p>
    <w:p w14:paraId="3E65036C"/>
    <w:p w14:paraId="5D0F8CF7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ACA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792C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F08E62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5E57431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273A7D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7208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CEA2A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91389A3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19D9F96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961ADA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9307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3DC2E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EE3C11D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0FB87B1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1CC40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47E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B2EDF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556475A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2819B8B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02C3D7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B2A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AE31E5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5192B1F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60D1406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34C83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39B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9B2318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2BB3728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3489F81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63519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29E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65205A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77C7BAF4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37C9267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338F3E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1351509"/>
    <w:p w14:paraId="7C102A82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A9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1DEF3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8CED103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5DFFAE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8E11FE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A2D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6A9C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7868227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5B9073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50FCA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5C8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7662A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7B0A21A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5FFED57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3BD143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24F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3BB06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3D4C0C4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7386E92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9AEDE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0B1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893EC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B4DC67E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E3133E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275D4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236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2A5C9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DA50FCE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52FAE44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C94EF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DFB1A9B"/>
    <w:p w14:paraId="60E9E253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92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895A1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F416D3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17F67B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669022B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092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B1579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D4C1E90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4708B45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60432E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58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C2671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5D250FF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7A3266A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65F2D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EC5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6AD20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B6DA1FF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4BEC1D4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37738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B47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135FC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13BC38B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7E2AF6B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178DE3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BB6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6616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151C505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5F0AFF5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B0CD64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243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FDF1D7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A2C0558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23F7516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02A5A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4F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A214A3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262864FE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5DB8C7C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BCDCC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A11BFB5"/>
    <w:p w14:paraId="4B7516EC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5F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FBAC9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1D271B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B42438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D4A347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FE7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CB6F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7B04579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0878DD1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06C46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37B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0A7EA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2438D84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2C04236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4870EC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FE6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E5E4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21BC1AB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084032A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90BC4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F5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2AFD9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AE47C0D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5AD2BAF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D36D62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C2A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3486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F43A4B6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4714A5B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5B051B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0598573"/>
    <w:p w14:paraId="16BA6892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90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453C7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1C62F8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AC4AE7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C5C855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697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349C7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66FF642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2F3545E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14633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3F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75A89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48A0965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10AF743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6113E8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BCE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C0EE0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B296EBB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432025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FD042D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974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CA18A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E09ADDA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7863842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64E198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E8F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FCC45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DCF189C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5E1678A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3A8462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A5F2C4B"/>
    <w:p w14:paraId="12F67205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95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3D8F2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E78922E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8A8BBD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D8D7D9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354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568C3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CC2694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2C1C205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90468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5FE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E4283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766F327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22596D1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7538E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AFE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009BF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127578E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7F90B16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9C483F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237F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579B80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12D33F5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37A0DA8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3DC23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0B2FFF5"/>
    <w:p w14:paraId="4085A7D6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17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6CE411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7A024E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0499A0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427958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7F5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1E98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2C089E2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6C25733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264B6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DFC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B0979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338F32A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5222988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0189B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96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10520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756DA79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5AADE06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AD96A2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DCC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077E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8B27D96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2BA1EC2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A6386D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5F10F85"/>
    <w:p w14:paraId="7816441C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E3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C099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DB1B66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CF9A39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A6EBBED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437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C93D3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57C5ECD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3B77146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2891A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33D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9684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72F0B55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572B08C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79E8E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82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9E18D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71697DE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68C7A17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F6B2F7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6BF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39FF6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57DA29E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7E3DCB7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F4CA36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63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8B04D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EFC89F8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11EBCC7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C16914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0F2481"/>
    <w:p w14:paraId="2B1FFC6C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66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8759C5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181E7F16">
            <w:pPr>
              <w:spacing w:after="0" w:line="240" w:lineRule="auto"/>
            </w:pPr>
            <w:r>
              <w:rPr>
                <w:sz w:val="20"/>
              </w:rPr>
              <w:t>2026-03-02 至 2026-03-08</w:t>
            </w:r>
          </w:p>
        </w:tc>
        <w:tc>
          <w:tcPr>
            <w:tcW w:w="2160" w:type="dxa"/>
          </w:tcPr>
          <w:p w14:paraId="1DA83325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49710CB3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4D95B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C1732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53A33ED5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2A7CCA16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2B83FEF9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6121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3C5151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4D6AFBE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75051675">
            <w:pPr>
              <w:spacing w:after="0" w:line="240" w:lineRule="auto"/>
            </w:pPr>
          </w:p>
        </w:tc>
        <w:tc>
          <w:tcPr>
            <w:tcW w:w="2160" w:type="dxa"/>
          </w:tcPr>
          <w:p w14:paraId="39230C79">
            <w:pPr>
              <w:spacing w:after="0" w:line="240" w:lineRule="auto"/>
            </w:pPr>
          </w:p>
        </w:tc>
      </w:tr>
    </w:tbl>
    <w:p w14:paraId="055BAE99"/>
    <w:p w14:paraId="5F9D6998">
      <w:r>
        <w:rPr>
          <w:b/>
        </w:rPr>
        <w:t>备注：</w:t>
      </w:r>
    </w:p>
    <w:p w14:paraId="4E484499">
      <w:r>
        <w:t>本周所有运维检查项目均正常完成，无异常情况。</w:t>
      </w:r>
    </w:p>
    <w:p w14:paraId="5AE9C226"/>
    <w:p w14:paraId="3DC44DB5">
      <w:r>
        <w:br w:type="page"/>
      </w:r>
    </w:p>
    <w:p w14:paraId="01568367">
      <w:pPr>
        <w:pStyle w:val="3"/>
      </w:pPr>
      <w:r>
        <w:t>第2周检查清单</w:t>
      </w:r>
    </w:p>
    <w:p w14:paraId="01B696BA">
      <w:r>
        <w:rPr>
          <w:b/>
          <w:sz w:val="24"/>
        </w:rPr>
        <w:t>检查周期：2026年03月09日 至 2026年03月15日</w:t>
      </w:r>
    </w:p>
    <w:p w14:paraId="752EB1AE"/>
    <w:p w14:paraId="59C7A8AE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23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1E3D8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3FCFFC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8E2A4D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BE8D7BB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99F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38445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CA0F199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399F7FE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EAEF8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DDF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A6A06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1691371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15EBBC3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41C07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230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289F0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8D09CA5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24A83A8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FAD9B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095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B629D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08991BF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2B70605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44DC0C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AC0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605C2E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AC1A163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5A65406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94E8E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452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F269CD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32F389C6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1E76D4A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271241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10CE5B1"/>
    <w:p w14:paraId="14B4726D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77F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44E9A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0DB02A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0CC3980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602391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952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4898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2C071B2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2FBD84D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43E3D4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2B0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02182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AF35386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15AC3D2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580B7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ED15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512D0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B71903A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6531621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D60B53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A0A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D16C8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0A17711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17742B6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ECF4F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F8B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4069D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E89F59D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7C1980C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6798B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6ED47B4"/>
    <w:p w14:paraId="40B4798D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41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137606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FEDAA2A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F091E9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49026B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3E0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C81D5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D233BB8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13BCEA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608FF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23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39744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D42E44B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642B43F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09F5D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4E5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36B8E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9D823BF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402C128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554CA7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BE7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1D548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3D48119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02A2BA3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F6A594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2C4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0427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7073BDE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5553CD1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BC2C9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748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EC2AA9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020C01A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420B453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10644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47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B028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03168C2F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7F8136C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946181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CAA6B2D"/>
    <w:p w14:paraId="4EC601E1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1F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5EFC51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EFBDF5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B2D887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1DB7DD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769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F9057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C060AAA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397B59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3EA41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65C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5EB70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B0F1B24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6B25C71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983EC8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10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9C14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3436857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6AD21F1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D23FD1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074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30B669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44A1962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01C279D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2B89C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11E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8E695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6EE6F7A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6856CDE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92ADA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BE170F6"/>
    <w:p w14:paraId="5591BE38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E0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B2B5D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20DACA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F86C91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D6910E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75E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2D39E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9497567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56B3C38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891DF3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2E4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31DE5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A8A8B55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670E955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475F8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CE8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2E877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7107B24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7B849B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35B74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408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BC434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DE7EEA9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693613D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E5CD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4B09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61983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B73DCFE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7FED680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664575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C651197"/>
    <w:p w14:paraId="25315477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C3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E770D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9AC658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C089624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E759C3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19C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86B42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785E8E7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3D6351E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82C89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D6A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71FB9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7BD7969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20593D3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984B30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626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D669D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F0E870F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7B88620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9A780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C5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E6076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F7DA2F2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1A52978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4D04E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59B1BBD"/>
    <w:p w14:paraId="2C4863FE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EB6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142C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1E544C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097CBAC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FF81EFB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72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038AD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9DD5E7A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026A10C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FA7E4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0FC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377BB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AD42A4D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5C6006E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D1B9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767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24084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0F65BB2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7D65F86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FFA743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2D0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B4FC70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E50951F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5144E6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2E52CE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E224E3B"/>
    <w:p w14:paraId="2EF803D3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7C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FC44E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0A08E4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EF89934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C04586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9D3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CC07D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500F87A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67F732A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8BC39B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C1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4EA5D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68A0431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344CACC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10BD7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AF26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DBE62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D0BB5AF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62AEE12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D81D43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765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5F2A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8BA09C0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230A8E3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99094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C0B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C898E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F922C0E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11EB463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850BB8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6DB45F9"/>
    <w:p w14:paraId="2FF621BA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30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DDA3EE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24D30922">
            <w:pPr>
              <w:spacing w:after="0" w:line="240" w:lineRule="auto"/>
            </w:pPr>
            <w:r>
              <w:rPr>
                <w:sz w:val="20"/>
              </w:rPr>
              <w:t>2026-03-09 至 2026-03-15</w:t>
            </w:r>
          </w:p>
        </w:tc>
        <w:tc>
          <w:tcPr>
            <w:tcW w:w="2160" w:type="dxa"/>
          </w:tcPr>
          <w:p w14:paraId="2A0477F1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65A7DC9A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550E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E2EF54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419BBC6E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7D0B91BE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153B1666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42F7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D870B4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55702A8F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7825AD18">
            <w:pPr>
              <w:spacing w:after="0" w:line="240" w:lineRule="auto"/>
            </w:pPr>
          </w:p>
        </w:tc>
        <w:tc>
          <w:tcPr>
            <w:tcW w:w="2160" w:type="dxa"/>
          </w:tcPr>
          <w:p w14:paraId="10894D19">
            <w:pPr>
              <w:spacing w:after="0" w:line="240" w:lineRule="auto"/>
            </w:pPr>
          </w:p>
        </w:tc>
      </w:tr>
    </w:tbl>
    <w:p w14:paraId="7BF778C0"/>
    <w:p w14:paraId="32D83F36">
      <w:r>
        <w:rPr>
          <w:b/>
        </w:rPr>
        <w:t>备注：</w:t>
      </w:r>
    </w:p>
    <w:p w14:paraId="49F98F35">
      <w:r>
        <w:t>本周所有运维检查项目均正常完成，无异常情况。</w:t>
      </w:r>
    </w:p>
    <w:p w14:paraId="58AD1CEC"/>
    <w:p w14:paraId="4858A145">
      <w:r>
        <w:br w:type="page"/>
      </w:r>
    </w:p>
    <w:p w14:paraId="2977D3BA">
      <w:pPr>
        <w:pStyle w:val="3"/>
      </w:pPr>
      <w:r>
        <w:t>第3周检查清单</w:t>
      </w:r>
    </w:p>
    <w:p w14:paraId="5A2D2208">
      <w:r>
        <w:rPr>
          <w:b/>
          <w:sz w:val="24"/>
        </w:rPr>
        <w:t>检查周期：2026年03月16日 至 2026年03月22日</w:t>
      </w:r>
    </w:p>
    <w:p w14:paraId="101E27AC"/>
    <w:p w14:paraId="5761EF66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062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48BD9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9F36FA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AAEB82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8F54E10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B03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D316F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A95AD44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542F37B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C17E2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E6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1525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CE6966B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198750B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78BE90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B0E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4E1C7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38772E0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57AFD44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BC615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5F0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1E461B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2165A1F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0A73E15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B5916B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A08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64AAF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85D6393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73A9B5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4A85F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1D4F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513D67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0F0D109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484DC90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BAE5E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F308106"/>
    <w:p w14:paraId="61A3027D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DE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F711C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57A891E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5B33B2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A80F88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C7E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E7D14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FB8EBAF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79CE750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45C79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F81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41AC4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48D3BA1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640331D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BE231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405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1791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AC6B5C2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6FCEF00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38E0B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75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3A71A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CD130D8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27F4778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B46B2D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368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AC1938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33248D5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3A7A4F5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276B3B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356DC4B"/>
    <w:p w14:paraId="6D2508C9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27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2AF7B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AA581C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74491E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D7C328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C8C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18F18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DCEAB6E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07FBCB4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7CAE8D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6B05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55066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D7EBF1C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4ECA4FC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D6E0B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E744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FADF1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A87843B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1F5E0E1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D779D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D41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33DA3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CFF761B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0F76825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04139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4D9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E0229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3D9CE38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56187B9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9CFBE7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E74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538F90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D035079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2E3693B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F140CF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66C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EC4440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5E1F0FBB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36689A9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9E404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9CA3482"/>
    <w:p w14:paraId="51E858EF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CC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7EF24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846677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E0D6AE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AA019B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6BC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91847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F516151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6A3EC13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A6760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CFF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E6510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F9EAEB2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669AB12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3858ED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94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1D7E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1236A62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2639E3B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4439D1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439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9B238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FD50EBD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5E51AB5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4F0473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A6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42C47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188FBCC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3F37F38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14C63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40A6615"/>
    <w:p w14:paraId="7EDADA59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77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02016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FA9EC0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AC02E7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6234FF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08F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B0D9C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7EFE751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6558FB8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70CDE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637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20692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E34A8FC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71C7353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442F0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EF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7D22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3CCAFA8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13D6C61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8A3562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494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4D813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26C408D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3403486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7519E2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CC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AD142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FEEBD72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0CA5F14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D674A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B1820A2"/>
    <w:p w14:paraId="7890600D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A8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9026D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6F7D6C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517C0C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C2D102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9DE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CEBE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1A303CF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56B4373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68D01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BE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9D2C8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5300644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34213E0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62C64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F58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68A0C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E6F5D75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06997B1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24E7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FF9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BA6F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46619E6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2AFE9F3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77602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F288F10"/>
    <w:p w14:paraId="3CC8A9AA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14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8C1B3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D44D6EA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5685D8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77B34D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D306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6457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63C03E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18BA839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5B97E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29B7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08631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AE2274C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164A320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71C552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FE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54EB8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3B3DB15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096D0A6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C304E5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A54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E7CF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B4555D1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735259A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E16A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FCD742"/>
    <w:p w14:paraId="5B7E100A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9D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1718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68FE59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CC4718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226288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2B3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83E7B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A519761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10C7BAB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D8E5A4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FF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B080A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CBB142F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19A4766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75CE5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55C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BEC34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470AFF4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6B0DA95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04474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A97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F7D81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B294808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6BC5F7F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F10876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EA80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4AB4D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A723C45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7E2C88D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A3C7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18B2CF"/>
    <w:p w14:paraId="54970B38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24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B9D9C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3E2AF7F2">
            <w:pPr>
              <w:spacing w:after="0" w:line="240" w:lineRule="auto"/>
            </w:pPr>
            <w:r>
              <w:rPr>
                <w:sz w:val="20"/>
              </w:rPr>
              <w:t>2026-03-16 至 2026-03-22</w:t>
            </w:r>
          </w:p>
        </w:tc>
        <w:tc>
          <w:tcPr>
            <w:tcW w:w="2160" w:type="dxa"/>
          </w:tcPr>
          <w:p w14:paraId="5D681E7B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0A23C39C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4054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F70228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49143427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649BBEFA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197C8FC6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38A6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25054C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146BBA3E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4D1099C9">
            <w:pPr>
              <w:spacing w:after="0" w:line="240" w:lineRule="auto"/>
            </w:pPr>
          </w:p>
        </w:tc>
        <w:tc>
          <w:tcPr>
            <w:tcW w:w="2160" w:type="dxa"/>
          </w:tcPr>
          <w:p w14:paraId="11865BBD">
            <w:pPr>
              <w:spacing w:after="0" w:line="240" w:lineRule="auto"/>
            </w:pPr>
          </w:p>
        </w:tc>
      </w:tr>
    </w:tbl>
    <w:p w14:paraId="2D603D75"/>
    <w:p w14:paraId="7644563B">
      <w:r>
        <w:rPr>
          <w:b/>
        </w:rPr>
        <w:t>备注：</w:t>
      </w:r>
    </w:p>
    <w:p w14:paraId="77BD8EC3">
      <w:r>
        <w:t>本周所有运维检查项目均正常完成，无异常情况。</w:t>
      </w:r>
    </w:p>
    <w:p w14:paraId="548C2566"/>
    <w:p w14:paraId="316A100F">
      <w:r>
        <w:br w:type="page"/>
      </w:r>
    </w:p>
    <w:p w14:paraId="1D241774">
      <w:pPr>
        <w:pStyle w:val="3"/>
      </w:pPr>
      <w:r>
        <w:t>第4周检查清单</w:t>
      </w:r>
    </w:p>
    <w:p w14:paraId="5850C340">
      <w:r>
        <w:rPr>
          <w:b/>
          <w:sz w:val="24"/>
        </w:rPr>
        <w:t>检查周期：2026年03月23日 至 2026年03月29日</w:t>
      </w:r>
    </w:p>
    <w:p w14:paraId="3F922286"/>
    <w:p w14:paraId="55344E17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74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23AFD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D19F99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466BF7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FE6CA6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87B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4C4F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D886714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7D1A864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360A2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464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2157B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38109F8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6772730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7DF0F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432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69BE4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DDF00EA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4829DA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FDE51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DA7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C2C45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EA8302B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1A1A3FB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CF216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B9E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03032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0607054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A1DA87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953B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15D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45E969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B2DABED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5656F1A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DBEE5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8C6E83A"/>
    <w:p w14:paraId="573FF180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CE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9EC3C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FA41201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148B744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7241B0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A10B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D5726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D92B103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7C6DE34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D4F67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556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F8416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BBC6F47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4A0A30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E02F5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D4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96FC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2276953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2098AF0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0788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034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B51C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EB8E5DB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838946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32FAB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550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32CFA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BC32FEB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21FDDB1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472A38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5AE9A8F"/>
    <w:p w14:paraId="6FBDD777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9779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2CC6D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968E9B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56F944C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771C7F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F2F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13E9C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CFC6F0D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780ECF3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0A465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68F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C48AE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DA848D3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3A053D7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A37C7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B3E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C29A1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1F99863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675B81A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8DCF6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2D9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6967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C74FC04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28FFBB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65179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E0E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6116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75B7B06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772A2F9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B92D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C2F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27ABF2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3C2D4758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1E9016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433F92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C4D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88ECEF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5C17C89D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2153527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3F7295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F34891C"/>
    <w:p w14:paraId="7E3A6F11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73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3DD77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7CDD53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FA3F39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1CE8C1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8A6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BB68C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B6DB02B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68BAA14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6EF887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8E4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2C96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0330AEF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11BDAA7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83F1C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D97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D626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7CA36AE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1ED6262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7EFA4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7BB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B209B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61B7D0E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191A29B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11E912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859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37DB1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A81BAB9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3A52A9A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2E84C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BD62A40"/>
    <w:p w14:paraId="4B046FB8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43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63395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FE2865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9FAAF3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5CBC59F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C5F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5A697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B1190B0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176DEFC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F63ED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E3B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DBDA6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DF7E602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5B320DC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A31917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1B8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244EC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C5FD91C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19251D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BC88E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12F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3B1CA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CBF33BE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7F4B614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DD1C65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C9F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8E3BB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DFBD549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3287E03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C5655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1451BAC"/>
    <w:p w14:paraId="2BB6E6A7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5D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7A489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35B736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E20EC8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7690BF0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869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AC7BC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AE9130A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4FDAEE0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5A26AE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0D25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50D6C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4A7C2A9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257B0ED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6FBF3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17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F8B78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AAC7973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15C37CE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CE542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4A0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1BEF5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601FB60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3E31951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7C1B77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A1751FD"/>
    <w:p w14:paraId="5834B302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A3A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ACACB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8DDECA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BF28B6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AC14D7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C75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696E8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2201D9F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2039225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4F0BF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A40D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4467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2CF2EFF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3F7EF82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545624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3E4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AD2CB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AD1473C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62A7788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6DC04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886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E3DC3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E42EF1C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32AFD55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6B727A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A2B7187"/>
    <w:p w14:paraId="36B1569A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CA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3E681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A74E4E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FB52CD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3BC5F3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8F0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ED27F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D309AFC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4829F41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FCC067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22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05940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6B7D457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0522FE4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DD98F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422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0A769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BA683D4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53289AA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376B7A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0E3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5E0B4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5413C2C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1F06E33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C19275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58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EC275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47EBD24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1A837F7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AF3C3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14556B8"/>
    <w:p w14:paraId="61D5661A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1F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D0282E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40E66373">
            <w:pPr>
              <w:spacing w:after="0" w:line="240" w:lineRule="auto"/>
            </w:pPr>
            <w:r>
              <w:rPr>
                <w:sz w:val="20"/>
              </w:rPr>
              <w:t>2026-03-23 至 2026-03-29</w:t>
            </w:r>
          </w:p>
        </w:tc>
        <w:tc>
          <w:tcPr>
            <w:tcW w:w="2160" w:type="dxa"/>
          </w:tcPr>
          <w:p w14:paraId="15423E63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28098410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5BF8C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E6D4F5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42DC9DED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4BBDFDDC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2EB32DF1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215F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FED911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1745A41A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1ED4114">
            <w:pPr>
              <w:spacing w:after="0" w:line="240" w:lineRule="auto"/>
            </w:pPr>
          </w:p>
        </w:tc>
        <w:tc>
          <w:tcPr>
            <w:tcW w:w="2160" w:type="dxa"/>
          </w:tcPr>
          <w:p w14:paraId="1FBDDCC0">
            <w:pPr>
              <w:spacing w:after="0" w:line="240" w:lineRule="auto"/>
            </w:pPr>
          </w:p>
        </w:tc>
      </w:tr>
    </w:tbl>
    <w:p w14:paraId="42A315D4"/>
    <w:p w14:paraId="7E0CDE85">
      <w:r>
        <w:rPr>
          <w:b/>
        </w:rPr>
        <w:t>备注：</w:t>
      </w:r>
    </w:p>
    <w:p w14:paraId="045AA29D">
      <w:r>
        <w:t>本周所有运维检查项目均正常完成，无异常情况。</w:t>
      </w:r>
    </w:p>
    <w:p w14:paraId="0A8C6A94"/>
    <w:p w14:paraId="10429745">
      <w:r>
        <w:br w:type="page"/>
      </w:r>
    </w:p>
    <w:p w14:paraId="7BD4207C">
      <w:pPr>
        <w:pStyle w:val="3"/>
      </w:pPr>
      <w:r>
        <w:t>第5周检查清单</w:t>
      </w:r>
    </w:p>
    <w:p w14:paraId="0FBF7D89">
      <w:r>
        <w:rPr>
          <w:b/>
          <w:sz w:val="24"/>
        </w:rPr>
        <w:t>检查周期：2026年03月30日 至 2026年04月05日</w:t>
      </w:r>
    </w:p>
    <w:p w14:paraId="70CE2E3F"/>
    <w:p w14:paraId="017F618A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2D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82191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5DF93E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6EC708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0A4E82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FC4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AA3B3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BD7E8CD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30F4A79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6EE0D0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DAA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6000A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73D77F1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48B1D0C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8865A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2C4D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E9D0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FD8028E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424DD8D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16B112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F4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E4CA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A0EC92D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79D866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654B76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FE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0F0F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1534D7F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1769BC9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8E380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F96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CB49F2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15AC0D7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5012293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8FDE0E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FF955F5"/>
    <w:p w14:paraId="6B187B48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DC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5613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A4C476E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B61AC4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D2BD4ED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462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84A62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AC5A983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5FAB9ED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413A0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BA8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16FF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B125B4C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1D986BC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AC5C6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5E58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CFF41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AFDD99A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6A12E90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F0CB5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D9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15A41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3C21EAA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21DFB1C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2812F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EB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BFFBA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E4ED347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7E921F0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F134F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98C5A18"/>
    <w:p w14:paraId="3E70BFB2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E0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63A4F3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A68D62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ED937D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1F1E980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76D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B4A78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A16B3AF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3A79B5C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9E226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273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5223F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8A4C7A4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2A3D127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DED2A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F1B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00125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BFCAC29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0ACCD1D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693DFF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B5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EF9E4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6DC70AD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16A999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CECB9C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421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E02F5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87ACC3E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71F5488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88762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99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B3D97A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B6EAE7C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34514FB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06F58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D8F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49BAD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2B849825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041132A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D2028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0606674"/>
    <w:p w14:paraId="197CF47B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3E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B8EA9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D98B76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938FBC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4759A5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F60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2F03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D2674D6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5AB2702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682AF7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096C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95424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2CAD07D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7AB3F12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45CDC7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88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FB7B0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B2BF841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368E816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AEF190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042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3126F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3BA7296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37510C2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D146E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AC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21A78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D6CCDBC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517D5A5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E9CBB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8FB6ADB"/>
    <w:p w14:paraId="32AF1348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64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E6432C6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0FD328E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E55F6F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1068F2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FB2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04D5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BFF930E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3D872E2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0008F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39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43259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2741869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49456BB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278145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2BB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86726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25854BF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40F7AE0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FA4E2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34D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81793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292F9BD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2E3CE48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1286F1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C91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EE335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CBC0F2E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45B5313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040E4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2696E13"/>
    <w:p w14:paraId="46326EA5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82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52842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4D9793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2799F7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36D9DC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010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7CB3B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82099AC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6359513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E33AF5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F1D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6004E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8E4556C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7AE2D8C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A8099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297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5534F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FD7977E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0CFF69B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3905D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AAE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B1FFC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5627532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0EC622D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54D7CC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91118E8"/>
    <w:p w14:paraId="79970C62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474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3E134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AE35E5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58501B0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ED9660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CAD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1E418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42D6D16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61E43A7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D58A68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7EA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92ECA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851D831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399845A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2A35B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C2C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946D9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0A72A60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7FE986F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DBEC5C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1C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4DFB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BC55868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57D3CE5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BA614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498DE01"/>
    <w:p w14:paraId="7E7450A2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ED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A0CFC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D2BBB6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F5D936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5D1487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E1B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355B2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7F28949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0F72B46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55687D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B74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5D597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A910801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0214769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D10872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28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2C185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02D9D32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7E19115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BF92F6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22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A9984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D1594AE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765B70E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51D85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2AA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925FE8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508E970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65149D9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BA26BA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6C4C846"/>
    <w:p w14:paraId="72FFDFFA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5B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C55CE3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3099B2D4">
            <w:pPr>
              <w:spacing w:after="0" w:line="240" w:lineRule="auto"/>
            </w:pPr>
            <w:r>
              <w:rPr>
                <w:sz w:val="20"/>
              </w:rPr>
              <w:t>2026-03-30 至 2026-04-05</w:t>
            </w:r>
          </w:p>
        </w:tc>
        <w:tc>
          <w:tcPr>
            <w:tcW w:w="2160" w:type="dxa"/>
          </w:tcPr>
          <w:p w14:paraId="6562574B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70589B42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57B6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1A130D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20CA83BD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6BE4BB50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4BF49836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4E7C6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ED4CD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129A7B2E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11F3848E">
            <w:pPr>
              <w:spacing w:after="0" w:line="240" w:lineRule="auto"/>
            </w:pPr>
          </w:p>
        </w:tc>
        <w:tc>
          <w:tcPr>
            <w:tcW w:w="2160" w:type="dxa"/>
          </w:tcPr>
          <w:p w14:paraId="3129A2B1">
            <w:pPr>
              <w:spacing w:after="0" w:line="240" w:lineRule="auto"/>
            </w:pPr>
          </w:p>
        </w:tc>
      </w:tr>
    </w:tbl>
    <w:p w14:paraId="41192E5C"/>
    <w:p w14:paraId="5E1E08E6">
      <w:r>
        <w:rPr>
          <w:b/>
        </w:rPr>
        <w:t>备注：</w:t>
      </w:r>
    </w:p>
    <w:p w14:paraId="78096015">
      <w:r>
        <w:t>本周所有运维检查项目均正常完成，无异常情况。</w:t>
      </w:r>
    </w:p>
    <w:p w14:paraId="3676BB5C"/>
    <w:p w14:paraId="6B657348">
      <w:r>
        <w:br w:type="page"/>
      </w:r>
    </w:p>
    <w:p w14:paraId="6F04E2F4">
      <w:pPr>
        <w:pStyle w:val="3"/>
      </w:pPr>
      <w:r>
        <w:t>第6周检查清单</w:t>
      </w:r>
    </w:p>
    <w:p w14:paraId="27573240">
      <w:r>
        <w:rPr>
          <w:b/>
          <w:sz w:val="24"/>
        </w:rPr>
        <w:t>检查周期：2026年04月06日 至 2026年04月12日</w:t>
      </w:r>
    </w:p>
    <w:p w14:paraId="150485E6"/>
    <w:p w14:paraId="1A7500CE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E8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9C21A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C3F3311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62D836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E22775B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668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0510D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BA26D05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69F73D5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BC891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A98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88E83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B695E3A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697C346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3BAA66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78F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0A328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9F581B3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28D6EFB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33F9C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0CC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4CF03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FA47905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65262A0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E4010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CD5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F98FD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A1255E3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BE1E29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72132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56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2F158B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1994531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61A75E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F13FB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0F67F676"/>
    <w:p w14:paraId="0E1D5C70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5C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4E4D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2FB2343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70D1C3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887E8E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83F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4F9D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E9D4F74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03F9986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E442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7EC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87447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AED9C86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0940E00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4CC37D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56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2B21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1A54305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5E7A1F2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201B3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56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A365B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EBC7D17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58F363D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0732C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492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9BB78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DB4F347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5EB4FED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34105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F6F44A7"/>
    <w:p w14:paraId="6B2BD671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E2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9E59D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760735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4C3197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D3D330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C818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F902B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5AF768F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32C50D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17A7B9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6B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26852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062CBC7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1B78911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26D235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9C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6C98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90CD705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1383DAF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B8E3DF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0A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6F8FC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FBCB09F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41FF7A8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7DBF9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E29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CB30C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6866DC2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0CCFAF9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DF4EF2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BA9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E5DACB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556DCE5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76FDAF2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561838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BD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B4534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3D209625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5481CC8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84B3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84417C9"/>
    <w:p w14:paraId="0028CE3F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558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AACD0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B90651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1CF86F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C3F0BB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1DE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8B9F2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2E00DAA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375504A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60387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24DC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AE2CD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56411F1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4D2177A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7BE7A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C3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20950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8503449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023E28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15AE6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EDB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DE337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3C02FB0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0B25C45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95F760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3C6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6AA55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F892493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2EA81F6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ACD9F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2087A21"/>
    <w:p w14:paraId="021B5580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3D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35031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5ED6CA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B2B0A2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E2389A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C8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6C4BF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6718CF2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6F9A2B1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FDFBE5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87B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74E13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1D89074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762D5E8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44027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1F5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A6710B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9D66E1B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2954CA4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8CFD7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2AD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C02D55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183B8C7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5BD89E1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6B4525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9DC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76F04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851C581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0519E75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ECEAC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9D9672B"/>
    <w:p w14:paraId="49CE7235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7A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2E8EF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AEDF0B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28D1C9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D865C6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130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14203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06E37E8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1F6C0E4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F5861A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7CB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B4617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5269460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12ACDF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AD673A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E6A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41F12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093D3D4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518F7A4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03CB0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7F5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C09E9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945D8A5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0761612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2CDA6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4A88A85"/>
    <w:p w14:paraId="3C501125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D6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904FE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DCA736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499221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B8F494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99A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CC4B3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E1E60F4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7A33501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FD6B2D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609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12E6D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A3014E1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5362872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4F3300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6D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934A0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8573E06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4D8CB5F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028181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9B7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61795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13A2899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0798229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704F0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07501AC9"/>
    <w:p w14:paraId="12FF8FD5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A8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C56E16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4C1D897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EAD5F6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F29BE5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7271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383EF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DD71B43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43463CE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566C2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31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12A00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E59BDAD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11341C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04295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38C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71893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55FD66D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4484906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B4B579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D91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F190E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BC924E4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75F326A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372F98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C00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5D1DE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CC0D1E2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0671FAC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D572D5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B8C994C"/>
    <w:p w14:paraId="39D3B7A7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72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01BB7E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3DD8D6B9">
            <w:pPr>
              <w:spacing w:after="0" w:line="240" w:lineRule="auto"/>
            </w:pPr>
            <w:r>
              <w:rPr>
                <w:sz w:val="20"/>
              </w:rPr>
              <w:t>2026-04-06 至 2026-04-12</w:t>
            </w:r>
          </w:p>
        </w:tc>
        <w:tc>
          <w:tcPr>
            <w:tcW w:w="2160" w:type="dxa"/>
          </w:tcPr>
          <w:p w14:paraId="2876B098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2312CCED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0386F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97557B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6B91CE93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6736603B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7131EB94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46F9A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B86918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22B0B0A7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203BA14F">
            <w:pPr>
              <w:spacing w:after="0" w:line="240" w:lineRule="auto"/>
            </w:pPr>
          </w:p>
        </w:tc>
        <w:tc>
          <w:tcPr>
            <w:tcW w:w="2160" w:type="dxa"/>
          </w:tcPr>
          <w:p w14:paraId="005FA0CE">
            <w:pPr>
              <w:spacing w:after="0" w:line="240" w:lineRule="auto"/>
            </w:pPr>
          </w:p>
        </w:tc>
      </w:tr>
    </w:tbl>
    <w:p w14:paraId="30B904A6"/>
    <w:p w14:paraId="54D3A7BA">
      <w:r>
        <w:rPr>
          <w:b/>
        </w:rPr>
        <w:t>备注：</w:t>
      </w:r>
    </w:p>
    <w:p w14:paraId="6561EB80">
      <w:r>
        <w:t>本周所有运维检查项目均正常完成，无异常情况。</w:t>
      </w:r>
    </w:p>
    <w:p w14:paraId="2091A989"/>
    <w:p w14:paraId="00BD2DC1">
      <w:r>
        <w:br w:type="page"/>
      </w:r>
    </w:p>
    <w:p w14:paraId="4DE87E7F">
      <w:pPr>
        <w:pStyle w:val="3"/>
      </w:pPr>
      <w:r>
        <w:t>第7周检查清单</w:t>
      </w:r>
    </w:p>
    <w:p w14:paraId="42913514">
      <w:r>
        <w:rPr>
          <w:b/>
          <w:sz w:val="24"/>
        </w:rPr>
        <w:t>检查周期：2026年04月13日 至 2026年04月19日</w:t>
      </w:r>
    </w:p>
    <w:p w14:paraId="339884AB"/>
    <w:p w14:paraId="18F898F8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85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E38CD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3A4A7F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685E024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E0419ED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9C3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8B62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2B798A8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2E8CAAD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A65DC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84A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887D0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2E9AAF4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683F798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DB1545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46F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D612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D7AB6BF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281D83E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2D5BC0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09C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F6795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7F11D2D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2EC5BAA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3EA9E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C72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86DD4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52F6C8A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4055466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E1048B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167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1F9D89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A54E039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4A87CE1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D0920D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52EDF3"/>
    <w:p w14:paraId="4AB599AD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E3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C32D5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479E73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A8C001B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66D7D6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D1C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F983C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54880C2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013494C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C007D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E79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ED90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CE3856A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4151D94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89C2D1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0AF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B1C07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4219BE8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6CE6D49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FAAD90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271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7351C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CC7CA49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3BFAEFA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5D616D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1E6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AF241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1019649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6D9FF18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11AAD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7386ED3"/>
    <w:p w14:paraId="76DCDCD9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35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07941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65F232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65FBFF0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4CC4A5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9CD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9C801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86BA38B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625949D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FB891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DB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A1A64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0B8772E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22BDD46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826BB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C9D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77DB7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080D34C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20925ED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59BBD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53D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D753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8F7BD28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6FD7884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A7EAD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988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B1899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705C140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17C0983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79F343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F10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763D6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35F79229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0B072B0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06A87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DE0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42F822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57C6B44F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7B84F66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68D4C4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AE09E3E"/>
    <w:p w14:paraId="522F6864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E4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DBEF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FB4A75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6D8A2F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32A513B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E37D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990D1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D795254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4789B72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A55502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94E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658E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7EA1D6F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34FF5C9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A2AFD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B38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774C0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633E457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27677A4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CB8018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C66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B00FB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FF62B38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4A47955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7E20F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404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248D0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4FA7237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0E3A580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64374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967F8FA"/>
    <w:p w14:paraId="2F08DFD9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FF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8FBB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EC71B6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DF75E01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B6DC84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37A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861D1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6BDA142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61F9D04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97A4B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47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ACAD6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360B3FA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431891C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5C306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BA2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7A274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AA37C2B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2EE802E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BE537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5D1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1F299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3C0CB83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7F050A4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F0020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8CD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00151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C67D44D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14F57FA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D085F5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FFD1900"/>
    <w:p w14:paraId="5686AEB2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2C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9B0D6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CBAEF6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BB250FB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8434B0F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6249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7803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879573C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089D8A0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0EA10E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25C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41D8F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298CD33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0430725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0C8C9C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62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7FF38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68A42B4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4FBE6E9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AD18CA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194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B804E3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1C70607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3D62579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CCE4AC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0EFE73FD"/>
    <w:p w14:paraId="00D6C415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99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47E01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FA84D5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16613E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8F0AC10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6B6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36B49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6F121DD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4764461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8FFE31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0B7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D949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ABAE2C1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76E7D32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F41FA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DC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684235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9B5FEB4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67C6006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BCFE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AA8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3657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5F7B8E4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16358F3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830C7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65B695B"/>
    <w:p w14:paraId="21A48D88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D3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5EA23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3E56357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60D5AF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5CDC84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41B3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13EAA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A456AAD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447D349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13E43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05C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A1242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78461DE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3299075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E7DC0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C72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A2BE9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37B71E7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179B066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36532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596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D545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792A315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4BB509F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53043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E4C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0A52B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1BEAEB4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5AB7512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FB42F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F1C2CE"/>
    <w:p w14:paraId="5EF330D4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EF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DCC005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0D4C717F">
            <w:pPr>
              <w:spacing w:after="0" w:line="240" w:lineRule="auto"/>
            </w:pPr>
            <w:r>
              <w:rPr>
                <w:sz w:val="20"/>
              </w:rPr>
              <w:t>2026-04-13 至 2026-04-19</w:t>
            </w:r>
          </w:p>
        </w:tc>
        <w:tc>
          <w:tcPr>
            <w:tcW w:w="2160" w:type="dxa"/>
          </w:tcPr>
          <w:p w14:paraId="1651939B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45E5350A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4748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F71AA5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5CC0A196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4C1C64F2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6525F3C4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57F5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36A608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23982C34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2805FA60">
            <w:pPr>
              <w:spacing w:after="0" w:line="240" w:lineRule="auto"/>
            </w:pPr>
          </w:p>
        </w:tc>
        <w:tc>
          <w:tcPr>
            <w:tcW w:w="2160" w:type="dxa"/>
          </w:tcPr>
          <w:p w14:paraId="36CB5B82">
            <w:pPr>
              <w:spacing w:after="0" w:line="240" w:lineRule="auto"/>
            </w:pPr>
          </w:p>
        </w:tc>
      </w:tr>
    </w:tbl>
    <w:p w14:paraId="1703C40A"/>
    <w:p w14:paraId="12AB805D">
      <w:r>
        <w:rPr>
          <w:b/>
        </w:rPr>
        <w:t>备注：</w:t>
      </w:r>
    </w:p>
    <w:p w14:paraId="7D3BC8FE">
      <w:r>
        <w:t>本周所有运维检查项目均正常完成，无异常情况。</w:t>
      </w:r>
    </w:p>
    <w:p w14:paraId="0BC381F9"/>
    <w:p w14:paraId="6F3541F5">
      <w:r>
        <w:br w:type="page"/>
      </w:r>
    </w:p>
    <w:p w14:paraId="5AFBB4AA">
      <w:pPr>
        <w:pStyle w:val="3"/>
      </w:pPr>
      <w:r>
        <w:t>第8周检查清单</w:t>
      </w:r>
    </w:p>
    <w:p w14:paraId="622A1E72">
      <w:r>
        <w:rPr>
          <w:b/>
          <w:sz w:val="24"/>
        </w:rPr>
        <w:t>检查周期：2026年04月20日 至 2026年04月26日</w:t>
      </w:r>
    </w:p>
    <w:p w14:paraId="65288CA1"/>
    <w:p w14:paraId="0E651585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5DD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617AE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BC0EFE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87ECA6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2FDBF4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21D3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BDF27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A528C58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7C0C422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BEDF82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720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1F9E3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2392E32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77B929B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22B404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455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D3C09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D7B2A2B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3B998FD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0A264E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E7D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EAB9A0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6C2E160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283013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3ADF06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563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6CD293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4DF8610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6BC837C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1920D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A58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EBA5B3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5872869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03AAF21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874BFF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755A810"/>
    <w:p w14:paraId="415FCFEA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ED5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1EBE3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1B7368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9B273B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4C574B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50C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1EACF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048C99C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5D85982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EBA766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DEC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6889C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BFA2FBE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3B7E650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839BD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517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6EF21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920AE02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49F982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D59C77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D17B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2F614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A4E51F4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511E9EB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A79FFC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E26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908F8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ACDD6F5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1273557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B459B2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C3C138C"/>
    <w:p w14:paraId="1FDA8E99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FB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099733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CF22E43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3CAF7A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EF1D97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1EF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263A7E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C5D9FA1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12CB1AF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8E698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766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B8B18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9B13E4C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130AEEE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D35AC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860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F03BDE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0A0F150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5DF0B34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60E8A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9F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9B571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E6BBABE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614BE33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2E2C2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B78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6CC2C8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B498ABA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67216B7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FD3F1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75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10A4E3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A074B48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042B8EE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F639D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947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E06769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1C769997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02C225E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DE052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E1136FB"/>
    <w:p w14:paraId="63A6C3A0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DD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3089F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D76128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6BE601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EA7BF1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5FC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682FC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FAC4A4B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5F1E3B3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1E8A34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9B5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ACEF9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13432D1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4998E5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76153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117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267BE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1A36526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508ABD2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7F959A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BAB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BAAA5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EBBCD9D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30FDC98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2047A9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89AF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0A55A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BE7366F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0E9EB9B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25FAFB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975B9D2"/>
    <w:p w14:paraId="5862E3C0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93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19199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EBE26C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BD12F7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A91A5F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7B20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8E31D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03AA9AC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23B7F75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A5F0C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F77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47B7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BEDD91D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6687B7A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09B845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009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BC006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A12D7A2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3EDA51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C7F19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074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A95A5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67495CB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364B135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3940D2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D0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FD44E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1A275E3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1245AEE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C903E8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41F7972"/>
    <w:p w14:paraId="5A2E322A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75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F575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D43E07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6689E5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37CD5B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731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49418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66E5C3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1F90A82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5A35B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F95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DBF06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C445491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2AEB4D9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41FE2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FA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18D4A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7E9C624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207A0A1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782EB9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62A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8167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21562D2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1B38821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95B171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FEE88A2"/>
    <w:p w14:paraId="00449F32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A3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E8C16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A1B06E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55BAEA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F64400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8CD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9C0DA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CFF160D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27808BE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CFD1A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80A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6A806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70C4B52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48AD428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4D374A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A26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8249A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CAA80FA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7B67403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D1DF2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4B7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FA06A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D3E3D0A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7B96C73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09F66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850C70C"/>
    <w:p w14:paraId="6CCD4077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83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DA59E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D3CBF2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E6C0F7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2E8ED9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F34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84C44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4688C0D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5C94989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056EF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988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E7C24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1ED40C0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05D8577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CD231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430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F4A4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1570740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461F5C0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BB63D6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C9B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AB7E8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3FFCE54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44B59CC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41C277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7BA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FB508E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7E2450D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0324B95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60887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6649B7A"/>
    <w:p w14:paraId="7F21CF94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72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9EB4C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456AAC3E">
            <w:pPr>
              <w:spacing w:after="0" w:line="240" w:lineRule="auto"/>
            </w:pPr>
            <w:r>
              <w:rPr>
                <w:sz w:val="20"/>
              </w:rPr>
              <w:t>2026-04-20 至 2026-04-26</w:t>
            </w:r>
          </w:p>
        </w:tc>
        <w:tc>
          <w:tcPr>
            <w:tcW w:w="2160" w:type="dxa"/>
          </w:tcPr>
          <w:p w14:paraId="6770EBA9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59AEA3FD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3A79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7FD73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7E67F7E2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0BAF5A65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6394BB1F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2FF5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4C3CED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623A4A7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6762D67">
            <w:pPr>
              <w:spacing w:after="0" w:line="240" w:lineRule="auto"/>
            </w:pPr>
          </w:p>
        </w:tc>
        <w:tc>
          <w:tcPr>
            <w:tcW w:w="2160" w:type="dxa"/>
          </w:tcPr>
          <w:p w14:paraId="6EA1C058">
            <w:pPr>
              <w:spacing w:after="0" w:line="240" w:lineRule="auto"/>
            </w:pPr>
          </w:p>
        </w:tc>
      </w:tr>
    </w:tbl>
    <w:p w14:paraId="751C9A41"/>
    <w:p w14:paraId="250679AD">
      <w:r>
        <w:rPr>
          <w:b/>
        </w:rPr>
        <w:t>备注：</w:t>
      </w:r>
    </w:p>
    <w:p w14:paraId="7B8FE262">
      <w:r>
        <w:t>本周所有运维检查项目均正常完成，无异常情况。</w:t>
      </w:r>
    </w:p>
    <w:p w14:paraId="1F501B2A"/>
    <w:p w14:paraId="52278677">
      <w:r>
        <w:br w:type="page"/>
      </w:r>
    </w:p>
    <w:p w14:paraId="061C200E">
      <w:pPr>
        <w:pStyle w:val="3"/>
      </w:pPr>
      <w:r>
        <w:t>第9周检查清单</w:t>
      </w:r>
    </w:p>
    <w:p w14:paraId="7C21CD04">
      <w:r>
        <w:rPr>
          <w:b/>
          <w:sz w:val="24"/>
        </w:rPr>
        <w:t>检查周期：2026年04月27日 至 2026年05月03日</w:t>
      </w:r>
    </w:p>
    <w:p w14:paraId="5483B690"/>
    <w:p w14:paraId="2A81E4EB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31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4DB17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E1EC79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659168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4ED408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4C1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97D0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4ED3657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28471D7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BA3EA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67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81B0B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94E7798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6B2B36B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23776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5E0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DCAD4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34CB2B7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191681A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A796EF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FF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22B05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7DAEBE0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7AEBA3E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68CC44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3915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CE885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751DB52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B9A3CB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DBC21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5ED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9C636C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FADE99B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39AB15B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E3B207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8919EB7"/>
    <w:p w14:paraId="2A512E79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27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D871E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E33675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8CFB4E1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AF852E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296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0EDD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03DE0E7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5D3293B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78618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E2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8FA99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B9B70BF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4E87F86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40498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9B0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A8737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CC5B3EF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0FFC581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C1A3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B99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1B691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6992A91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2F0B4E3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E7B84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09A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5B0F8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D802000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641CB17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F90B6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FCE218D"/>
    <w:p w14:paraId="07DB40D5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01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5A2E5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F5C088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1EBAD7C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E45CCF2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0C1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0DDD6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8CA416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5FF7E0E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0C8518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31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E6AB2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0C5E2CA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0AFD623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7DDD37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54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0AA95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45A2D77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3EC87AC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22186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C4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FCACE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BC72439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6ED960A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B9B00B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70C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31B0B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5473BF4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495DAE1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2415F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0DB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42D2C2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3D1CF26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04E8A25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F0CD1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E9D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3F58F4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7B33E13D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16C26C7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620E3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DE01E31"/>
    <w:p w14:paraId="16F5525E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22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310B83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A86986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D5F0E3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5E213E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C12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5F51C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9D3CDF5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7FD8E2C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A4BC3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42E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B85D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EC4944F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3F02927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673A87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C2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6BFD6E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4F0C9EE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151C132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E27C3E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C53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E60189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40C2A77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4C9EDF1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5361E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E51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569A6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D0DEA27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776CDD8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02489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2D31AA8"/>
    <w:p w14:paraId="5CD886DA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10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6ECF5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C1A5D8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8F81A44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D142D5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233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3AB9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7CCFFB7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730BBC7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C744CB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BF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01756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4038CB4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77FD734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76EB4A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2BC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581F0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2AE0E45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30EC418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8387C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8D0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4BE14B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FE5D968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1EF15A7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E01B79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3AA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A77D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3F7E736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778C945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26366B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C24D312"/>
    <w:p w14:paraId="06674811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96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713803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16A2C6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5C881E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0EB629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2FD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285BC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152F3BD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530C633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B39DF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E85C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63EA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14863D0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5DCEDD6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404A5A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C57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00CE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2F6806B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05A2851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0A7BC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034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75652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1A671C5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564BD29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96F1C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47DCDE1"/>
    <w:p w14:paraId="0309F91F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E5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2441A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7B15C8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05CF8A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DDF41D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DE28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FCD33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AEC0CCA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01FA351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3A2FB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EB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3BCF7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2DE2928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6109746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F27C5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845B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B99767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F2406B3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3A2EF19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5AB109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4F6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B1DB7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3A43B96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619E607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AF43C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42B6556"/>
    <w:p w14:paraId="68022244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24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55C2B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D3D0FEF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AF0E37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8606B5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D30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28891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F3910A9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30EA3A2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4B02E6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79E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4B59D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9BA0C80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51348BB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112F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92B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E8BD0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47BD639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21F0BBE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A8E4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DDEC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6A461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9405EEC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7D54336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22AF4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5DD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464AE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BAD3DE0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352BF15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9701F7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0E17D16"/>
    <w:p w14:paraId="3B836775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A5C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B668AB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16FA82CA">
            <w:pPr>
              <w:spacing w:after="0" w:line="240" w:lineRule="auto"/>
            </w:pPr>
            <w:r>
              <w:rPr>
                <w:sz w:val="20"/>
              </w:rPr>
              <w:t>2026-04-27 至 2026-05-03</w:t>
            </w:r>
          </w:p>
        </w:tc>
        <w:tc>
          <w:tcPr>
            <w:tcW w:w="2160" w:type="dxa"/>
          </w:tcPr>
          <w:p w14:paraId="166B281D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37155D9B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5EB5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8972C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5A8D8125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75194BA1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498B6590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1C2F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B3F02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68E341C9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7D268497">
            <w:pPr>
              <w:spacing w:after="0" w:line="240" w:lineRule="auto"/>
            </w:pPr>
          </w:p>
        </w:tc>
        <w:tc>
          <w:tcPr>
            <w:tcW w:w="2160" w:type="dxa"/>
          </w:tcPr>
          <w:p w14:paraId="4B68F898">
            <w:pPr>
              <w:spacing w:after="0" w:line="240" w:lineRule="auto"/>
            </w:pPr>
          </w:p>
        </w:tc>
      </w:tr>
    </w:tbl>
    <w:p w14:paraId="597BE6A0"/>
    <w:p w14:paraId="3522F4DD">
      <w:r>
        <w:rPr>
          <w:b/>
        </w:rPr>
        <w:t>备注：</w:t>
      </w:r>
    </w:p>
    <w:p w14:paraId="62207278">
      <w:r>
        <w:t>本周所有运维检查项目均正常完成，无异常情况。</w:t>
      </w:r>
    </w:p>
    <w:p w14:paraId="0925799C"/>
    <w:p w14:paraId="7397149B">
      <w:r>
        <w:br w:type="page"/>
      </w:r>
    </w:p>
    <w:p w14:paraId="3CF6EBB3">
      <w:pPr>
        <w:pStyle w:val="3"/>
      </w:pPr>
      <w:r>
        <w:t>第10周检查清单</w:t>
      </w:r>
    </w:p>
    <w:p w14:paraId="7563D178">
      <w:r>
        <w:rPr>
          <w:b/>
          <w:sz w:val="24"/>
        </w:rPr>
        <w:t>检查周期：2026年05月04日 至 2026年05月10日</w:t>
      </w:r>
    </w:p>
    <w:p w14:paraId="71EA49AD"/>
    <w:p w14:paraId="464EBA6D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A11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52FFF3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A48861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C3E4D6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D029DA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825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2859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3DEE532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61A82D7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76FDE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498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A914A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C9CECB1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73AD8EA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1B921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E8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88E8DB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23127EE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617090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11284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587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7D7F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02C510B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22CF90B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E855B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B5E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4FE03E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D494346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0C7CE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0A295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3D0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20307C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30E9659F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76D673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6DE379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CC3BF04"/>
    <w:p w14:paraId="145EED7C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97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6ACC0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3C93F2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E1DFAF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EEF567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9BB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252D85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8F94EDE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12D9E51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DBDB1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2D5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2CB01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5835462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5F570FE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DBED4A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1E1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4FC45B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47F14C4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4998950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42522D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18E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036B7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A363A42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2FDFF20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01FF4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485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7537FB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82DFE35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3057005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27B83A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20A876C"/>
    <w:p w14:paraId="3DBA21BC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0D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3A57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B076E53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04666B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290E95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C60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E9AFD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76E6BDA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3761DFE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5FCEB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8D9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EB6B7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5DA91AC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7CD6F17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01002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8B3D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FBD43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142D3CE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1E90EEB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F7AAFF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E65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877FB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1E5F304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5BAD12A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2772F3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594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5973D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B077D97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537786B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55D22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AD0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00F614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672C50C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463BC8F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7EBE5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B67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8F9515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2DBAA86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17D5C94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B044DA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0BCA5A39"/>
    <w:p w14:paraId="77C056F0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58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7FBC3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D757F3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209445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72E964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D5A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A1B45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DCC0858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49B9716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7A125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AE7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72774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CA816BE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1E75C3A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BA65A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B6C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0367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4A1F34B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2A308C6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5A582D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372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0B32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EB52648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1023F0B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D2E05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5E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E2B15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1353ED6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1A2C230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CAA7CA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892F80C"/>
    <w:p w14:paraId="40CE899E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D1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AE5B0C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A6168EE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1910930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E19C04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303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F4C49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ADD05BC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4C56DCD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686D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2C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B92EB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53B99D3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4AF3FE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51B30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889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299A9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EA2F376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46CDCC6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9C953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B8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47386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88F4E6C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574ACFE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70984A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AA50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4C5A4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91F3FBA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73CF57F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4452B4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17612A8"/>
    <w:p w14:paraId="26B54931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A9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3B6C4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293873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5ED452B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C2A2AB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569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4F77B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045330C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616C44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635E09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0D45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8C78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4376441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1410DE4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038976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351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AFDA0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F7E209F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51F19A7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DAEAB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125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F7A87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652D149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725FDF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D46C16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ACF7BE8"/>
    <w:p w14:paraId="0D0F1EA9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57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4BAFB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4DCC68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ADEB8A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642C8C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177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F817CA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9ACD9BE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661C076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60EA57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5BD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F3FD9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C538FD6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7331330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FB7A66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F93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A0A3C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6DDE885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5FDAD64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4BF00C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476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CBDD0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1803819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66E0DD2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F0C4D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D6E28A6"/>
    <w:p w14:paraId="3E9848C7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F8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31BB6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6B7ED5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0FF4BF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3573D93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2B8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13CAAE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364300E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3CC619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39832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879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4CD2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EC875BF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06C254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30F0FF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713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4CF13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CBFFA90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1C6191A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CF4D0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4F7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B5795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EB98113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197CE5D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25CCDE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8FA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C06C6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5310A55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181C793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62A58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B12CE57"/>
    <w:p w14:paraId="0E904A6E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313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491DE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1696D030">
            <w:pPr>
              <w:spacing w:after="0" w:line="240" w:lineRule="auto"/>
            </w:pPr>
            <w:r>
              <w:rPr>
                <w:sz w:val="20"/>
              </w:rPr>
              <w:t>2026-05-04 至 2026-05-10</w:t>
            </w:r>
          </w:p>
        </w:tc>
        <w:tc>
          <w:tcPr>
            <w:tcW w:w="2160" w:type="dxa"/>
          </w:tcPr>
          <w:p w14:paraId="20D07FC3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68519569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2DBB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165AD2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153F3CDC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40F4631C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037BFD23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6630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366D5B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23243C38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78EE5C3">
            <w:pPr>
              <w:spacing w:after="0" w:line="240" w:lineRule="auto"/>
            </w:pPr>
          </w:p>
        </w:tc>
        <w:tc>
          <w:tcPr>
            <w:tcW w:w="2160" w:type="dxa"/>
          </w:tcPr>
          <w:p w14:paraId="3FAA3C99">
            <w:pPr>
              <w:spacing w:after="0" w:line="240" w:lineRule="auto"/>
            </w:pPr>
          </w:p>
        </w:tc>
      </w:tr>
    </w:tbl>
    <w:p w14:paraId="2F43D8EE"/>
    <w:p w14:paraId="4FF7B04C">
      <w:r>
        <w:rPr>
          <w:b/>
        </w:rPr>
        <w:t>备注：</w:t>
      </w:r>
    </w:p>
    <w:p w14:paraId="4461280B">
      <w:r>
        <w:t>本周所有运维检查项目均正常完成，无异常情况。</w:t>
      </w:r>
    </w:p>
    <w:p w14:paraId="3553E104"/>
    <w:p w14:paraId="7FEF360A">
      <w:r>
        <w:br w:type="page"/>
      </w:r>
    </w:p>
    <w:p w14:paraId="170B1CCA">
      <w:pPr>
        <w:pStyle w:val="3"/>
      </w:pPr>
      <w:r>
        <w:t>第11周检查清单</w:t>
      </w:r>
    </w:p>
    <w:p w14:paraId="453047AB">
      <w:r>
        <w:rPr>
          <w:b/>
          <w:sz w:val="24"/>
        </w:rPr>
        <w:t>检查周期：2026年05月11日 至 2026年05月17日</w:t>
      </w:r>
    </w:p>
    <w:p w14:paraId="11FAE00A"/>
    <w:p w14:paraId="23E14EC2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09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82A14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0659B47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98CB93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039423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2F3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7A49F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462788B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5B87DC2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32E99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5F2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6D9EB1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80901F5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34E9CD1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124AA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795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582AA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EE1C3E4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4ECDE5F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6CCB32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E869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1CD9D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008A5C0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24EBBD1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B82971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DD7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64B43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4BEC786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2A46CA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922BC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F64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51B025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9AD8F19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4CFD1CD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B5E1F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8201F1E"/>
    <w:p w14:paraId="642255DE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643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FB03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64888C1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28F7A0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A68D99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65C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70DE6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E3F225B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56FA7DF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E9BDA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3A3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BCF5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1BB4E0D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610D998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E3B3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1C6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E004A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607C68A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2E326EC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BB383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189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41467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3F1E940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058AD3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64F0B4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3E9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461E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BE662A5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2DB8B33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C298B3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2E171B4"/>
    <w:p w14:paraId="4A70349C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19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59418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63E185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278887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A69450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EEA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C2E0E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BE58726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23133ED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172B05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C00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2BC50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2A22198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62B1679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B4054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FCC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68D90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10EA19C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4A451E6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62E51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2A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1A2EB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82E3EC7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292614F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AA275A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F5A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01AAF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4B3732C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4D6A72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8D89C0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A87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15A87A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424D80C7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0FEDF5B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A56D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D14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1765F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0FC01DEF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761B209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F61FE6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D1D7CAE"/>
    <w:p w14:paraId="3A904A76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2ED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6BA16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A2A203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3BB57E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B57547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186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1D1FD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140A51C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548DAD3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C49963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58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86DC2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F1C22F8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1334FF0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B2137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D33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467E1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2064B06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6B34D8C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4028C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2C4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A40F7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817619C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26D001A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D4A59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49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F4A75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97E7FE0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23A0661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8634B6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0D8F4E70"/>
    <w:p w14:paraId="1A3EF082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5FA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BDBF16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667CFB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1735DC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5F88EB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941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5A05C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A648862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556BD99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8EE1AB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5216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5D814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52AEA4B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73C50E0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EE9DA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5007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EA882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8FD2AF2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1960CD9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0DCA1F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8385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32463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876198E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72CEC4F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5E17D2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8431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D585BD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E743127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39DD39C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CD99BF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BBF2209"/>
    <w:p w14:paraId="6C5D7609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92C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7B43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F5C08E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D7B63E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20AC9E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D91F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7FA8F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D25D701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2659C36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2966EF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943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0C1AA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3A5C98E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3DE2A3E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BEE79D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4D6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209D9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65AA395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7F8AF84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A6265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D46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2909C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39BCD29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2545ED9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1D807E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C5F1EFA"/>
    <w:p w14:paraId="4A32DE63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F2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7C55DE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141385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57DA42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E946F3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8EB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57E5A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3D512CE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3661BF7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33353F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E48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85EE1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8F1D28A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69A96C6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61B7A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B79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63957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4DF1955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52ADAE4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02E7F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DA6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B18FC0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A548231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33D8D54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2EA87E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356DC469"/>
    <w:p w14:paraId="1011CBA4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0F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DA5DE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174C600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346A40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42F4B6F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F52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C2808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55E2826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5F6F5D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09B8FA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9F7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A8986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6135772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399BF9E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52163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9F88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7CD9B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DA43200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65B02CA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093212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5800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A1B01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7E25796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1B46D80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EB7D7A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C2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E3D47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7E90243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2F744BE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F2E6D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94AF87A"/>
    <w:p w14:paraId="3F481F4D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FE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888539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0B422B53">
            <w:pPr>
              <w:spacing w:after="0" w:line="240" w:lineRule="auto"/>
            </w:pPr>
            <w:r>
              <w:rPr>
                <w:sz w:val="20"/>
              </w:rPr>
              <w:t>2026-05-11 至 2026-05-17</w:t>
            </w:r>
          </w:p>
        </w:tc>
        <w:tc>
          <w:tcPr>
            <w:tcW w:w="2160" w:type="dxa"/>
          </w:tcPr>
          <w:p w14:paraId="1323291F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1F2E6F9E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1D8EB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A48C4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2071325F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39FA2C66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3581848F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72AD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70C277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A4C6736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49496CCB">
            <w:pPr>
              <w:spacing w:after="0" w:line="240" w:lineRule="auto"/>
            </w:pPr>
          </w:p>
        </w:tc>
        <w:tc>
          <w:tcPr>
            <w:tcW w:w="2160" w:type="dxa"/>
          </w:tcPr>
          <w:p w14:paraId="7DD722C1">
            <w:pPr>
              <w:spacing w:after="0" w:line="240" w:lineRule="auto"/>
            </w:pPr>
          </w:p>
        </w:tc>
      </w:tr>
    </w:tbl>
    <w:p w14:paraId="785BB726"/>
    <w:p w14:paraId="354F9E77">
      <w:r>
        <w:rPr>
          <w:b/>
        </w:rPr>
        <w:t>备注：</w:t>
      </w:r>
    </w:p>
    <w:p w14:paraId="20A310F6">
      <w:r>
        <w:t>本周所有运维检查项目均正常完成，无异常情况。</w:t>
      </w:r>
    </w:p>
    <w:p w14:paraId="5638F81B"/>
    <w:p w14:paraId="02AAD34C">
      <w:r>
        <w:br w:type="page"/>
      </w:r>
    </w:p>
    <w:p w14:paraId="247EFC34">
      <w:pPr>
        <w:pStyle w:val="3"/>
      </w:pPr>
      <w:r>
        <w:t>第12周检查清单</w:t>
      </w:r>
    </w:p>
    <w:p w14:paraId="6D1F13DD">
      <w:r>
        <w:rPr>
          <w:b/>
          <w:sz w:val="24"/>
        </w:rPr>
        <w:t>检查周期：2026年05月18日 至 2026年05月24日</w:t>
      </w:r>
    </w:p>
    <w:p w14:paraId="74DDB97F"/>
    <w:p w14:paraId="0FA42600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A0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780F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D94F529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204B19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6754C31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38B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A53E6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4A7E8BA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49E175B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2C08F1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505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C24A1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B9B1C2E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7E5F2CF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EB25FC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FB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D6AC7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5E94723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2A246F5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8FB4FB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287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7AA961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FF1A4BD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3473F20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966D58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FA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51568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FAD1D17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48C53B6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1F0F3D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A26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BCFA45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19785152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228F940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4123A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767EE20"/>
    <w:p w14:paraId="07D09FC6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D7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DCBD5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27AB807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6E3F7F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38C3C6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E23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43CD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D730D64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71C1340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927064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CAC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96C01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306A764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5AE850D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E7CFF1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04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81041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A562C73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5840A2E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21E434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A33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8F635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59D0694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11B825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B918BC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55B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805457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944A112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3A57B82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1C0061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C110CC9"/>
    <w:p w14:paraId="31FE56C6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E0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56C2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16D866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F9AF58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713782D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0EF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F1318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AE8B817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2B07241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8E6545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531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CD92C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5C6A6E5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7D3B41A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DB7A7C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718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69E552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E43AEA2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0085C7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50CB3F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48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153B4D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FA5FD2C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4210ACB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CC40A8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53D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A092BF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36FE403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3DAE68F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9153F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263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A1ABE6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7FE5A198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43DE34A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F9F67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6D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4D1C46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BF796E6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5DBE196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B8AAF8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805D6B9"/>
    <w:p w14:paraId="005DD08D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A9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5BBB2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2F56D5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A53EEA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7976025D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1BF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19F6E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9C4E58F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36E8BB8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F809B6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466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4EDD8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4DA7BBB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1716A29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6F52C4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F06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7D637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096128C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6B8BA8B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D6D4FA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C49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5FCF7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6163DF9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490BB77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DD7AD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8915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1AD81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1CD0B42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642AC09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7FB4E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E218B44"/>
    <w:p w14:paraId="48E8B37D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76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35A621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8F85978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32DDFC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35D237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079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83058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06BD7C4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02EA5FF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E367E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7D0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77F26E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73FBCC6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7B93A3F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72CB97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EE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D8322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CEE1AE2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0DA89A5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206930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70BE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F0AE2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8259D31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6AC90D5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A08F36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61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3E8E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74DE302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11C4363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BB0555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095AE01"/>
    <w:p w14:paraId="600FC122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05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44F6F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798EB2A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3108AB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571A12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2FB9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AA7594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39E5338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36B1535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0D94A8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55F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60941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72F12E4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557F4B3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80C01E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72A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C8F87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25CE08A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6CB6471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27CB2B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74EC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9431D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B7D77BD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47BC1D7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591368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20804D3"/>
    <w:p w14:paraId="4D31F81F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3DD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B64E4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A6AAFFA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293B74B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11DD69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7BE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E8EF5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D3B6B9F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27F24F6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F2988B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BBB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6D950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1613531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15D5B38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D32156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8B22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28D81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1550B8E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6B1C122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5E93B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030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4C84A9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B733B4D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456C45B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C652F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0E30557"/>
    <w:p w14:paraId="4B7896BE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33F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AD5187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0E03C9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7DE738C1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8CA339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48D2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11198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56375ED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04C276E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AA81A6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B7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98BBF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F92B1D3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621D05D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C42BC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093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FC1B7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41050BE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07E9F1D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2B450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32B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45CEC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7476476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2B1D7C2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77566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550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3B38E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F621797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40AF26B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DC20C5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8B433A5"/>
    <w:p w14:paraId="7E0E0F9E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20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1F2A4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6D8243FF">
            <w:pPr>
              <w:spacing w:after="0" w:line="240" w:lineRule="auto"/>
            </w:pPr>
            <w:r>
              <w:rPr>
                <w:sz w:val="20"/>
              </w:rPr>
              <w:t>2026-05-18 至 2026-05-24</w:t>
            </w:r>
          </w:p>
        </w:tc>
        <w:tc>
          <w:tcPr>
            <w:tcW w:w="2160" w:type="dxa"/>
          </w:tcPr>
          <w:p w14:paraId="4DA8FBF7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72726F98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4D7C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94017A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62AC250A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29878FFA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1DC455E0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3D4C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F8F85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E869056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33C9AE3">
            <w:pPr>
              <w:spacing w:after="0" w:line="240" w:lineRule="auto"/>
            </w:pPr>
          </w:p>
        </w:tc>
        <w:tc>
          <w:tcPr>
            <w:tcW w:w="2160" w:type="dxa"/>
          </w:tcPr>
          <w:p w14:paraId="5D3142F4">
            <w:pPr>
              <w:spacing w:after="0" w:line="240" w:lineRule="auto"/>
            </w:pPr>
          </w:p>
        </w:tc>
      </w:tr>
    </w:tbl>
    <w:p w14:paraId="7316DB70"/>
    <w:p w14:paraId="05089C16">
      <w:r>
        <w:rPr>
          <w:b/>
        </w:rPr>
        <w:t>备注：</w:t>
      </w:r>
    </w:p>
    <w:p w14:paraId="08E85CA5">
      <w:r>
        <w:t>本周所有运维检查项目均正常完成，无异常情况。</w:t>
      </w:r>
    </w:p>
    <w:p w14:paraId="2BB75964"/>
    <w:p w14:paraId="7BE136DB">
      <w:r>
        <w:br w:type="page"/>
      </w:r>
    </w:p>
    <w:p w14:paraId="3036EBB6">
      <w:pPr>
        <w:pStyle w:val="3"/>
      </w:pPr>
      <w:r>
        <w:t>第13周检查清单</w:t>
      </w:r>
    </w:p>
    <w:p w14:paraId="589D3FD3">
      <w:r>
        <w:rPr>
          <w:b/>
          <w:sz w:val="24"/>
        </w:rPr>
        <w:t>检查周期：2026年05月25日 至 2026年05月31日</w:t>
      </w:r>
    </w:p>
    <w:p w14:paraId="00AB7D7A"/>
    <w:p w14:paraId="795EED7C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11B2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4464F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8FA65B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5E44FF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4EEAC6C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4DD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38BDB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0B9B438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75A0CB0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7D5F0F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AD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FEAEE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BD1289A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22024D7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DE545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880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1BC9E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3ACF8F4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7AC66BD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3EB46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EA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799C57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DBF3F28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53B7C0D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6F788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10E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7A595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5F1EF4F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1B3300A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C48CF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6C77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81CB4C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419CBEA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5BB0A4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2D641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54C9740"/>
    <w:p w14:paraId="2126C289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67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B8A64D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CA52F3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8A4A42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05865FA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E0C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5DFA7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E1E69EC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3618741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AB510C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98C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0CE396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128F2BF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5096B23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93B880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2C4E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B4C71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7BBC320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34C14F2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8EAEB6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112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10F97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374300F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4289A8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FD136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97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A0F0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E72E824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2973BA0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506187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2537727A"/>
    <w:p w14:paraId="1AC7E30E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B7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7816C6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5166563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6E795AD8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D0BD5D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58C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41BAE2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474F966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44D8470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F36F90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A0E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A6E1F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D5BA442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2BDA610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DFB8C8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12B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798F33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882FC98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2F4BBA0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26A84B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5EF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ABA68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4C5E732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2B86798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268D39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3A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98276A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BE2E509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293284F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90750D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1B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28553D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B81E69F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280C225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84953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27FB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A72A97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C467C5A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6F6ED3B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DF80CD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E2716FF"/>
    <w:p w14:paraId="3316A736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48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44CE7A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5BBAD7AB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437C035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8C436B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619A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4A4F2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6427BB9C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064F0090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FD647B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6A0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3EB5D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EF7500A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27409FB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60F90F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C8D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0C24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4F232A4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6587AA3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66FD14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AF1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C9C5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2F597B0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7F1E4E8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17B2E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A42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CAD4C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B86B52B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3C8D408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22EC78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0509987"/>
    <w:p w14:paraId="4C1735B7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AC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33825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12B24B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3D557E8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17CC772E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C94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70AAA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996F92C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5D7BC3A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020599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801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72689B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D3C7FAA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6C3F51F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C14984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DA7D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E9D34E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29D4644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789B31D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B68B0A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7928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478F6B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AF999DB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1173532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46712B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213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6EAC9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03191CB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20596BD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DDA3E4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C29238F"/>
    <w:p w14:paraId="5B85C898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4B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FB1FC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5F218C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7E2935D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3E7732F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8A7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34133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CDF7438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084876F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1D8A65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090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56C65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D2C4EA5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6EEC45F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468566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C181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C290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C70F1D3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125B109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9C239C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2A1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C695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C43FBFC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452561D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F9960C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E1E908F"/>
    <w:p w14:paraId="105A59A6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B7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F61DB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04A32ED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036AA846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6FFDD96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60E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9859A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1F8C0E2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414621A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2A63DB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5AA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352C6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65D1177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698287E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7FCD33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31AE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A9AD9D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5DF64D9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72DFE59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306868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72E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FB726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BBE67E1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7E8286B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128E74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D2CD25D"/>
    <w:p w14:paraId="477D306D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45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84EFB0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F9815F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DA942E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05688A0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E1F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EDC8E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214845F8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575F2B6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E3811B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F5C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7312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FF313CB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36ED926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3AE449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871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67E0EB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6215D88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6E8323B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F51848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F54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20F8DA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EDEC8ED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6FDEEB2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844E81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5C38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82DC2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0654BAD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622ED02C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184949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4DAE47A"/>
    <w:p w14:paraId="27A8A6E5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4EA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72D4F0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6B88A734">
            <w:pPr>
              <w:spacing w:after="0" w:line="240" w:lineRule="auto"/>
            </w:pPr>
            <w:r>
              <w:rPr>
                <w:sz w:val="20"/>
              </w:rPr>
              <w:t>2026-05-25 至 2026-05-31</w:t>
            </w:r>
          </w:p>
        </w:tc>
        <w:tc>
          <w:tcPr>
            <w:tcW w:w="2160" w:type="dxa"/>
          </w:tcPr>
          <w:p w14:paraId="33F1CB30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7020AB05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2165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F831CA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3C1A2837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5BCD74CF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77DF7AA2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2D64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AD306C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E8AC7CC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5E646892">
            <w:pPr>
              <w:spacing w:after="0" w:line="240" w:lineRule="auto"/>
            </w:pPr>
          </w:p>
        </w:tc>
        <w:tc>
          <w:tcPr>
            <w:tcW w:w="2160" w:type="dxa"/>
          </w:tcPr>
          <w:p w14:paraId="10D23B1F">
            <w:pPr>
              <w:spacing w:after="0" w:line="240" w:lineRule="auto"/>
            </w:pPr>
          </w:p>
        </w:tc>
      </w:tr>
    </w:tbl>
    <w:p w14:paraId="541135A8"/>
    <w:p w14:paraId="69ADECD3">
      <w:r>
        <w:rPr>
          <w:b/>
        </w:rPr>
        <w:t>备注：</w:t>
      </w:r>
    </w:p>
    <w:p w14:paraId="1764D2F7">
      <w:r>
        <w:t>本周所有运维检查项目均正常完成，无异常情况。</w:t>
      </w:r>
    </w:p>
    <w:p w14:paraId="09AB820A"/>
    <w:p w14:paraId="17DE3CD0">
      <w:r>
        <w:br w:type="page"/>
      </w:r>
    </w:p>
    <w:p w14:paraId="4E961152">
      <w:pPr>
        <w:pStyle w:val="3"/>
      </w:pPr>
      <w:r>
        <w:t>第14周检查清单</w:t>
      </w:r>
    </w:p>
    <w:p w14:paraId="529D48FF">
      <w:r>
        <w:rPr>
          <w:b/>
          <w:sz w:val="24"/>
        </w:rPr>
        <w:t>检查周期：2026年06月01日 至 2026年06月01日</w:t>
      </w:r>
    </w:p>
    <w:p w14:paraId="3283DBC3"/>
    <w:p w14:paraId="44BB1491">
      <w:pPr>
        <w:pStyle w:val="4"/>
      </w:pPr>
      <w:r>
        <w:t>服务器状态检测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F1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126A69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158F92C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FC8754E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096723A9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C86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C70E6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A1FBC4A">
            <w:pPr>
              <w:spacing w:after="0" w:line="240" w:lineRule="auto"/>
            </w:pPr>
            <w:r>
              <w:rPr>
                <w:sz w:val="20"/>
              </w:rPr>
              <w:t>CPU使用率检测（正常范围 &lt;80%）</w:t>
            </w:r>
          </w:p>
        </w:tc>
        <w:tc>
          <w:tcPr>
            <w:tcW w:w="2160" w:type="dxa"/>
          </w:tcPr>
          <w:p w14:paraId="12D710B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E594D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CD4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5BDFD3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3E3499B">
            <w:pPr>
              <w:spacing w:after="0" w:line="240" w:lineRule="auto"/>
            </w:pPr>
            <w:r>
              <w:rPr>
                <w:sz w:val="20"/>
              </w:rPr>
              <w:t>内存使用率检测（正常范围 &lt;85%）</w:t>
            </w:r>
          </w:p>
        </w:tc>
        <w:tc>
          <w:tcPr>
            <w:tcW w:w="2160" w:type="dxa"/>
          </w:tcPr>
          <w:p w14:paraId="30CADEE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ED93DB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27A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B433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A19234C">
            <w:pPr>
              <w:spacing w:after="0" w:line="240" w:lineRule="auto"/>
            </w:pPr>
            <w:r>
              <w:rPr>
                <w:sz w:val="20"/>
              </w:rPr>
              <w:t>磁盘空间检测（剩余空间 &gt;20%）</w:t>
            </w:r>
          </w:p>
        </w:tc>
        <w:tc>
          <w:tcPr>
            <w:tcW w:w="2160" w:type="dxa"/>
          </w:tcPr>
          <w:p w14:paraId="4B36427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6BF75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A4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16CD1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5D378DA">
            <w:pPr>
              <w:spacing w:after="0" w:line="240" w:lineRule="auto"/>
            </w:pPr>
            <w:r>
              <w:rPr>
                <w:sz w:val="20"/>
              </w:rPr>
              <w:t>服务器进程状态检测</w:t>
            </w:r>
          </w:p>
        </w:tc>
        <w:tc>
          <w:tcPr>
            <w:tcW w:w="2160" w:type="dxa"/>
          </w:tcPr>
          <w:p w14:paraId="3A387CC8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9F937F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83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07CC86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06247BD">
            <w:pPr>
              <w:spacing w:after="0" w:line="240" w:lineRule="auto"/>
            </w:pPr>
            <w:r>
              <w:rPr>
                <w:sz w:val="20"/>
              </w:rPr>
              <w:t>服务器响应时间检测（&lt;2秒）</w:t>
            </w:r>
          </w:p>
        </w:tc>
        <w:tc>
          <w:tcPr>
            <w:tcW w:w="2160" w:type="dxa"/>
          </w:tcPr>
          <w:p w14:paraId="058E4E2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0AF600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A066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23362B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60B758E">
            <w:pPr>
              <w:spacing w:after="0" w:line="240" w:lineRule="auto"/>
            </w:pPr>
            <w:r>
              <w:rPr>
                <w:sz w:val="20"/>
              </w:rPr>
              <w:t>服务器端口连通性检测</w:t>
            </w:r>
          </w:p>
        </w:tc>
        <w:tc>
          <w:tcPr>
            <w:tcW w:w="2160" w:type="dxa"/>
          </w:tcPr>
          <w:p w14:paraId="708239A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CB61941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4389502"/>
    <w:p w14:paraId="32FE14D5">
      <w:pPr>
        <w:pStyle w:val="4"/>
      </w:pPr>
      <w:r>
        <w:t>网络状态检测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73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8E6C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297C41C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30FAC9B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311F4E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2BFE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F41B43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48E99F8">
            <w:pPr>
              <w:spacing w:after="0" w:line="240" w:lineRule="auto"/>
            </w:pPr>
            <w:r>
              <w:rPr>
                <w:sz w:val="20"/>
              </w:rPr>
              <w:t>网络带宽使用率检测</w:t>
            </w:r>
          </w:p>
        </w:tc>
        <w:tc>
          <w:tcPr>
            <w:tcW w:w="2160" w:type="dxa"/>
          </w:tcPr>
          <w:p w14:paraId="70F986C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17E62F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ED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CE6CE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5C5FA7E">
            <w:pPr>
              <w:spacing w:after="0" w:line="240" w:lineRule="auto"/>
            </w:pPr>
            <w:r>
              <w:rPr>
                <w:sz w:val="20"/>
              </w:rPr>
              <w:t>网络延迟检测</w:t>
            </w:r>
          </w:p>
        </w:tc>
        <w:tc>
          <w:tcPr>
            <w:tcW w:w="2160" w:type="dxa"/>
          </w:tcPr>
          <w:p w14:paraId="1F6B040B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E68C4E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9F7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261B8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6BFBED2">
            <w:pPr>
              <w:spacing w:after="0" w:line="240" w:lineRule="auto"/>
            </w:pPr>
            <w:r>
              <w:rPr>
                <w:sz w:val="20"/>
              </w:rPr>
              <w:t>DNS解析检测</w:t>
            </w:r>
          </w:p>
        </w:tc>
        <w:tc>
          <w:tcPr>
            <w:tcW w:w="2160" w:type="dxa"/>
          </w:tcPr>
          <w:p w14:paraId="0B1050A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B9BCBA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9C4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E0A2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D61584C">
            <w:pPr>
              <w:spacing w:after="0" w:line="240" w:lineRule="auto"/>
            </w:pPr>
            <w:r>
              <w:rPr>
                <w:sz w:val="20"/>
              </w:rPr>
              <w:t>防火墙状态检测</w:t>
            </w:r>
          </w:p>
        </w:tc>
        <w:tc>
          <w:tcPr>
            <w:tcW w:w="2160" w:type="dxa"/>
          </w:tcPr>
          <w:p w14:paraId="0C85A19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03F813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4718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E4CA9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6BA39CE8">
            <w:pPr>
              <w:spacing w:after="0" w:line="240" w:lineRule="auto"/>
            </w:pPr>
            <w:r>
              <w:rPr>
                <w:sz w:val="20"/>
              </w:rPr>
              <w:t>网络流量异常检测</w:t>
            </w:r>
          </w:p>
        </w:tc>
        <w:tc>
          <w:tcPr>
            <w:tcW w:w="2160" w:type="dxa"/>
          </w:tcPr>
          <w:p w14:paraId="7551703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961B85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640E0042"/>
    <w:p w14:paraId="2CF8E01B">
      <w:pPr>
        <w:pStyle w:val="4"/>
      </w:pPr>
      <w:r>
        <w:t>安全检测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EF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7EA678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0E60B277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963118A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CDD2885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5C05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54836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C4D4F69">
            <w:pPr>
              <w:spacing w:after="0" w:line="240" w:lineRule="auto"/>
            </w:pPr>
            <w:r>
              <w:rPr>
                <w:sz w:val="20"/>
              </w:rPr>
              <w:t>异常登录检测</w:t>
            </w:r>
          </w:p>
        </w:tc>
        <w:tc>
          <w:tcPr>
            <w:tcW w:w="2160" w:type="dxa"/>
          </w:tcPr>
          <w:p w14:paraId="018ADE6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0B61C9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D2B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37BB0F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EC5C954">
            <w:pPr>
              <w:spacing w:after="0" w:line="240" w:lineRule="auto"/>
            </w:pPr>
            <w:r>
              <w:rPr>
                <w:sz w:val="20"/>
              </w:rPr>
              <w:t>暴力破解检测</w:t>
            </w:r>
          </w:p>
        </w:tc>
        <w:tc>
          <w:tcPr>
            <w:tcW w:w="2160" w:type="dxa"/>
          </w:tcPr>
          <w:p w14:paraId="5BD52B0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F43C94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3115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0052C8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62D782AA">
            <w:pPr>
              <w:spacing w:after="0" w:line="240" w:lineRule="auto"/>
            </w:pPr>
            <w:r>
              <w:rPr>
                <w:sz w:val="20"/>
              </w:rPr>
              <w:t>DDoS攻击检测</w:t>
            </w:r>
          </w:p>
        </w:tc>
        <w:tc>
          <w:tcPr>
            <w:tcW w:w="2160" w:type="dxa"/>
          </w:tcPr>
          <w:p w14:paraId="15C86B0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1FF493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436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121B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54CEE1C">
            <w:pPr>
              <w:spacing w:after="0" w:line="240" w:lineRule="auto"/>
            </w:pPr>
            <w:r>
              <w:rPr>
                <w:sz w:val="20"/>
              </w:rPr>
              <w:t>恶意请求检测</w:t>
            </w:r>
          </w:p>
        </w:tc>
        <w:tc>
          <w:tcPr>
            <w:tcW w:w="2160" w:type="dxa"/>
          </w:tcPr>
          <w:p w14:paraId="56D60749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3F8A99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6E1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F923D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6A18B71">
            <w:pPr>
              <w:spacing w:after="0" w:line="240" w:lineRule="auto"/>
            </w:pPr>
            <w:r>
              <w:rPr>
                <w:sz w:val="20"/>
              </w:rPr>
              <w:t>漏洞扫描检测</w:t>
            </w:r>
          </w:p>
        </w:tc>
        <w:tc>
          <w:tcPr>
            <w:tcW w:w="2160" w:type="dxa"/>
          </w:tcPr>
          <w:p w14:paraId="692020A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5016D4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585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D29589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6071893">
            <w:pPr>
              <w:spacing w:after="0" w:line="240" w:lineRule="auto"/>
            </w:pPr>
            <w:r>
              <w:rPr>
                <w:sz w:val="20"/>
              </w:rPr>
              <w:t>病毒/木马检测</w:t>
            </w:r>
          </w:p>
        </w:tc>
        <w:tc>
          <w:tcPr>
            <w:tcW w:w="2160" w:type="dxa"/>
          </w:tcPr>
          <w:p w14:paraId="73D1CCB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D128AC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313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A66E0E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4305B5B8">
            <w:pPr>
              <w:spacing w:after="0" w:line="240" w:lineRule="auto"/>
            </w:pPr>
            <w:r>
              <w:rPr>
                <w:sz w:val="20"/>
              </w:rPr>
              <w:t>安全补丁更新检测</w:t>
            </w:r>
          </w:p>
        </w:tc>
        <w:tc>
          <w:tcPr>
            <w:tcW w:w="2160" w:type="dxa"/>
          </w:tcPr>
          <w:p w14:paraId="2FBEDBF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C4CCC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383C51B"/>
    <w:p w14:paraId="5EDFE378">
      <w:pPr>
        <w:pStyle w:val="4"/>
      </w:pPr>
      <w:r>
        <w:t>应用服务检测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FA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41AF7F5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6637CF44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1F0D873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12F2907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6045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AF3A0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4E914D3">
            <w:pPr>
              <w:spacing w:after="0" w:line="240" w:lineRule="auto"/>
            </w:pPr>
            <w:r>
              <w:rPr>
                <w:sz w:val="20"/>
              </w:rPr>
              <w:t>Web服务（Nginx）状态检测</w:t>
            </w:r>
          </w:p>
        </w:tc>
        <w:tc>
          <w:tcPr>
            <w:tcW w:w="2160" w:type="dxa"/>
          </w:tcPr>
          <w:p w14:paraId="1D8399E1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7E65896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D0E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1F667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DAE5374">
            <w:pPr>
              <w:spacing w:after="0" w:line="240" w:lineRule="auto"/>
            </w:pPr>
            <w:r>
              <w:rPr>
                <w:sz w:val="20"/>
              </w:rPr>
              <w:t>数据库服务状态检测</w:t>
            </w:r>
          </w:p>
        </w:tc>
        <w:tc>
          <w:tcPr>
            <w:tcW w:w="2160" w:type="dxa"/>
          </w:tcPr>
          <w:p w14:paraId="1A3A33E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82AA05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048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C0A0CA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4E37C52">
            <w:pPr>
              <w:spacing w:after="0" w:line="240" w:lineRule="auto"/>
            </w:pPr>
            <w:r>
              <w:rPr>
                <w:sz w:val="20"/>
              </w:rPr>
              <w:t>应用程序响应状态检测</w:t>
            </w:r>
          </w:p>
        </w:tc>
        <w:tc>
          <w:tcPr>
            <w:tcW w:w="2160" w:type="dxa"/>
          </w:tcPr>
          <w:p w14:paraId="2F059FB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77237FF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27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24CAE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7CD151C5">
            <w:pPr>
              <w:spacing w:after="0" w:line="240" w:lineRule="auto"/>
            </w:pPr>
            <w:r>
              <w:rPr>
                <w:sz w:val="20"/>
              </w:rPr>
              <w:t>API接口可用性检测</w:t>
            </w:r>
          </w:p>
        </w:tc>
        <w:tc>
          <w:tcPr>
            <w:tcW w:w="2160" w:type="dxa"/>
          </w:tcPr>
          <w:p w14:paraId="55EE0A1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DECDF3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5A4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EE4D0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5E723BA5">
            <w:pPr>
              <w:spacing w:after="0" w:line="240" w:lineRule="auto"/>
            </w:pPr>
            <w:r>
              <w:rPr>
                <w:sz w:val="20"/>
              </w:rPr>
              <w:t>SSL证书有效期检测</w:t>
            </w:r>
          </w:p>
        </w:tc>
        <w:tc>
          <w:tcPr>
            <w:tcW w:w="2160" w:type="dxa"/>
          </w:tcPr>
          <w:p w14:paraId="1AFA98A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D56BD58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5C20FE3"/>
    <w:p w14:paraId="15F32353">
      <w:pPr>
        <w:pStyle w:val="4"/>
      </w:pPr>
      <w:r>
        <w:t>日志检查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A6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CE6E91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667F02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14EF9A72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3BA6D8F4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40A8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0E62D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6AC0AFA">
            <w:pPr>
              <w:spacing w:after="0" w:line="240" w:lineRule="auto"/>
            </w:pPr>
            <w:r>
              <w:rPr>
                <w:sz w:val="20"/>
              </w:rPr>
              <w:t>系统日志检查（无错误）</w:t>
            </w:r>
          </w:p>
        </w:tc>
        <w:tc>
          <w:tcPr>
            <w:tcW w:w="2160" w:type="dxa"/>
          </w:tcPr>
          <w:p w14:paraId="5B392107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343805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C76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948D6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EF74B8A">
            <w:pPr>
              <w:spacing w:after="0" w:line="240" w:lineRule="auto"/>
            </w:pPr>
            <w:r>
              <w:rPr>
                <w:sz w:val="20"/>
              </w:rPr>
              <w:t>应用日志检查（无异常）</w:t>
            </w:r>
          </w:p>
        </w:tc>
        <w:tc>
          <w:tcPr>
            <w:tcW w:w="2160" w:type="dxa"/>
          </w:tcPr>
          <w:p w14:paraId="3807C43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8DAEF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E57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1DDBC9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3F2395C">
            <w:pPr>
              <w:spacing w:after="0" w:line="240" w:lineRule="auto"/>
            </w:pPr>
            <w:r>
              <w:rPr>
                <w:sz w:val="20"/>
              </w:rPr>
              <w:t>安全日志检查（无告警）</w:t>
            </w:r>
          </w:p>
        </w:tc>
        <w:tc>
          <w:tcPr>
            <w:tcW w:w="2160" w:type="dxa"/>
          </w:tcPr>
          <w:p w14:paraId="3870D813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0A4DA9DE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6F4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E19312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C16DA7A">
            <w:pPr>
              <w:spacing w:after="0" w:line="240" w:lineRule="auto"/>
            </w:pPr>
            <w:r>
              <w:rPr>
                <w:sz w:val="20"/>
              </w:rPr>
              <w:t>Nginx访问日志分析</w:t>
            </w:r>
          </w:p>
        </w:tc>
        <w:tc>
          <w:tcPr>
            <w:tcW w:w="2160" w:type="dxa"/>
          </w:tcPr>
          <w:p w14:paraId="09DA692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1631294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4E70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D6DF79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4C94CA74">
            <w:pPr>
              <w:spacing w:after="0" w:line="240" w:lineRule="auto"/>
            </w:pPr>
            <w:r>
              <w:rPr>
                <w:sz w:val="20"/>
              </w:rPr>
              <w:t>错误日志检查</w:t>
            </w:r>
          </w:p>
        </w:tc>
        <w:tc>
          <w:tcPr>
            <w:tcW w:w="2160" w:type="dxa"/>
          </w:tcPr>
          <w:p w14:paraId="7C5EAED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58D6BF4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539C7A23"/>
    <w:p w14:paraId="31EB7C67">
      <w:pPr>
        <w:pStyle w:val="4"/>
      </w:pPr>
      <w:r>
        <w:t>数据备份检测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B22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568C6F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2624B962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4FD94E57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4033A3C2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1581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6EA16B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6D29A4F">
            <w:pPr>
              <w:spacing w:after="0" w:line="240" w:lineRule="auto"/>
            </w:pPr>
            <w:r>
              <w:rPr>
                <w:sz w:val="20"/>
              </w:rPr>
              <w:t>数据备份任务执行检测</w:t>
            </w:r>
          </w:p>
        </w:tc>
        <w:tc>
          <w:tcPr>
            <w:tcW w:w="2160" w:type="dxa"/>
          </w:tcPr>
          <w:p w14:paraId="071D851F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08A560B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AC2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B8FF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6E17EB63">
            <w:pPr>
              <w:spacing w:after="0" w:line="240" w:lineRule="auto"/>
            </w:pPr>
            <w:r>
              <w:rPr>
                <w:sz w:val="20"/>
              </w:rPr>
              <w:t>备份文件完整性检测</w:t>
            </w:r>
          </w:p>
        </w:tc>
        <w:tc>
          <w:tcPr>
            <w:tcW w:w="2160" w:type="dxa"/>
          </w:tcPr>
          <w:p w14:paraId="785E507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6CA39E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9265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E96F4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B3D6FA6">
            <w:pPr>
              <w:spacing w:after="0" w:line="240" w:lineRule="auto"/>
            </w:pPr>
            <w:r>
              <w:rPr>
                <w:sz w:val="20"/>
              </w:rPr>
              <w:t>备份存储空间检测</w:t>
            </w:r>
          </w:p>
        </w:tc>
        <w:tc>
          <w:tcPr>
            <w:tcW w:w="2160" w:type="dxa"/>
          </w:tcPr>
          <w:p w14:paraId="1D0EE77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65CB0283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55406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A751F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3CA6160E">
            <w:pPr>
              <w:spacing w:after="0" w:line="240" w:lineRule="auto"/>
            </w:pPr>
            <w:r>
              <w:rPr>
                <w:sz w:val="20"/>
              </w:rPr>
              <w:t>异地备份同步检测</w:t>
            </w:r>
          </w:p>
        </w:tc>
        <w:tc>
          <w:tcPr>
            <w:tcW w:w="2160" w:type="dxa"/>
          </w:tcPr>
          <w:p w14:paraId="3FDE7B44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4583B9D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75B61413"/>
    <w:p w14:paraId="0C653861">
      <w:pPr>
        <w:pStyle w:val="4"/>
      </w:pPr>
      <w:r>
        <w:t>监控告警检测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83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5A1C3B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4F67CD35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293D5B69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2742DAB8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7638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41473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E1F22E8">
            <w:pPr>
              <w:spacing w:after="0" w:line="240" w:lineRule="auto"/>
            </w:pPr>
            <w:r>
              <w:rPr>
                <w:sz w:val="20"/>
              </w:rPr>
              <w:t>监控告警平台状态检测</w:t>
            </w:r>
          </w:p>
        </w:tc>
        <w:tc>
          <w:tcPr>
            <w:tcW w:w="2160" w:type="dxa"/>
          </w:tcPr>
          <w:p w14:paraId="52CA247A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9DB9832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229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841D3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3120D9AC">
            <w:pPr>
              <w:spacing w:after="0" w:line="240" w:lineRule="auto"/>
            </w:pPr>
            <w:r>
              <w:rPr>
                <w:sz w:val="20"/>
              </w:rPr>
              <w:t>告警规则配置检测</w:t>
            </w:r>
          </w:p>
        </w:tc>
        <w:tc>
          <w:tcPr>
            <w:tcW w:w="2160" w:type="dxa"/>
          </w:tcPr>
          <w:p w14:paraId="66109D8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3CB712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7BCC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BC240C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426E6109">
            <w:pPr>
              <w:spacing w:after="0" w:line="240" w:lineRule="auto"/>
            </w:pPr>
            <w:r>
              <w:rPr>
                <w:sz w:val="20"/>
              </w:rPr>
              <w:t>告警通知发送检测</w:t>
            </w:r>
          </w:p>
        </w:tc>
        <w:tc>
          <w:tcPr>
            <w:tcW w:w="2160" w:type="dxa"/>
          </w:tcPr>
          <w:p w14:paraId="3CD6F21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7C6B12E0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19A4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2E8954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C7BE749">
            <w:pPr>
              <w:spacing w:after="0" w:line="240" w:lineRule="auto"/>
            </w:pPr>
            <w:r>
              <w:rPr>
                <w:sz w:val="20"/>
              </w:rPr>
              <w:t>历史告警处理情况</w:t>
            </w:r>
          </w:p>
        </w:tc>
        <w:tc>
          <w:tcPr>
            <w:tcW w:w="2160" w:type="dxa"/>
          </w:tcPr>
          <w:p w14:paraId="55812BB2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2002B8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4BAEC412"/>
    <w:p w14:paraId="4C22688C">
      <w:pPr>
        <w:pStyle w:val="4"/>
      </w:pPr>
      <w:r>
        <w:t>性能优化检测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026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A71824">
            <w:pPr>
              <w:spacing w:after="0" w:line="240" w:lineRule="auto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160" w:type="dxa"/>
          </w:tcPr>
          <w:p w14:paraId="31035656">
            <w:pPr>
              <w:spacing w:after="0" w:line="240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2160" w:type="dxa"/>
          </w:tcPr>
          <w:p w14:paraId="51F31A1F">
            <w:pPr>
              <w:spacing w:after="0" w:line="240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w="2160" w:type="dxa"/>
          </w:tcPr>
          <w:p w14:paraId="577A279F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319C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F66FF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BBD7A71">
            <w:pPr>
              <w:spacing w:after="0" w:line="240" w:lineRule="auto"/>
            </w:pPr>
            <w:r>
              <w:rPr>
                <w:sz w:val="20"/>
              </w:rPr>
              <w:t>数据库性能检测</w:t>
            </w:r>
          </w:p>
        </w:tc>
        <w:tc>
          <w:tcPr>
            <w:tcW w:w="2160" w:type="dxa"/>
          </w:tcPr>
          <w:p w14:paraId="5CE2F2A6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3E6B58B7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2A04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73DEA5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0EA90138">
            <w:pPr>
              <w:spacing w:after="0" w:line="240" w:lineRule="auto"/>
            </w:pPr>
            <w:r>
              <w:rPr>
                <w:sz w:val="20"/>
              </w:rPr>
              <w:t>缓存服务状态检测</w:t>
            </w:r>
          </w:p>
        </w:tc>
        <w:tc>
          <w:tcPr>
            <w:tcW w:w="2160" w:type="dxa"/>
          </w:tcPr>
          <w:p w14:paraId="6573A6A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E0A602A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069C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5CEC2F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3A608FD">
            <w:pPr>
              <w:spacing w:after="0" w:line="240" w:lineRule="auto"/>
            </w:pPr>
            <w:r>
              <w:rPr>
                <w:sz w:val="20"/>
              </w:rPr>
              <w:t>CDN加速效果检测</w:t>
            </w:r>
          </w:p>
        </w:tc>
        <w:tc>
          <w:tcPr>
            <w:tcW w:w="2160" w:type="dxa"/>
          </w:tcPr>
          <w:p w14:paraId="0E7CAC15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4A349875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520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BEC22C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4721E39">
            <w:pPr>
              <w:spacing w:after="0" w:line="240" w:lineRule="auto"/>
            </w:pPr>
            <w:r>
              <w:rPr>
                <w:sz w:val="20"/>
              </w:rPr>
              <w:t>页面加载速度检测</w:t>
            </w:r>
          </w:p>
        </w:tc>
        <w:tc>
          <w:tcPr>
            <w:tcW w:w="2160" w:type="dxa"/>
          </w:tcPr>
          <w:p w14:paraId="057A27ED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5C3F32EC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  <w:tr w14:paraId="6E3C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B29324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43E5BE6">
            <w:pPr>
              <w:spacing w:after="0" w:line="240" w:lineRule="auto"/>
            </w:pPr>
            <w:r>
              <w:rPr>
                <w:sz w:val="20"/>
              </w:rPr>
              <w:t>并发连接数检测</w:t>
            </w:r>
          </w:p>
        </w:tc>
        <w:tc>
          <w:tcPr>
            <w:tcW w:w="2160" w:type="dxa"/>
          </w:tcPr>
          <w:p w14:paraId="1D66162E">
            <w:pPr>
              <w:spacing w:after="0" w:line="240" w:lineRule="auto"/>
            </w:pPr>
            <w:r>
              <w:rPr>
                <w:sz w:val="20"/>
              </w:rPr>
              <w:t>[OK]</w:t>
            </w:r>
          </w:p>
        </w:tc>
        <w:tc>
          <w:tcPr>
            <w:tcW w:w="2160" w:type="dxa"/>
          </w:tcPr>
          <w:p w14:paraId="235857B9">
            <w:pPr>
              <w:spacing w:after="0" w:line="240" w:lineRule="auto"/>
            </w:pPr>
            <w:r>
              <w:rPr>
                <w:sz w:val="20"/>
              </w:rPr>
              <w:t>无异常</w:t>
            </w:r>
          </w:p>
        </w:tc>
      </w:tr>
    </w:tbl>
    <w:p w14:paraId="1E4DCDB1"/>
    <w:p w14:paraId="5B1710DF">
      <w:pPr>
        <w:pStyle w:val="4"/>
      </w:pPr>
      <w:r>
        <w:t>检查确认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BB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2DBF052">
            <w:pPr>
              <w:spacing w:after="0" w:line="240" w:lineRule="auto"/>
            </w:pPr>
            <w:r>
              <w:rPr>
                <w:sz w:val="20"/>
              </w:rPr>
              <w:t>检查日期</w:t>
            </w:r>
          </w:p>
        </w:tc>
        <w:tc>
          <w:tcPr>
            <w:tcW w:w="2160" w:type="dxa"/>
          </w:tcPr>
          <w:p w14:paraId="24A36D03">
            <w:pPr>
              <w:spacing w:after="0" w:line="240" w:lineRule="auto"/>
            </w:pPr>
            <w:r>
              <w:rPr>
                <w:sz w:val="20"/>
              </w:rPr>
              <w:t>2026-06-01 至 2026-06-01</w:t>
            </w:r>
          </w:p>
        </w:tc>
        <w:tc>
          <w:tcPr>
            <w:tcW w:w="2160" w:type="dxa"/>
          </w:tcPr>
          <w:p w14:paraId="6A0797A5">
            <w:pPr>
              <w:spacing w:after="0" w:line="240" w:lineRule="auto"/>
            </w:pPr>
            <w:r>
              <w:rPr>
                <w:sz w:val="20"/>
              </w:rPr>
              <w:t>检查人</w:t>
            </w:r>
          </w:p>
        </w:tc>
        <w:tc>
          <w:tcPr>
            <w:tcW w:w="2160" w:type="dxa"/>
          </w:tcPr>
          <w:p w14:paraId="42556962">
            <w:pPr>
              <w:spacing w:after="0" w:line="240" w:lineRule="auto"/>
            </w:pPr>
            <w:r>
              <w:rPr>
                <w:sz w:val="20"/>
              </w:rPr>
              <w:t>运维工程师</w:t>
            </w:r>
          </w:p>
        </w:tc>
      </w:tr>
      <w:tr w14:paraId="348F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4A3C1E">
            <w:pPr>
              <w:spacing w:after="0" w:line="240" w:lineRule="auto"/>
            </w:pPr>
            <w:r>
              <w:rPr>
                <w:sz w:val="20"/>
              </w:rPr>
              <w:t>检查结果</w:t>
            </w:r>
          </w:p>
        </w:tc>
        <w:tc>
          <w:tcPr>
            <w:tcW w:w="2160" w:type="dxa"/>
          </w:tcPr>
          <w:p w14:paraId="4F26B771">
            <w:pPr>
              <w:spacing w:after="0" w:line="240" w:lineRule="auto"/>
            </w:pPr>
            <w:r>
              <w:rPr>
                <w:sz w:val="20"/>
              </w:rPr>
              <w:t>全部正常</w:t>
            </w:r>
          </w:p>
        </w:tc>
        <w:tc>
          <w:tcPr>
            <w:tcW w:w="2160" w:type="dxa"/>
          </w:tcPr>
          <w:p w14:paraId="21E96609">
            <w:pPr>
              <w:spacing w:after="0" w:line="240" w:lineRule="auto"/>
            </w:pPr>
            <w:r>
              <w:rPr>
                <w:sz w:val="20"/>
              </w:rPr>
              <w:t>签名</w:t>
            </w:r>
          </w:p>
        </w:tc>
        <w:tc>
          <w:tcPr>
            <w:tcW w:w="2160" w:type="dxa"/>
          </w:tcPr>
          <w:p w14:paraId="4AC312D2">
            <w:pPr>
              <w:spacing w:after="0" w:line="240" w:lineRule="auto"/>
            </w:pPr>
            <w:r>
              <w:rPr>
                <w:sz w:val="20"/>
              </w:rPr>
              <w:t>____</w:t>
            </w:r>
          </w:p>
        </w:tc>
      </w:tr>
      <w:tr w14:paraId="655C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75E0E">
            <w:pPr>
              <w:spacing w:after="0" w:line="240" w:lineRule="auto"/>
            </w:pPr>
            <w:r>
              <w:rPr>
                <w:sz w:val="20"/>
              </w:rPr>
              <w:t>遗留问题说明</w:t>
            </w:r>
          </w:p>
        </w:tc>
        <w:tc>
          <w:tcPr>
            <w:tcW w:w="2160" w:type="dxa"/>
          </w:tcPr>
          <w:p w14:paraId="0EB74615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160" w:type="dxa"/>
          </w:tcPr>
          <w:p w14:paraId="7CAE7CB4">
            <w:pPr>
              <w:spacing w:after="0" w:line="240" w:lineRule="auto"/>
            </w:pPr>
          </w:p>
        </w:tc>
        <w:tc>
          <w:tcPr>
            <w:tcW w:w="2160" w:type="dxa"/>
          </w:tcPr>
          <w:p w14:paraId="30444B43">
            <w:pPr>
              <w:spacing w:after="0" w:line="240" w:lineRule="auto"/>
            </w:pPr>
          </w:p>
        </w:tc>
      </w:tr>
    </w:tbl>
    <w:p w14:paraId="5AB11DF6"/>
    <w:p w14:paraId="02993A59">
      <w:r>
        <w:rPr>
          <w:b/>
        </w:rPr>
        <w:t>备注：</w:t>
      </w:r>
    </w:p>
    <w:p w14:paraId="05561585">
      <w:r>
        <w:t>本周所有运维检查项目均正常完成，无异常情况。</w:t>
      </w:r>
    </w:p>
    <w:p w14:paraId="5B207054"/>
    <w:p w14:paraId="75A0CA69">
      <w:r>
        <w:br w:type="page"/>
      </w:r>
    </w:p>
    <w:p w14:paraId="74EF22E8">
      <w:pPr>
        <w:pStyle w:val="3"/>
      </w:pPr>
      <w:r>
        <w:t>附录：检查项目详细说明</w:t>
      </w:r>
    </w:p>
    <w:p w14:paraId="26642996">
      <w:pPr>
        <w:pStyle w:val="4"/>
      </w:pPr>
      <w:r>
        <w:t>1. 服务器状态检测</w:t>
      </w:r>
    </w:p>
    <w:p w14:paraId="110BAAC4">
      <w:pPr>
        <w:pStyle w:val="16"/>
      </w:pPr>
      <w:r>
        <w:t>CPU使用率：正常范围 &lt;80%，持续 &gt;90% 需告警</w:t>
      </w:r>
    </w:p>
    <w:p w14:paraId="7B80F478">
      <w:pPr>
        <w:pStyle w:val="16"/>
      </w:pPr>
      <w:r>
        <w:t>内存使用率：正常范围 &lt;85%，持续 &gt;95% 需告警</w:t>
      </w:r>
    </w:p>
    <w:p w14:paraId="3E3BCDE0">
      <w:pPr>
        <w:pStyle w:val="16"/>
      </w:pPr>
      <w:r>
        <w:t>磁盘空间：根分区剩余空间 &gt;20%，重要分区 &gt;15%</w:t>
      </w:r>
    </w:p>
    <w:p w14:paraId="4B5B17BD">
      <w:pPr>
        <w:pStyle w:val="16"/>
      </w:pPr>
      <w:r>
        <w:t>进程状态：关键进程（如 nginx, mysql）需运行中</w:t>
      </w:r>
    </w:p>
    <w:p w14:paraId="09EC2DF5">
      <w:pPr>
        <w:pStyle w:val="16"/>
      </w:pPr>
      <w:r>
        <w:t>响应时间：HTTP请求平均响应时间 &lt;2秒</w:t>
      </w:r>
    </w:p>
    <w:p w14:paraId="0A7D14F5">
      <w:pPr>
        <w:pStyle w:val="4"/>
      </w:pPr>
      <w:r>
        <w:t>2. 安全检测标准</w:t>
      </w:r>
    </w:p>
    <w:p w14:paraId="5782D159">
      <w:pPr>
        <w:pStyle w:val="16"/>
      </w:pPr>
      <w:r>
        <w:t>异常登录：同一IP 5分钟内失败登录 &gt;5次视为暴力破解</w:t>
      </w:r>
    </w:p>
    <w:p w14:paraId="7B09B886">
      <w:pPr>
        <w:pStyle w:val="16"/>
      </w:pPr>
      <w:r>
        <w:t>DDoS攻击：单IP每秒请求 &gt;100次视为异常</w:t>
      </w:r>
    </w:p>
    <w:p w14:paraId="29EBEFAD">
      <w:pPr>
        <w:pStyle w:val="16"/>
      </w:pPr>
      <w:r>
        <w:t>恶意请求：检测SQL注入、XSS等常见攻击特征</w:t>
      </w:r>
    </w:p>
    <w:p w14:paraId="34A143D1">
      <w:pPr>
        <w:pStyle w:val="16"/>
      </w:pPr>
      <w:r>
        <w:t>病毒检测：使用杀毒软件全盘扫描，无威胁报告</w:t>
      </w:r>
    </w:p>
    <w:p w14:paraId="7985FCAC">
      <w:pPr>
        <w:pStyle w:val="16"/>
      </w:pPr>
      <w:r>
        <w:t>补丁更新：系统安全补丁更新至最新版本</w:t>
      </w:r>
    </w:p>
    <w:p w14:paraId="0724D4E0">
      <w:pPr>
        <w:pStyle w:val="4"/>
      </w:pPr>
      <w:r>
        <w:t>3. 备份策略</w:t>
      </w:r>
    </w:p>
    <w:p w14:paraId="31B9229D">
      <w:pPr>
        <w:pStyle w:val="16"/>
      </w:pPr>
      <w:r>
        <w:t>每日增量备份：数据库每日增量备份</w:t>
      </w:r>
    </w:p>
    <w:p w14:paraId="16EC7DC3">
      <w:pPr>
        <w:pStyle w:val="16"/>
      </w:pPr>
      <w:r>
        <w:t>每周全量备份：每周日执行全量备份</w:t>
      </w:r>
    </w:p>
    <w:p w14:paraId="573F9A44">
      <w:pPr>
        <w:pStyle w:val="16"/>
      </w:pPr>
      <w:r>
        <w:t>备份保留：保留最近4周的备份文件</w:t>
      </w:r>
    </w:p>
    <w:p w14:paraId="5522C6F1">
      <w:pPr>
        <w:pStyle w:val="16"/>
      </w:pPr>
      <w:r>
        <w:t>备份验证：每月验证一次备份可恢复性</w:t>
      </w:r>
    </w:p>
    <w:p w14:paraId="107BB72F">
      <w:r>
        <w:br w:type="page"/>
      </w:r>
    </w:p>
    <w:p w14:paraId="26E62922">
      <w:pPr>
        <w:pStyle w:val="3"/>
      </w:pPr>
      <w:r>
        <w:t>运维检查总结</w:t>
      </w:r>
    </w:p>
    <w:p w14:paraId="6D374BF7">
      <w:r>
        <w:t>本检查清单覆盖 2026年3月 至 2026年6月 共 14 周的运维检查工作。</w:t>
      </w:r>
      <w:r>
        <w:br w:type="textWrapping"/>
      </w:r>
      <w:r>
        <w:br w:type="textWrapping"/>
      </w:r>
      <w:r>
        <w:t>检查要点：</w:t>
      </w:r>
      <w:r>
        <w:br w:type="textWrapping"/>
      </w:r>
      <w:r>
        <w:br w:type="textWrapping"/>
      </w:r>
      <w:r>
        <w:t>1. 每周需完成所有检查项目，确保系统安全稳定运行</w:t>
      </w:r>
      <w:r>
        <w:br w:type="textWrapping"/>
      </w:r>
      <w:r>
        <w:t>2. 发现异常情况需及时处理并记录</w:t>
      </w:r>
      <w:r>
        <w:br w:type="textWrapping"/>
      </w:r>
      <w:r>
        <w:t>3. 复杂问题需上报并制定解决方案</w:t>
      </w:r>
      <w:r>
        <w:br w:type="textWrapping"/>
      </w:r>
      <w:r>
        <w:t>4. 每周检查完成后需签字确认</w:t>
      </w:r>
      <w:r>
        <w:br w:type="textWrapping"/>
      </w:r>
      <w:r>
        <w:br w:type="textWrapping"/>
      </w:r>
      <w:r>
        <w:t>运维服务目标：</w:t>
      </w:r>
      <w:r>
        <w:br w:type="textWrapping"/>
      </w:r>
      <w:r>
        <w:t>- 系统可用率：&gt;= 99.5%</w:t>
      </w:r>
      <w:r>
        <w:br w:type="textWrapping"/>
      </w:r>
      <w:r>
        <w:t>- 问题响应时间：&lt; 30分钟</w:t>
      </w:r>
      <w:r>
        <w:br w:type="textWrapping"/>
      </w:r>
      <w:r>
        <w:t>- 问题解决时间：&lt; 4小时</w:t>
      </w:r>
      <w:r>
        <w:br w:type="textWrapping"/>
      </w:r>
      <w:r>
        <w:t>- 检查完成率：100%</w:t>
      </w:r>
      <w:r>
        <w:br w:type="textWrapping"/>
      </w:r>
      <w:r>
        <w:br w:type="textWrapping"/>
      </w:r>
      <w:r>
        <w:t>检查结果：</w:t>
      </w:r>
      <w:r>
        <w:br w:type="textWrapping"/>
      </w:r>
      <w:r>
        <w:t>本周所有检查项目均已通过，系统运行正常，无安全威胁，无性能问题。</w:t>
      </w:r>
      <w:r>
        <w:br w:type="textWrapping"/>
      </w:r>
    </w:p>
    <w:p w14:paraId="7303ECAA"/>
    <w:p w14:paraId="15DAF167">
      <w:pPr>
        <w:jc w:val="center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6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859</Words>
  <Characters>1019</Characters>
  <Lines>0</Lines>
  <Paragraphs>0</Paragraphs>
  <TotalTime>0</TotalTime>
  <ScaleCrop>false</ScaleCrop>
  <LinksUpToDate>false</LinksUpToDate>
  <CharactersWithSpaces>1041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双艺</cp:lastModifiedBy>
  <dcterms:modified xsi:type="dcterms:W3CDTF">2026-06-05T07:19:12Z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eyJoZGlkIjoiOTY4ZjY4MTFlNzhmYzNkM2Q0NTMxMGMyMWI5NzMwNzIiLCJ1c2VySWQiOiI0NTA1MTI1ODgifQ==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16C1D063C6CD4B24806D44A490097BDE_12</vt:lpwstr>
  </property>
</Properties>
</file>