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F13B0" w14:textId="6A96128E" w:rsidR="00FA2C0B" w:rsidRPr="00953959" w:rsidRDefault="00FA2C0B" w:rsidP="00FA2C0B">
      <w:pPr>
        <w:pStyle w:val="a3"/>
        <w:numPr>
          <w:ilvl w:val="0"/>
          <w:numId w:val="2"/>
        </w:numPr>
        <w:ind w:firstLineChars="0"/>
        <w:rPr>
          <w:b/>
        </w:rPr>
      </w:pPr>
      <w:r w:rsidRPr="00953959">
        <w:rPr>
          <w:rFonts w:hint="eastAsia"/>
          <w:b/>
        </w:rPr>
        <w:t>经济发展新常态的特点</w:t>
      </w:r>
    </w:p>
    <w:p w14:paraId="1A52CC3F" w14:textId="05DADF0C" w:rsidR="00FA2C0B" w:rsidRDefault="00FA2C0B" w:rsidP="00FA2C0B">
      <w:pPr>
        <w:pStyle w:val="a3"/>
        <w:numPr>
          <w:ilvl w:val="0"/>
          <w:numId w:val="3"/>
        </w:numPr>
        <w:ind w:firstLineChars="0"/>
      </w:pPr>
      <w:r>
        <w:rPr>
          <w:rFonts w:hint="eastAsia"/>
        </w:rPr>
        <w:t>一是从高速增长转为中高速增长；</w:t>
      </w:r>
    </w:p>
    <w:p w14:paraId="21FD19FE" w14:textId="138E64D3" w:rsidR="00FA2C0B" w:rsidRDefault="00FA2C0B" w:rsidP="00FA2C0B">
      <w:pPr>
        <w:pStyle w:val="a3"/>
        <w:numPr>
          <w:ilvl w:val="0"/>
          <w:numId w:val="3"/>
        </w:numPr>
        <w:ind w:firstLineChars="0"/>
      </w:pPr>
      <w:r>
        <w:rPr>
          <w:rFonts w:hint="eastAsia"/>
        </w:rPr>
        <w:t>二是经济结构不断优化升级，第三产业、消费需求逐步成为主体，城乡区域差距逐步缩小，居民收入占比上升，发展成果惠及更广大民众；</w:t>
      </w:r>
    </w:p>
    <w:p w14:paraId="58BEA620" w14:textId="31BED183" w:rsidR="00C4296A" w:rsidRDefault="00C4296A" w:rsidP="00FA2C0B">
      <w:pPr>
        <w:pStyle w:val="a3"/>
        <w:numPr>
          <w:ilvl w:val="0"/>
          <w:numId w:val="3"/>
        </w:numPr>
        <w:ind w:firstLineChars="0"/>
      </w:pPr>
      <w:r>
        <w:rPr>
          <w:rFonts w:hint="eastAsia"/>
        </w:rPr>
        <w:t>三是从要素驱动、投资驱动转向创新驱动</w:t>
      </w:r>
    </w:p>
    <w:p w14:paraId="00786822" w14:textId="77777777" w:rsidR="00953959" w:rsidRDefault="00953959" w:rsidP="00953959">
      <w:pPr>
        <w:pStyle w:val="a3"/>
        <w:ind w:left="1149" w:firstLineChars="0" w:firstLine="0"/>
        <w:rPr>
          <w:rFonts w:hint="eastAsia"/>
        </w:rPr>
      </w:pPr>
    </w:p>
    <w:p w14:paraId="7121FD58" w14:textId="42591680" w:rsidR="00FA2C0B" w:rsidRPr="00953959" w:rsidRDefault="00FA2C0B" w:rsidP="00FA2C0B">
      <w:pPr>
        <w:pStyle w:val="a3"/>
        <w:numPr>
          <w:ilvl w:val="0"/>
          <w:numId w:val="2"/>
        </w:numPr>
        <w:ind w:firstLineChars="0"/>
        <w:rPr>
          <w:b/>
        </w:rPr>
      </w:pPr>
      <w:r w:rsidRPr="00953959">
        <w:rPr>
          <w:rFonts w:hint="eastAsia"/>
          <w:b/>
        </w:rPr>
        <w:t>当</w:t>
      </w:r>
      <w:r w:rsidR="00C4296A" w:rsidRPr="00953959">
        <w:rPr>
          <w:rFonts w:hint="eastAsia"/>
          <w:b/>
        </w:rPr>
        <w:t>前</w:t>
      </w:r>
      <w:r w:rsidRPr="00953959">
        <w:rPr>
          <w:rFonts w:hint="eastAsia"/>
          <w:b/>
        </w:rPr>
        <w:t>我们党面临那些新考验和风险</w:t>
      </w:r>
      <w:r w:rsidR="00C4296A" w:rsidRPr="00953959">
        <w:rPr>
          <w:rFonts w:hint="eastAsia"/>
          <w:b/>
        </w:rPr>
        <w:t>，</w:t>
      </w:r>
      <w:r w:rsidRPr="00953959">
        <w:rPr>
          <w:rFonts w:hint="eastAsia"/>
          <w:b/>
        </w:rPr>
        <w:t>需要增强什么方面的意识</w:t>
      </w:r>
      <w:r w:rsidR="00C4296A" w:rsidRPr="00953959">
        <w:rPr>
          <w:rFonts w:hint="eastAsia"/>
          <w:b/>
        </w:rPr>
        <w:t>？</w:t>
      </w:r>
    </w:p>
    <w:p w14:paraId="6EC10224" w14:textId="7BB95689" w:rsidR="00C4296A" w:rsidRDefault="00C4296A" w:rsidP="00C4296A">
      <w:pPr>
        <w:pStyle w:val="a3"/>
        <w:ind w:left="789" w:firstLineChars="0" w:firstLine="0"/>
      </w:pPr>
      <w:r w:rsidRPr="00953959">
        <w:rPr>
          <w:rFonts w:hint="eastAsia"/>
          <w:b/>
        </w:rPr>
        <w:t>四个考验</w:t>
      </w:r>
      <w:r>
        <w:rPr>
          <w:rFonts w:hint="eastAsia"/>
        </w:rPr>
        <w:t>：执政考验；改革开放考验；市场经济考验；外部环境考验。</w:t>
      </w:r>
    </w:p>
    <w:p w14:paraId="2A867D14" w14:textId="1039C347" w:rsidR="00C4296A" w:rsidRDefault="00C4296A" w:rsidP="00C4296A">
      <w:pPr>
        <w:pStyle w:val="a3"/>
        <w:ind w:left="789" w:firstLineChars="0" w:firstLine="0"/>
      </w:pPr>
      <w:r w:rsidRPr="00953959">
        <w:rPr>
          <w:rFonts w:hint="eastAsia"/>
          <w:b/>
        </w:rPr>
        <w:t>四个危险</w:t>
      </w:r>
      <w:r>
        <w:rPr>
          <w:rFonts w:hint="eastAsia"/>
        </w:rPr>
        <w:t>：精神懈怠的危险；能力不足的危险；脱离群众的危险；消极腐败的危险。</w:t>
      </w:r>
    </w:p>
    <w:p w14:paraId="38338233" w14:textId="77777777" w:rsidR="00C4296A" w:rsidRDefault="00C4296A" w:rsidP="00C4296A">
      <w:pPr>
        <w:pStyle w:val="a3"/>
        <w:ind w:left="789" w:firstLineChars="0" w:firstLine="0"/>
      </w:pPr>
      <w:r>
        <w:rPr>
          <w:rFonts w:hint="eastAsia"/>
        </w:rPr>
        <w:t>增强“</w:t>
      </w:r>
      <w:r w:rsidRPr="00953959">
        <w:rPr>
          <w:rFonts w:hint="eastAsia"/>
          <w:b/>
        </w:rPr>
        <w:t>四种意识</w:t>
      </w:r>
      <w:r>
        <w:rPr>
          <w:rFonts w:hint="eastAsia"/>
        </w:rPr>
        <w:t>”：</w:t>
      </w:r>
    </w:p>
    <w:p w14:paraId="44D20502" w14:textId="732D73C2" w:rsidR="00953959" w:rsidRDefault="00C4296A" w:rsidP="00C4296A">
      <w:pPr>
        <w:pStyle w:val="a3"/>
        <w:ind w:left="789" w:firstLineChars="0" w:firstLine="0"/>
      </w:pPr>
      <w:r>
        <w:rPr>
          <w:rFonts w:hint="eastAsia"/>
        </w:rPr>
        <w:t>一是忧患意识</w:t>
      </w:r>
      <w:r w:rsidR="00953959">
        <w:rPr>
          <w:rFonts w:hint="eastAsia"/>
        </w:rPr>
        <w:t>。</w:t>
      </w:r>
      <w:r>
        <w:rPr>
          <w:rFonts w:hint="eastAsia"/>
        </w:rPr>
        <w:t>党的先进性和执政地位不是一劳永逸、一成不变的，唯有始终保持忧患意识，居安思危，谦虚谨慎，戒骄戒躁，</w:t>
      </w:r>
      <w:r w:rsidR="00953959">
        <w:rPr>
          <w:rFonts w:hint="eastAsia"/>
        </w:rPr>
        <w:t>始终保持清醒头脑，准确把握形式，直面困难和挑战、矛盾和问题，艰苦奋斗、同心同德，才能将党和国家的事业不断推向前进</w:t>
      </w:r>
      <w:r>
        <w:rPr>
          <w:rFonts w:hint="eastAsia"/>
        </w:rPr>
        <w:t>。</w:t>
      </w:r>
    </w:p>
    <w:p w14:paraId="4CDFED42" w14:textId="1DCFD08A" w:rsidR="00953959" w:rsidRDefault="00C4296A" w:rsidP="00C4296A">
      <w:pPr>
        <w:pStyle w:val="a3"/>
        <w:ind w:left="789" w:firstLineChars="0" w:firstLine="0"/>
      </w:pPr>
      <w:r>
        <w:rPr>
          <w:rFonts w:hint="eastAsia"/>
        </w:rPr>
        <w:t>二是创新意识</w:t>
      </w:r>
      <w:r w:rsidR="00953959">
        <w:rPr>
          <w:rFonts w:hint="eastAsia"/>
        </w:rPr>
        <w:t>。创新是民族进步的灵魂，是国家兴旺发达的不竭动力，也是一个政党永葆生机的源泉</w:t>
      </w:r>
      <w:r>
        <w:rPr>
          <w:rFonts w:hint="eastAsia"/>
        </w:rPr>
        <w:t>。</w:t>
      </w:r>
      <w:r w:rsidR="00953959">
        <w:rPr>
          <w:rFonts w:hint="eastAsia"/>
        </w:rPr>
        <w:t>权当必须牢固树立创新意识，着力提升创新素质和创新能力，坚持解放思想、实事求是、改革创新、求真务实、坚持真理，修正错误，始终保持奋发有为的精神状态和创造活力，不断开辟事业发展的新局面。</w:t>
      </w:r>
    </w:p>
    <w:p w14:paraId="548E92DB" w14:textId="72A3E43C" w:rsidR="00953959" w:rsidRDefault="00C4296A" w:rsidP="00C4296A">
      <w:pPr>
        <w:pStyle w:val="a3"/>
        <w:ind w:left="789" w:firstLineChars="0" w:firstLine="0"/>
      </w:pPr>
      <w:r>
        <w:rPr>
          <w:rFonts w:hint="eastAsia"/>
        </w:rPr>
        <w:t>三是宗旨意识。</w:t>
      </w:r>
      <w:r w:rsidR="00953959">
        <w:rPr>
          <w:rFonts w:hint="eastAsia"/>
        </w:rPr>
        <w:t>党来自人民、植根人民、服务人民，党的根本宗旨是全心全意为人民服务，密切联系群众是党的最大政治优势，脱离群众是党面临的最大风险。增强宗旨意识，就要时刻防止脱离群众，始终把人民放在心中最高位置，把人民群众是否满意作为衡量工作的标准。</w:t>
      </w:r>
    </w:p>
    <w:p w14:paraId="4BA62156" w14:textId="263F9627" w:rsidR="00953959" w:rsidRDefault="00C4296A" w:rsidP="00953959">
      <w:pPr>
        <w:pStyle w:val="a3"/>
        <w:ind w:left="789" w:firstLineChars="0" w:firstLine="0"/>
      </w:pPr>
      <w:r>
        <w:rPr>
          <w:rFonts w:hint="eastAsia"/>
        </w:rPr>
        <w:t>四是使命意识。</w:t>
      </w:r>
      <w:r w:rsidR="00953959">
        <w:rPr>
          <w:rFonts w:hint="eastAsia"/>
        </w:rPr>
        <w:t>党自诞生之日起，就担当起带领中国人民实现中华民族伟大复兴的中国梦的历史使命。我们要继续实现推进现代化建设、完成祖国统一、维护世界和平与促进共同发展这三大历史人物，就必须增强使命意识，时刻牢记党的崇高使命和人民重托。</w:t>
      </w:r>
    </w:p>
    <w:p w14:paraId="707019AD" w14:textId="77777777" w:rsidR="00953959" w:rsidRDefault="00953959" w:rsidP="00953959">
      <w:pPr>
        <w:pStyle w:val="a3"/>
        <w:ind w:left="789" w:firstLineChars="0" w:firstLine="0"/>
        <w:rPr>
          <w:rFonts w:hint="eastAsia"/>
        </w:rPr>
      </w:pPr>
    </w:p>
    <w:p w14:paraId="33CAA17A" w14:textId="5211C95F" w:rsidR="00FA2C0B" w:rsidRDefault="00953959" w:rsidP="00FA2C0B">
      <w:pPr>
        <w:pStyle w:val="a3"/>
        <w:numPr>
          <w:ilvl w:val="0"/>
          <w:numId w:val="2"/>
        </w:numPr>
        <w:ind w:firstLineChars="0"/>
      </w:pPr>
      <w:r w:rsidRPr="00855221">
        <w:rPr>
          <w:rFonts w:hint="eastAsia"/>
          <w:b/>
        </w:rPr>
        <w:t>全面提高开放型经济水平的主要内容是什么</w:t>
      </w:r>
      <w:r>
        <w:rPr>
          <w:rFonts w:hint="eastAsia"/>
        </w:rPr>
        <w:t>？</w:t>
      </w:r>
    </w:p>
    <w:p w14:paraId="0F6712F6" w14:textId="4CFD8FD8" w:rsidR="00953959" w:rsidRDefault="005577D4" w:rsidP="005577D4">
      <w:pPr>
        <w:pStyle w:val="a3"/>
        <w:numPr>
          <w:ilvl w:val="0"/>
          <w:numId w:val="4"/>
        </w:numPr>
        <w:ind w:firstLineChars="0"/>
      </w:pPr>
      <w:r w:rsidRPr="00F72774">
        <w:rPr>
          <w:rFonts w:hint="eastAsia"/>
          <w:b/>
        </w:rPr>
        <w:t>一是继续推进对外贸易增长。</w:t>
      </w:r>
      <w:r>
        <w:rPr>
          <w:rFonts w:hint="eastAsia"/>
        </w:rPr>
        <w:t>扩大对外贸易，有利于提升国内的产业结构，推进经济的现代化。必须加快转变外贸增长方式，优化对外贸易结构，从主要由出口为主转向进口和进口并重，实现对外贸易的基本平衡，实现中国经济与世界经济的互接互补。</w:t>
      </w:r>
    </w:p>
    <w:p w14:paraId="1F0CA488" w14:textId="6086B10A" w:rsidR="005577D4" w:rsidRDefault="005577D4" w:rsidP="005577D4">
      <w:pPr>
        <w:pStyle w:val="a3"/>
        <w:numPr>
          <w:ilvl w:val="0"/>
          <w:numId w:val="4"/>
        </w:numPr>
        <w:ind w:firstLineChars="0"/>
      </w:pPr>
      <w:r w:rsidRPr="00F72774">
        <w:rPr>
          <w:rFonts w:hint="eastAsia"/>
          <w:b/>
        </w:rPr>
        <w:t>二是深化“引进来”战略</w:t>
      </w:r>
      <w:r>
        <w:rPr>
          <w:rFonts w:hint="eastAsia"/>
        </w:rPr>
        <w:t>。大力引进国际先进科技、管理和人才，优化外资结构，放宽外资准入限制的范围，推进金融、文化、教育、医疗等服务领域的有序开放，统一内外资法律法规，保持外资政策稳定、透明、可预期，使</w:t>
      </w:r>
      <w:r>
        <w:rPr>
          <w:rFonts w:ascii="Segoe UI Symbol" w:hAnsi="Segoe UI Symbol" w:cs="Segoe UI Symbol" w:hint="eastAsia"/>
        </w:rPr>
        <w:t>之服务于我国经济结构的调整和增长方式的转变。</w:t>
      </w:r>
    </w:p>
    <w:p w14:paraId="7AC5F271" w14:textId="49EB3294" w:rsidR="005577D4" w:rsidRDefault="005577D4" w:rsidP="005577D4">
      <w:pPr>
        <w:pStyle w:val="a3"/>
        <w:numPr>
          <w:ilvl w:val="0"/>
          <w:numId w:val="4"/>
        </w:numPr>
        <w:ind w:firstLineChars="0"/>
      </w:pPr>
      <w:r w:rsidRPr="00F72774">
        <w:rPr>
          <w:rFonts w:hint="eastAsia"/>
          <w:b/>
        </w:rPr>
        <w:t>三是加快“走出去”战略</w:t>
      </w:r>
      <w:r>
        <w:rPr>
          <w:rFonts w:hint="eastAsia"/>
        </w:rPr>
        <w:t>。要更积极主动地参与经济全球化，更好和更多地利用国外一切可以利用的市场和资源，以弥补国内资源的不足，扩大国际市场空间。为此，要创造有利条件促进国内企业和个人发挥自身优势到境外开展投资合作，加快同用管国家和地区商签投资协定，完善领事保护体制，提供权益保障、投资促进、风险预警</w:t>
      </w:r>
      <w:r w:rsidR="0004052E">
        <w:rPr>
          <w:rFonts w:hint="eastAsia"/>
        </w:rPr>
        <w:t>、等更多服务，扩大投资合作空间。</w:t>
      </w:r>
    </w:p>
    <w:p w14:paraId="6D218134" w14:textId="02720AA8" w:rsidR="005577D4" w:rsidRDefault="005577D4" w:rsidP="005577D4">
      <w:pPr>
        <w:pStyle w:val="a3"/>
        <w:numPr>
          <w:ilvl w:val="0"/>
          <w:numId w:val="4"/>
        </w:numPr>
        <w:ind w:firstLineChars="0"/>
      </w:pPr>
      <w:r w:rsidRPr="00F72774">
        <w:rPr>
          <w:rFonts w:hint="eastAsia"/>
          <w:b/>
        </w:rPr>
        <w:t>四是探索多层次的国际经济合作</w:t>
      </w:r>
      <w:r w:rsidR="0004052E" w:rsidRPr="00F72774">
        <w:rPr>
          <w:rFonts w:hint="eastAsia"/>
          <w:b/>
        </w:rPr>
        <w:t>新方式</w:t>
      </w:r>
      <w:r w:rsidRPr="00F72774">
        <w:rPr>
          <w:rFonts w:hint="eastAsia"/>
          <w:b/>
        </w:rPr>
        <w:t>。</w:t>
      </w:r>
      <w:r w:rsidR="0004052E">
        <w:rPr>
          <w:rFonts w:hint="eastAsia"/>
        </w:rPr>
        <w:t>要坚持双边、多边、区域次区域开放合作，扩大同各国各地区利益汇合点，以周边为基础加快实施自由贸易区战略，最终建立面向全球的高标准自由贸易区网络。要建立国际开发性金融机构，加</w:t>
      </w:r>
      <w:r w:rsidR="0004052E">
        <w:rPr>
          <w:rFonts w:hint="eastAsia"/>
        </w:rPr>
        <w:lastRenderedPageBreak/>
        <w:t>快同周边国家和区域基础设施互联互通建设，推动形成全方位开放新格局。</w:t>
      </w:r>
    </w:p>
    <w:p w14:paraId="6C0F7C10" w14:textId="77777777" w:rsidR="0004052E" w:rsidRDefault="0004052E" w:rsidP="0004052E">
      <w:pPr>
        <w:pStyle w:val="a3"/>
        <w:ind w:left="1149" w:firstLineChars="0" w:firstLine="0"/>
        <w:rPr>
          <w:rFonts w:hint="eastAsia"/>
        </w:rPr>
      </w:pPr>
    </w:p>
    <w:p w14:paraId="17039B9E" w14:textId="0259FDA7" w:rsidR="00953959" w:rsidRPr="00855221" w:rsidRDefault="00953959" w:rsidP="00FA2C0B">
      <w:pPr>
        <w:pStyle w:val="a3"/>
        <w:numPr>
          <w:ilvl w:val="0"/>
          <w:numId w:val="2"/>
        </w:numPr>
        <w:ind w:firstLineChars="0"/>
        <w:rPr>
          <w:b/>
        </w:rPr>
      </w:pPr>
      <w:r w:rsidRPr="00855221">
        <w:rPr>
          <w:rFonts w:hint="eastAsia"/>
          <w:b/>
        </w:rPr>
        <w:t>推进以人为核心的新型城镇化的含义</w:t>
      </w:r>
    </w:p>
    <w:p w14:paraId="1E7D00FA" w14:textId="18273090" w:rsidR="00953959" w:rsidRDefault="0004052E" w:rsidP="0004052E">
      <w:pPr>
        <w:pStyle w:val="a3"/>
        <w:numPr>
          <w:ilvl w:val="0"/>
          <w:numId w:val="5"/>
        </w:numPr>
        <w:ind w:firstLineChars="0"/>
      </w:pPr>
      <w:r>
        <w:rPr>
          <w:rFonts w:hint="eastAsia"/>
        </w:rPr>
        <w:t>一是城镇化的目的是提高城镇人口的素质和生活质量，其主要任务是推动在城镇常住的农业转移人口有序实现市民化，推进城乡基本公共服务均等化。</w:t>
      </w:r>
    </w:p>
    <w:p w14:paraId="79DC6BF9" w14:textId="2D12C3FB" w:rsidR="0004052E" w:rsidRDefault="00CA4092" w:rsidP="0004052E">
      <w:pPr>
        <w:pStyle w:val="a3"/>
        <w:numPr>
          <w:ilvl w:val="0"/>
          <w:numId w:val="5"/>
        </w:numPr>
        <w:ind w:firstLineChars="0"/>
      </w:pPr>
      <w:r>
        <w:rPr>
          <w:rFonts w:hint="eastAsia"/>
        </w:rPr>
        <w:t>二是城镇化的布局要依据资源环境承载能力合理规划，要把城市群作为主体形态，促进大中小城市和小城镇合理分工、功能互补、协同发展。</w:t>
      </w:r>
    </w:p>
    <w:p w14:paraId="43F54734" w14:textId="1A50C410" w:rsidR="00CA4092" w:rsidRDefault="00CA4092" w:rsidP="0004052E">
      <w:pPr>
        <w:pStyle w:val="a3"/>
        <w:numPr>
          <w:ilvl w:val="0"/>
          <w:numId w:val="5"/>
        </w:numPr>
        <w:ind w:firstLineChars="0"/>
        <w:rPr>
          <w:rFonts w:hint="eastAsia"/>
        </w:rPr>
      </w:pPr>
      <w:r>
        <w:rPr>
          <w:rFonts w:hint="eastAsia"/>
        </w:rPr>
        <w:t>三是城镇化的建设要兼顾效率、生态和文化的关系，在提高城镇建设用地利用效率、提高城镇建设水平的同时，使城镇化发展符合生态环保的要求，符合文化传承的要求。</w:t>
      </w:r>
    </w:p>
    <w:p w14:paraId="5164AE3B" w14:textId="77777777" w:rsidR="00953959" w:rsidRPr="0034232F" w:rsidRDefault="00953959" w:rsidP="0034232F">
      <w:pPr>
        <w:rPr>
          <w:rFonts w:hint="eastAsia"/>
          <w:b/>
        </w:rPr>
      </w:pPr>
    </w:p>
    <w:p w14:paraId="40FED7D8" w14:textId="2165067F" w:rsidR="00CA4092" w:rsidRPr="00855221" w:rsidRDefault="00953959" w:rsidP="00BD7F28">
      <w:pPr>
        <w:pStyle w:val="a3"/>
        <w:numPr>
          <w:ilvl w:val="0"/>
          <w:numId w:val="2"/>
        </w:numPr>
        <w:ind w:firstLineChars="0"/>
        <w:rPr>
          <w:b/>
        </w:rPr>
      </w:pPr>
      <w:r w:rsidRPr="00855221">
        <w:rPr>
          <w:rFonts w:hint="eastAsia"/>
          <w:b/>
        </w:rPr>
        <w:t>我们应该如何统筹协调社会利益关系？</w:t>
      </w:r>
    </w:p>
    <w:p w14:paraId="3BB6FA06" w14:textId="512F84A9" w:rsidR="00E32272" w:rsidRDefault="00E32272" w:rsidP="00FE0E51">
      <w:pPr>
        <w:pStyle w:val="a3"/>
        <w:numPr>
          <w:ilvl w:val="0"/>
          <w:numId w:val="6"/>
        </w:numPr>
        <w:ind w:firstLineChars="0"/>
      </w:pPr>
      <w:r w:rsidRPr="00F72774">
        <w:rPr>
          <w:rFonts w:hint="eastAsia"/>
          <w:b/>
        </w:rPr>
        <w:t>一是健全诉求表达机制</w:t>
      </w:r>
      <w:r>
        <w:rPr>
          <w:rFonts w:hint="eastAsia"/>
        </w:rPr>
        <w:t>。拓宽社情民意表达渠道，完善党政领导干部和党代会代表、人大代表</w:t>
      </w:r>
      <w:r w:rsidR="00FE0E51">
        <w:rPr>
          <w:rFonts w:hint="eastAsia"/>
        </w:rPr>
        <w:t>、政协委员联系群众制度没建立全国信访信息系统，搭建各种形式的沟通平台。</w:t>
      </w:r>
    </w:p>
    <w:p w14:paraId="5BE73D82" w14:textId="70D740A7" w:rsidR="00FE0E51" w:rsidRDefault="00FE0E51" w:rsidP="00FE0E51">
      <w:pPr>
        <w:pStyle w:val="a3"/>
        <w:numPr>
          <w:ilvl w:val="0"/>
          <w:numId w:val="6"/>
        </w:numPr>
        <w:ind w:firstLineChars="0"/>
      </w:pPr>
      <w:r w:rsidRPr="00F72774">
        <w:rPr>
          <w:rFonts w:hint="eastAsia"/>
          <w:b/>
        </w:rPr>
        <w:t>二是健全利益协调机制。</w:t>
      </w:r>
      <w:r>
        <w:rPr>
          <w:rFonts w:hint="eastAsia"/>
        </w:rPr>
        <w:t>健全利益引导机制，教育和引导人们正确看待当前社会利益分化的现象；健全利益约束机制，通过法律和道德对人们获取利益的行为进行约束；健全利益调节机制，通过税收政策等</w:t>
      </w:r>
      <w:r w:rsidR="00A127AC">
        <w:rPr>
          <w:rFonts w:hint="eastAsia"/>
        </w:rPr>
        <w:t>调控措施，调整利益分配格局，减少不同利益群体之间的不公平感；健全利益补偿机制，着力解决群众反映强烈的利益问题，坚决纠正损害群众利益的行为。</w:t>
      </w:r>
    </w:p>
    <w:p w14:paraId="0CD8429A" w14:textId="7FD252A0" w:rsidR="00A127AC" w:rsidRDefault="00A127AC" w:rsidP="00FE0E51">
      <w:pPr>
        <w:pStyle w:val="a3"/>
        <w:numPr>
          <w:ilvl w:val="0"/>
          <w:numId w:val="6"/>
        </w:numPr>
        <w:ind w:firstLineChars="0"/>
      </w:pPr>
      <w:r w:rsidRPr="00F72774">
        <w:rPr>
          <w:rFonts w:hint="eastAsia"/>
          <w:b/>
        </w:rPr>
        <w:t>三是完善矛盾调处机制。</w:t>
      </w:r>
      <w:r>
        <w:rPr>
          <w:rFonts w:hint="eastAsia"/>
        </w:rPr>
        <w:t>健全社会舆情灰机和分析机制，完善矛盾纠纷排查调处工作制度，实现人民调解、行政调解、司法调解有机结合和相互衔接，最大限的地缓解社会冲突。</w:t>
      </w:r>
    </w:p>
    <w:p w14:paraId="42B8B98A" w14:textId="06CC895C" w:rsidR="00A127AC" w:rsidRDefault="00A127AC" w:rsidP="00FE0E51">
      <w:pPr>
        <w:pStyle w:val="a3"/>
        <w:numPr>
          <w:ilvl w:val="0"/>
          <w:numId w:val="6"/>
        </w:numPr>
        <w:ind w:firstLineChars="0"/>
      </w:pPr>
      <w:r w:rsidRPr="00F72774">
        <w:rPr>
          <w:rFonts w:hint="eastAsia"/>
          <w:b/>
        </w:rPr>
        <w:t>四是加强权益保障机制建设</w:t>
      </w:r>
      <w:r>
        <w:rPr>
          <w:rFonts w:hint="eastAsia"/>
        </w:rPr>
        <w:t>。研究制定更多有利于保障公民权益的法律法规和政策制度，建立健全社会保障体系，形成基本覆盖城乡居民的社会保障体系。</w:t>
      </w:r>
    </w:p>
    <w:p w14:paraId="6FBE3023" w14:textId="77777777" w:rsidR="00A127AC" w:rsidRDefault="00A127AC" w:rsidP="00A127AC">
      <w:pPr>
        <w:pStyle w:val="a3"/>
        <w:ind w:left="1149" w:firstLineChars="0" w:firstLine="0"/>
        <w:rPr>
          <w:rFonts w:hint="eastAsia"/>
        </w:rPr>
      </w:pPr>
    </w:p>
    <w:p w14:paraId="7EDEA24A" w14:textId="70EC4492" w:rsidR="00A127AC" w:rsidRPr="00855221" w:rsidRDefault="00CA4092" w:rsidP="00A127AC">
      <w:pPr>
        <w:pStyle w:val="a3"/>
        <w:numPr>
          <w:ilvl w:val="0"/>
          <w:numId w:val="2"/>
        </w:numPr>
        <w:ind w:firstLineChars="0"/>
        <w:rPr>
          <w:b/>
        </w:rPr>
      </w:pPr>
      <w:r w:rsidRPr="00855221">
        <w:rPr>
          <w:rFonts w:hint="eastAsia"/>
          <w:b/>
        </w:rPr>
        <w:t>不断提升对外开放</w:t>
      </w:r>
      <w:r w:rsidR="00FE0E51" w:rsidRPr="00855221">
        <w:rPr>
          <w:rFonts w:hint="eastAsia"/>
          <w:b/>
        </w:rPr>
        <w:t>水</w:t>
      </w:r>
      <w:r w:rsidRPr="00855221">
        <w:rPr>
          <w:rFonts w:hint="eastAsia"/>
          <w:b/>
        </w:rPr>
        <w:t>平进而推动中国和世界的关系发生了深刻变化</w:t>
      </w:r>
      <w:r w:rsidR="00A127AC" w:rsidRPr="00855221">
        <w:rPr>
          <w:rFonts w:hint="eastAsia"/>
          <w:b/>
        </w:rPr>
        <w:t>（这是个问题吗？那我就写当代中国</w:t>
      </w:r>
      <w:r w:rsidR="00366F2F" w:rsidRPr="00855221">
        <w:rPr>
          <w:rFonts w:hint="eastAsia"/>
          <w:b/>
        </w:rPr>
        <w:t>同世界</w:t>
      </w:r>
      <w:r w:rsidR="00A127AC" w:rsidRPr="00855221">
        <w:rPr>
          <w:rFonts w:hint="eastAsia"/>
          <w:b/>
        </w:rPr>
        <w:t>关系的历史性变化啦）</w:t>
      </w:r>
    </w:p>
    <w:p w14:paraId="19932FD4" w14:textId="41E9E93D" w:rsidR="00A127AC" w:rsidRDefault="00366F2F" w:rsidP="00366F2F">
      <w:pPr>
        <w:pStyle w:val="a3"/>
        <w:numPr>
          <w:ilvl w:val="0"/>
          <w:numId w:val="7"/>
        </w:numPr>
        <w:ind w:firstLineChars="0"/>
      </w:pPr>
      <w:r>
        <w:rPr>
          <w:rFonts w:hint="eastAsia"/>
        </w:rPr>
        <w:t>当今世界正处在大发展大变革大调整时期。</w:t>
      </w:r>
    </w:p>
    <w:p w14:paraId="509A1379" w14:textId="17DB8AE7" w:rsidR="00366F2F" w:rsidRDefault="00366F2F" w:rsidP="00366F2F">
      <w:pPr>
        <w:pStyle w:val="a3"/>
        <w:numPr>
          <w:ilvl w:val="0"/>
          <w:numId w:val="7"/>
        </w:numPr>
        <w:ind w:firstLineChars="0"/>
      </w:pPr>
      <w:r>
        <w:rPr>
          <w:rFonts w:hint="eastAsia"/>
        </w:rPr>
        <w:t>和平、发展、合作、共赢成为时代潮流</w:t>
      </w:r>
    </w:p>
    <w:p w14:paraId="60D00A47" w14:textId="6AAAD0F0" w:rsidR="0034232F" w:rsidRDefault="00366F2F" w:rsidP="0034232F">
      <w:pPr>
        <w:pStyle w:val="a3"/>
        <w:numPr>
          <w:ilvl w:val="0"/>
          <w:numId w:val="7"/>
        </w:numPr>
        <w:ind w:firstLineChars="0"/>
      </w:pPr>
      <w:r>
        <w:rPr>
          <w:rFonts w:hint="eastAsia"/>
        </w:rPr>
        <w:t>中国与世界的联系日益紧密。现在的世界是开放的世界，中国发展离不开世界，世界的繁荣与稳定也离不开中国。中国与世界的关系将朝着联系日益紧密的命运共同体方向不断迈进。</w:t>
      </w:r>
    </w:p>
    <w:p w14:paraId="361E88D0" w14:textId="5ADCCFBE" w:rsidR="00F72774" w:rsidRDefault="00F72774" w:rsidP="00F72774">
      <w:pPr>
        <w:pStyle w:val="a3"/>
        <w:ind w:left="1149" w:firstLineChars="0" w:firstLine="0"/>
      </w:pPr>
      <w:r>
        <w:rPr>
          <w:rFonts w:hint="eastAsia"/>
        </w:rPr>
        <w:t>以下为百度上的答案，有点长：</w:t>
      </w:r>
      <w:r w:rsidRPr="00F72774">
        <w:rPr>
          <w:rFonts w:hint="eastAsia"/>
        </w:rPr>
        <w:t>改革开放以来，中国与世界的关系发生了广泛而深刻的变化，如何认识和评价这种变化？</w:t>
      </w:r>
    </w:p>
    <w:p w14:paraId="6AA2147E" w14:textId="77777777" w:rsidR="00F72774" w:rsidRDefault="00F72774" w:rsidP="00F72774">
      <w:pPr>
        <w:pStyle w:val="a3"/>
        <w:ind w:left="1149"/>
      </w:pPr>
      <w:r w:rsidRPr="00F72774">
        <w:rPr>
          <w:rFonts w:hint="eastAsia"/>
        </w:rPr>
        <w:t>中国与世界的联系日益紧密中国的发展离不开世界。</w:t>
      </w:r>
      <w:r>
        <w:rPr>
          <w:rFonts w:hint="eastAsia"/>
        </w:rPr>
        <w:t>中国全方位推进对外关系和国际合作，全面维护世界和平，积极开展与世界各国的文化交流与合作。世界的繁荣与稳定也离不开中国。经过改革开放，中国综合国力显著提高，经济总量已跃居世界第二位，成为全球具有重要影响的最大新兴经济体，也为国际社会带来了更多的机遇，成为世界经济增长的重要推动力量。</w:t>
      </w:r>
      <w:r>
        <w:rPr>
          <w:rFonts w:hint="eastAsia"/>
        </w:rPr>
        <w:t xml:space="preserve">  </w:t>
      </w:r>
    </w:p>
    <w:p w14:paraId="7EA8BFB2" w14:textId="77777777" w:rsidR="00F72774" w:rsidRDefault="00F72774" w:rsidP="00F72774">
      <w:pPr>
        <w:pStyle w:val="a3"/>
        <w:ind w:left="1149"/>
      </w:pPr>
      <w:r>
        <w:rPr>
          <w:rFonts w:hint="eastAsia"/>
        </w:rPr>
        <w:t>其一</w:t>
      </w:r>
      <w:r>
        <w:rPr>
          <w:rFonts w:hint="eastAsia"/>
        </w:rPr>
        <w:t xml:space="preserve"> ,</w:t>
      </w:r>
      <w:r>
        <w:rPr>
          <w:rFonts w:hint="eastAsia"/>
        </w:rPr>
        <w:t>改革开放以来，中国经济迅速发展，中国国际地位提高和国际影响扩大</w:t>
      </w:r>
      <w:r>
        <w:rPr>
          <w:rFonts w:hint="eastAsia"/>
        </w:rPr>
        <w:t xml:space="preserve"> , </w:t>
      </w:r>
      <w:r>
        <w:rPr>
          <w:rFonts w:hint="eastAsia"/>
        </w:rPr>
        <w:t>面临某些既得利益国家对我遏制的压力。美日以及欧盟等国际体系中的强势力量对中国的崛起如芒在背</w:t>
      </w:r>
      <w:r>
        <w:rPr>
          <w:rFonts w:hint="eastAsia"/>
        </w:rPr>
        <w:t xml:space="preserve"> , </w:t>
      </w:r>
      <w:r>
        <w:rPr>
          <w:rFonts w:hint="eastAsia"/>
        </w:rPr>
        <w:t>企图</w:t>
      </w:r>
      <w:proofErr w:type="gramStart"/>
      <w:r>
        <w:rPr>
          <w:rFonts w:hint="eastAsia"/>
        </w:rPr>
        <w:t>竭力给</w:t>
      </w:r>
      <w:proofErr w:type="gramEnd"/>
      <w:r>
        <w:rPr>
          <w:rFonts w:hint="eastAsia"/>
        </w:rPr>
        <w:t>我国发展设置障碍</w:t>
      </w:r>
      <w:r>
        <w:rPr>
          <w:rFonts w:hint="eastAsia"/>
        </w:rPr>
        <w:t xml:space="preserve"> , </w:t>
      </w:r>
      <w:r>
        <w:rPr>
          <w:rFonts w:hint="eastAsia"/>
        </w:rPr>
        <w:t>致使“中国威胁论”和“遏制中国论”在西方前波未平后波又起。此外</w:t>
      </w:r>
      <w:r>
        <w:rPr>
          <w:rFonts w:hint="eastAsia"/>
        </w:rPr>
        <w:t xml:space="preserve"> , </w:t>
      </w:r>
      <w:r>
        <w:rPr>
          <w:rFonts w:hint="eastAsia"/>
        </w:rPr>
        <w:t>一些发展中国家对</w:t>
      </w:r>
      <w:r>
        <w:rPr>
          <w:rFonts w:hint="eastAsia"/>
        </w:rPr>
        <w:lastRenderedPageBreak/>
        <w:t>中国实力地位的提高也心存疑虑</w:t>
      </w:r>
      <w:r>
        <w:rPr>
          <w:rFonts w:hint="eastAsia"/>
        </w:rPr>
        <w:t xml:space="preserve"> , </w:t>
      </w:r>
      <w:r>
        <w:rPr>
          <w:rFonts w:hint="eastAsia"/>
        </w:rPr>
        <w:t>担忧中国“变脸”</w:t>
      </w:r>
      <w:r>
        <w:rPr>
          <w:rFonts w:hint="eastAsia"/>
        </w:rPr>
        <w:t xml:space="preserve"> , </w:t>
      </w:r>
      <w:r>
        <w:rPr>
          <w:rFonts w:hint="eastAsia"/>
        </w:rPr>
        <w:t>搞霸权主义。树立和平发展的国家形象</w:t>
      </w:r>
      <w:r>
        <w:rPr>
          <w:rFonts w:hint="eastAsia"/>
        </w:rPr>
        <w:t xml:space="preserve"> , </w:t>
      </w:r>
      <w:r>
        <w:rPr>
          <w:rFonts w:hint="eastAsia"/>
        </w:rPr>
        <w:t>消除国际社会的疑虑</w:t>
      </w:r>
      <w:r>
        <w:rPr>
          <w:rFonts w:hint="eastAsia"/>
        </w:rPr>
        <w:t xml:space="preserve"> , </w:t>
      </w:r>
      <w:r>
        <w:rPr>
          <w:rFonts w:hint="eastAsia"/>
        </w:rPr>
        <w:t>积极推进国家间、国与国际组织间的战略互动</w:t>
      </w:r>
      <w:r>
        <w:rPr>
          <w:rFonts w:hint="eastAsia"/>
        </w:rPr>
        <w:t xml:space="preserve"> , </w:t>
      </w:r>
      <w:r>
        <w:rPr>
          <w:rFonts w:hint="eastAsia"/>
        </w:rPr>
        <w:t>是一项艰巨复杂的工作。</w:t>
      </w:r>
    </w:p>
    <w:p w14:paraId="65753FD3" w14:textId="77777777" w:rsidR="00F72774" w:rsidRDefault="00F72774" w:rsidP="00F72774">
      <w:pPr>
        <w:pStyle w:val="a3"/>
        <w:ind w:left="1149"/>
      </w:pPr>
      <w:r>
        <w:rPr>
          <w:rFonts w:hint="eastAsia"/>
        </w:rPr>
        <w:t xml:space="preserve">  </w:t>
      </w:r>
      <w:r>
        <w:rPr>
          <w:rFonts w:hint="eastAsia"/>
        </w:rPr>
        <w:t>其二</w:t>
      </w:r>
      <w:r>
        <w:rPr>
          <w:rFonts w:hint="eastAsia"/>
        </w:rPr>
        <w:t xml:space="preserve"> , </w:t>
      </w:r>
      <w:r>
        <w:rPr>
          <w:rFonts w:hint="eastAsia"/>
        </w:rPr>
        <w:t>在现行国际体系内推动国际秩序朝着更加公正合理的方向发展</w:t>
      </w:r>
      <w:r>
        <w:rPr>
          <w:rFonts w:hint="eastAsia"/>
        </w:rPr>
        <w:t xml:space="preserve"> , </w:t>
      </w:r>
      <w:r>
        <w:rPr>
          <w:rFonts w:hint="eastAsia"/>
        </w:rPr>
        <w:t>任重而道远。国际秩序是国际体系中处理国际关系行为主体之间关系的基本行为规则和相应保障机制。国际秩序包括国际规则和国际惯例。现行国际规则和国际惯例主要是西方发达国家主导制订的</w:t>
      </w:r>
      <w:r>
        <w:rPr>
          <w:rFonts w:hint="eastAsia"/>
        </w:rPr>
        <w:t xml:space="preserve"> , </w:t>
      </w:r>
      <w:r>
        <w:rPr>
          <w:rFonts w:hint="eastAsia"/>
        </w:rPr>
        <w:t>而规则总是有利于规则的制订者。中国加入</w:t>
      </w:r>
      <w:r>
        <w:rPr>
          <w:rFonts w:hint="eastAsia"/>
        </w:rPr>
        <w:t xml:space="preserve"> WT O </w:t>
      </w:r>
      <w:r>
        <w:rPr>
          <w:rFonts w:hint="eastAsia"/>
        </w:rPr>
        <w:t>后</w:t>
      </w:r>
      <w:r>
        <w:rPr>
          <w:rFonts w:hint="eastAsia"/>
        </w:rPr>
        <w:t xml:space="preserve"> , </w:t>
      </w:r>
      <w:r>
        <w:rPr>
          <w:rFonts w:hint="eastAsia"/>
        </w:rPr>
        <w:t>对西方发达国家主导制订的现</w:t>
      </w:r>
      <w:r>
        <w:rPr>
          <w:rFonts w:hint="eastAsia"/>
        </w:rPr>
        <w:t xml:space="preserve"> </w:t>
      </w:r>
      <w:r>
        <w:rPr>
          <w:rFonts w:hint="eastAsia"/>
        </w:rPr>
        <w:t>行国际经贸规则的不</w:t>
      </w:r>
      <w:proofErr w:type="gramStart"/>
      <w:r>
        <w:rPr>
          <w:rFonts w:hint="eastAsia"/>
        </w:rPr>
        <w:t>公正不</w:t>
      </w:r>
      <w:proofErr w:type="gramEnd"/>
      <w:r>
        <w:rPr>
          <w:rFonts w:hint="eastAsia"/>
        </w:rPr>
        <w:t>合理性有了更加深刻的体会</w:t>
      </w:r>
      <w:r>
        <w:rPr>
          <w:rFonts w:hint="eastAsia"/>
        </w:rPr>
        <w:t xml:space="preserve"> , </w:t>
      </w:r>
      <w:r>
        <w:rPr>
          <w:rFonts w:hint="eastAsia"/>
        </w:rPr>
        <w:t>有些规则成为制约包括中国在内的发展中国家经贸发展的桎梏</w:t>
      </w:r>
      <w:r>
        <w:rPr>
          <w:rFonts w:hint="eastAsia"/>
        </w:rPr>
        <w:t xml:space="preserve"> , </w:t>
      </w:r>
      <w:r>
        <w:rPr>
          <w:rFonts w:hint="eastAsia"/>
        </w:rPr>
        <w:t>中国理所当然要行使合法权利</w:t>
      </w:r>
      <w:r>
        <w:rPr>
          <w:rFonts w:hint="eastAsia"/>
        </w:rPr>
        <w:t xml:space="preserve"> , </w:t>
      </w:r>
      <w:r>
        <w:rPr>
          <w:rFonts w:hint="eastAsia"/>
        </w:rPr>
        <w:t>推动国际经贸规则向着更符合自己期望的公平正义的方发展。显然</w:t>
      </w:r>
      <w:r>
        <w:rPr>
          <w:rFonts w:hint="eastAsia"/>
        </w:rPr>
        <w:t xml:space="preserve"> , </w:t>
      </w:r>
      <w:r>
        <w:rPr>
          <w:rFonts w:hint="eastAsia"/>
        </w:rPr>
        <w:t>中国要在国际社会中维护现行国际规则的有效性</w:t>
      </w:r>
      <w:r>
        <w:rPr>
          <w:rFonts w:hint="eastAsia"/>
        </w:rPr>
        <w:t xml:space="preserve"> , </w:t>
      </w:r>
      <w:r>
        <w:rPr>
          <w:rFonts w:hint="eastAsia"/>
        </w:rPr>
        <w:t>修改不利于我及发展中国家的规则</w:t>
      </w:r>
      <w:r>
        <w:rPr>
          <w:rFonts w:hint="eastAsia"/>
        </w:rPr>
        <w:t xml:space="preserve"> , </w:t>
      </w:r>
      <w:r>
        <w:rPr>
          <w:rFonts w:hint="eastAsia"/>
        </w:rPr>
        <w:t>并争得参与制订国际规则的“话语权”</w:t>
      </w:r>
      <w:r>
        <w:rPr>
          <w:rFonts w:hint="eastAsia"/>
        </w:rPr>
        <w:t xml:space="preserve"> , </w:t>
      </w:r>
      <w:r>
        <w:rPr>
          <w:rFonts w:hint="eastAsia"/>
        </w:rPr>
        <w:t>不仅要靠实力为后盾</w:t>
      </w:r>
      <w:r>
        <w:rPr>
          <w:rFonts w:hint="eastAsia"/>
        </w:rPr>
        <w:t xml:space="preserve"> , </w:t>
      </w:r>
      <w:r>
        <w:rPr>
          <w:rFonts w:hint="eastAsia"/>
        </w:rPr>
        <w:t>而且要和广大发展中国家共同努力。</w:t>
      </w:r>
      <w:r>
        <w:rPr>
          <w:rFonts w:hint="eastAsia"/>
        </w:rPr>
        <w:t xml:space="preserve">  </w:t>
      </w:r>
    </w:p>
    <w:p w14:paraId="7F94E533" w14:textId="77777777" w:rsidR="00F72774" w:rsidRDefault="00F72774" w:rsidP="00F72774">
      <w:pPr>
        <w:pStyle w:val="a3"/>
        <w:ind w:left="1149"/>
      </w:pPr>
      <w:r>
        <w:rPr>
          <w:rFonts w:hint="eastAsia"/>
        </w:rPr>
        <w:t>其三</w:t>
      </w:r>
      <w:r>
        <w:rPr>
          <w:rFonts w:hint="eastAsia"/>
        </w:rPr>
        <w:t xml:space="preserve"> , </w:t>
      </w:r>
      <w:r>
        <w:rPr>
          <w:rFonts w:hint="eastAsia"/>
        </w:rPr>
        <w:t>中国是负责任的国家</w:t>
      </w:r>
      <w:r>
        <w:rPr>
          <w:rFonts w:hint="eastAsia"/>
        </w:rPr>
        <w:t xml:space="preserve"> , </w:t>
      </w:r>
      <w:r>
        <w:rPr>
          <w:rFonts w:hint="eastAsia"/>
        </w:rPr>
        <w:t>必然要承担相应的国际责任和义务</w:t>
      </w:r>
      <w:r>
        <w:rPr>
          <w:rFonts w:hint="eastAsia"/>
        </w:rPr>
        <w:t xml:space="preserve"> , </w:t>
      </w:r>
      <w:r>
        <w:rPr>
          <w:rFonts w:hint="eastAsia"/>
        </w:rPr>
        <w:t>但又需防范落入“陷阱”。在国际社会中</w:t>
      </w:r>
      <w:r>
        <w:rPr>
          <w:rFonts w:hint="eastAsia"/>
        </w:rPr>
        <w:t xml:space="preserve"> , </w:t>
      </w:r>
      <w:r>
        <w:rPr>
          <w:rFonts w:hint="eastAsia"/>
        </w:rPr>
        <w:t>是有差距的。“承担国际责任是中国应该做的事情</w:t>
      </w:r>
      <w:r>
        <w:rPr>
          <w:rFonts w:hint="eastAsia"/>
        </w:rPr>
        <w:t xml:space="preserve"> ,</w:t>
      </w:r>
      <w:r>
        <w:rPr>
          <w:rFonts w:hint="eastAsia"/>
        </w:rPr>
        <w:t>我们也正在承担更多的责任</w:t>
      </w:r>
      <w:r>
        <w:rPr>
          <w:rFonts w:hint="eastAsia"/>
        </w:rPr>
        <w:t xml:space="preserve"> , </w:t>
      </w:r>
      <w:r>
        <w:rPr>
          <w:rFonts w:hint="eastAsia"/>
        </w:rPr>
        <w:t>但如果国外对我们抱有过的期望值</w:t>
      </w:r>
      <w:r>
        <w:rPr>
          <w:rFonts w:hint="eastAsia"/>
        </w:rPr>
        <w:t xml:space="preserve"> , </w:t>
      </w:r>
      <w:r>
        <w:rPr>
          <w:rFonts w:hint="eastAsia"/>
        </w:rPr>
        <w:t>就会超出我们实际能做到的事情”。然而</w:t>
      </w:r>
      <w:r>
        <w:rPr>
          <w:rFonts w:hint="eastAsia"/>
        </w:rPr>
        <w:t xml:space="preserve"> , </w:t>
      </w:r>
      <w:r>
        <w:rPr>
          <w:rFonts w:hint="eastAsia"/>
        </w:rPr>
        <w:t>世界上某些国家故意“误读”中国的身份</w:t>
      </w:r>
      <w:r>
        <w:rPr>
          <w:rFonts w:hint="eastAsia"/>
        </w:rPr>
        <w:t xml:space="preserve"> , </w:t>
      </w:r>
      <w:r>
        <w:rPr>
          <w:rFonts w:hint="eastAsia"/>
        </w:rPr>
        <w:t>抬高中国承担国际义务的要求日益增多且苛刻</w:t>
      </w:r>
      <w:r>
        <w:rPr>
          <w:rFonts w:hint="eastAsia"/>
        </w:rPr>
        <w:t xml:space="preserve"> , </w:t>
      </w:r>
      <w:r>
        <w:rPr>
          <w:rFonts w:hint="eastAsia"/>
        </w:rPr>
        <w:t>甚至要中国承担解决世界经济失衡的责任</w:t>
      </w:r>
      <w:r>
        <w:rPr>
          <w:rFonts w:hint="eastAsia"/>
        </w:rPr>
        <w:t xml:space="preserve"> ,</w:t>
      </w:r>
      <w:r>
        <w:rPr>
          <w:rFonts w:hint="eastAsia"/>
        </w:rPr>
        <w:t>内在玄机不言自明。特别要指出的是</w:t>
      </w:r>
      <w:r>
        <w:rPr>
          <w:rFonts w:hint="eastAsia"/>
        </w:rPr>
        <w:t xml:space="preserve"> , </w:t>
      </w:r>
      <w:r>
        <w:rPr>
          <w:rFonts w:hint="eastAsia"/>
        </w:rPr>
        <w:t>我国正面临着承担更多责任和义务的压力</w:t>
      </w:r>
      <w:r>
        <w:rPr>
          <w:rFonts w:hint="eastAsia"/>
        </w:rPr>
        <w:t xml:space="preserve"> , </w:t>
      </w:r>
      <w:r>
        <w:rPr>
          <w:rFonts w:hint="eastAsia"/>
        </w:rPr>
        <w:t>这种压力不仅来自发达国家</w:t>
      </w:r>
      <w:r>
        <w:rPr>
          <w:rFonts w:hint="eastAsia"/>
        </w:rPr>
        <w:t xml:space="preserve"> , </w:t>
      </w:r>
      <w:r>
        <w:rPr>
          <w:rFonts w:hint="eastAsia"/>
        </w:rPr>
        <w:t>也来自发展中国家</w:t>
      </w:r>
      <w:r>
        <w:rPr>
          <w:rFonts w:hint="eastAsia"/>
        </w:rPr>
        <w:t xml:space="preserve">  </w:t>
      </w:r>
      <w:r>
        <w:rPr>
          <w:rFonts w:hint="eastAsia"/>
        </w:rPr>
        <w:t>其四</w:t>
      </w:r>
      <w:r>
        <w:rPr>
          <w:rFonts w:hint="eastAsia"/>
        </w:rPr>
        <w:t xml:space="preserve"> , </w:t>
      </w:r>
      <w:r>
        <w:rPr>
          <w:rFonts w:hint="eastAsia"/>
        </w:rPr>
        <w:t>避免对国外的“过度依赖”</w:t>
      </w:r>
      <w:r>
        <w:rPr>
          <w:rFonts w:hint="eastAsia"/>
        </w:rPr>
        <w:t xml:space="preserve"> , </w:t>
      </w:r>
      <w:r>
        <w:rPr>
          <w:rFonts w:hint="eastAsia"/>
        </w:rPr>
        <w:t>规避国际风险</w:t>
      </w:r>
      <w:r>
        <w:rPr>
          <w:rFonts w:hint="eastAsia"/>
        </w:rPr>
        <w:t xml:space="preserve"> , </w:t>
      </w:r>
      <w:r>
        <w:rPr>
          <w:rFonts w:hint="eastAsia"/>
        </w:rPr>
        <w:t>是亟待解决的一个重要问题。中国同世界关系发生历史性变化的一个突出现象</w:t>
      </w:r>
      <w:r>
        <w:rPr>
          <w:rFonts w:hint="eastAsia"/>
        </w:rPr>
        <w:t xml:space="preserve">, </w:t>
      </w:r>
      <w:r>
        <w:rPr>
          <w:rFonts w:hint="eastAsia"/>
        </w:rPr>
        <w:t>是与他国、国际社会的相互依赖趋向增强。这种相互依赖有利于促进各国互惠共赢</w:t>
      </w:r>
      <w:r>
        <w:rPr>
          <w:rFonts w:hint="eastAsia"/>
        </w:rPr>
        <w:t xml:space="preserve"> , </w:t>
      </w:r>
      <w:r>
        <w:rPr>
          <w:rFonts w:hint="eastAsia"/>
        </w:rPr>
        <w:t>但如果一国对外依赖超出合理的限度</w:t>
      </w:r>
      <w:r>
        <w:rPr>
          <w:rFonts w:hint="eastAsia"/>
        </w:rPr>
        <w:t xml:space="preserve"> , </w:t>
      </w:r>
      <w:r>
        <w:rPr>
          <w:rFonts w:hint="eastAsia"/>
        </w:rPr>
        <w:t>导致“过度依赖”</w:t>
      </w:r>
      <w:r>
        <w:rPr>
          <w:rFonts w:hint="eastAsia"/>
        </w:rPr>
        <w:t xml:space="preserve"> , </w:t>
      </w:r>
      <w:r>
        <w:rPr>
          <w:rFonts w:hint="eastAsia"/>
        </w:rPr>
        <w:t>将会</w:t>
      </w:r>
      <w:proofErr w:type="gramStart"/>
      <w:r>
        <w:rPr>
          <w:rFonts w:hint="eastAsia"/>
        </w:rPr>
        <w:t>造成严峻</w:t>
      </w:r>
      <w:proofErr w:type="gramEnd"/>
      <w:r>
        <w:rPr>
          <w:rFonts w:hint="eastAsia"/>
        </w:rPr>
        <w:t>的后果。一些地区片面追求引进外资数量</w:t>
      </w:r>
      <w:r>
        <w:rPr>
          <w:rFonts w:hint="eastAsia"/>
        </w:rPr>
        <w:t xml:space="preserve"> , </w:t>
      </w:r>
      <w:r>
        <w:rPr>
          <w:rFonts w:hint="eastAsia"/>
        </w:rPr>
        <w:t>对外资依赖付出的“成本”</w:t>
      </w:r>
      <w:r>
        <w:rPr>
          <w:rFonts w:hint="eastAsia"/>
        </w:rPr>
        <w:t xml:space="preserve"> (</w:t>
      </w:r>
      <w:r>
        <w:rPr>
          <w:rFonts w:hint="eastAsia"/>
        </w:rPr>
        <w:t>包括各种超国民待遇的优惠与政策倾斜</w:t>
      </w:r>
      <w:r>
        <w:rPr>
          <w:rFonts w:hint="eastAsia"/>
        </w:rPr>
        <w:t xml:space="preserve">) </w:t>
      </w:r>
      <w:r>
        <w:rPr>
          <w:rFonts w:hint="eastAsia"/>
        </w:rPr>
        <w:t>巨大</w:t>
      </w:r>
      <w:r>
        <w:rPr>
          <w:rFonts w:hint="eastAsia"/>
        </w:rPr>
        <w:t xml:space="preserve"> , </w:t>
      </w:r>
      <w:r>
        <w:rPr>
          <w:rFonts w:hint="eastAsia"/>
        </w:rPr>
        <w:t>形为利用外资</w:t>
      </w:r>
      <w:r>
        <w:rPr>
          <w:rFonts w:hint="eastAsia"/>
        </w:rPr>
        <w:t xml:space="preserve"> , </w:t>
      </w:r>
      <w:r>
        <w:rPr>
          <w:rFonts w:hint="eastAsia"/>
        </w:rPr>
        <w:t>实为外资所利用</w:t>
      </w:r>
      <w:r>
        <w:rPr>
          <w:rFonts w:hint="eastAsia"/>
        </w:rPr>
        <w:t xml:space="preserve"> ; </w:t>
      </w:r>
      <w:r>
        <w:rPr>
          <w:rFonts w:hint="eastAsia"/>
        </w:rPr>
        <w:t>“以市场换技术”的策略并未对我国的技术进步产生实质性的推动</w:t>
      </w:r>
      <w:r>
        <w:rPr>
          <w:rFonts w:hint="eastAsia"/>
        </w:rPr>
        <w:t xml:space="preserve"> , </w:t>
      </w:r>
      <w:r>
        <w:rPr>
          <w:rFonts w:hint="eastAsia"/>
        </w:rPr>
        <w:t>技术引进演变为物质装备的引进</w:t>
      </w:r>
      <w:r>
        <w:rPr>
          <w:rFonts w:hint="eastAsia"/>
        </w:rPr>
        <w:t xml:space="preserve"> ; </w:t>
      </w:r>
      <w:r>
        <w:rPr>
          <w:rFonts w:hint="eastAsia"/>
        </w:rPr>
        <w:t>超常增长的能源需求日益形成对外的过度依赖</w:t>
      </w:r>
      <w:r>
        <w:rPr>
          <w:rFonts w:hint="eastAsia"/>
        </w:rPr>
        <w:t xml:space="preserve"> , </w:t>
      </w:r>
      <w:r>
        <w:rPr>
          <w:rFonts w:hint="eastAsia"/>
        </w:rPr>
        <w:t>不仅导致能源安全威胁</w:t>
      </w:r>
      <w:r>
        <w:rPr>
          <w:rFonts w:hint="eastAsia"/>
        </w:rPr>
        <w:t xml:space="preserve"> , </w:t>
      </w:r>
      <w:r>
        <w:rPr>
          <w:rFonts w:hint="eastAsia"/>
        </w:rPr>
        <w:t>甚至可能潜伏着地区战略冲突。此外</w:t>
      </w:r>
      <w:r>
        <w:rPr>
          <w:rFonts w:hint="eastAsia"/>
        </w:rPr>
        <w:t xml:space="preserve"> , </w:t>
      </w:r>
      <w:r>
        <w:rPr>
          <w:rFonts w:hint="eastAsia"/>
        </w:rPr>
        <w:t>随着中国企业更多地“走出去”</w:t>
      </w:r>
      <w:r>
        <w:rPr>
          <w:rFonts w:hint="eastAsia"/>
        </w:rPr>
        <w:t xml:space="preserve"> , </w:t>
      </w:r>
      <w:r>
        <w:rPr>
          <w:rFonts w:hint="eastAsia"/>
        </w:rPr>
        <w:t>不可避免地会遭遇金融风险。</w:t>
      </w:r>
      <w:r>
        <w:rPr>
          <w:rFonts w:hint="eastAsia"/>
        </w:rPr>
        <w:t xml:space="preserve"> </w:t>
      </w:r>
    </w:p>
    <w:p w14:paraId="31EC9184" w14:textId="4BBF2901" w:rsidR="00F72774" w:rsidRPr="00F72774" w:rsidRDefault="00F72774" w:rsidP="00F72774">
      <w:pPr>
        <w:pStyle w:val="a3"/>
        <w:ind w:left="1149"/>
        <w:rPr>
          <w:rFonts w:hint="eastAsia"/>
        </w:rPr>
      </w:pPr>
      <w:r>
        <w:rPr>
          <w:rFonts w:hint="eastAsia"/>
        </w:rPr>
        <w:t xml:space="preserve"> </w:t>
      </w:r>
      <w:r>
        <w:rPr>
          <w:rFonts w:hint="eastAsia"/>
        </w:rPr>
        <w:t>加强同世界各国和平共处、互利合作</w:t>
      </w:r>
      <w:r>
        <w:rPr>
          <w:rFonts w:hint="eastAsia"/>
        </w:rPr>
        <w:t xml:space="preserve"> ,</w:t>
      </w:r>
      <w:r>
        <w:rPr>
          <w:rFonts w:hint="eastAsia"/>
        </w:rPr>
        <w:t>有利于我积极营造和平稳定的国际环境、睦邻友好的周边环境、平等互利的合作环境、互信协作的安全环境、客观友善的舆论环境。要把中国人民的根本利益与各国人民的共同利益结合起来</w:t>
      </w:r>
      <w:r>
        <w:rPr>
          <w:rFonts w:hint="eastAsia"/>
        </w:rPr>
        <w:t xml:space="preserve"> , </w:t>
      </w:r>
      <w:r>
        <w:rPr>
          <w:rFonts w:hint="eastAsia"/>
        </w:rPr>
        <w:t>把我国的对外政策主张与各国人民的进步意愿结合起来</w:t>
      </w:r>
      <w:r>
        <w:rPr>
          <w:rFonts w:hint="eastAsia"/>
        </w:rPr>
        <w:t xml:space="preserve"> ,</w:t>
      </w:r>
      <w:r>
        <w:rPr>
          <w:rFonts w:hint="eastAsia"/>
        </w:rPr>
        <w:t>为实现人类和谐世界的美好理想而不懈努力。</w:t>
      </w:r>
    </w:p>
    <w:p w14:paraId="7C3B5086" w14:textId="287E03CF" w:rsidR="00A127AC" w:rsidRPr="00855221" w:rsidRDefault="00A127AC" w:rsidP="00A127AC">
      <w:pPr>
        <w:pStyle w:val="a3"/>
        <w:numPr>
          <w:ilvl w:val="0"/>
          <w:numId w:val="2"/>
        </w:numPr>
        <w:ind w:firstLineChars="0"/>
        <w:rPr>
          <w:b/>
        </w:rPr>
      </w:pPr>
      <w:r w:rsidRPr="00855221">
        <w:rPr>
          <w:rFonts w:hint="eastAsia"/>
          <w:b/>
        </w:rPr>
        <w:t>简述我国社会主义协商民主的形式有哪些</w:t>
      </w:r>
    </w:p>
    <w:p w14:paraId="0564F6A4" w14:textId="1A7C35CF" w:rsidR="00366F2F" w:rsidRDefault="004F4599" w:rsidP="004F4599">
      <w:pPr>
        <w:pStyle w:val="a3"/>
        <w:numPr>
          <w:ilvl w:val="0"/>
          <w:numId w:val="8"/>
        </w:numPr>
        <w:ind w:firstLineChars="0"/>
      </w:pPr>
      <w:r>
        <w:rPr>
          <w:rFonts w:hint="eastAsia"/>
        </w:rPr>
        <w:t>政党协商</w:t>
      </w:r>
    </w:p>
    <w:p w14:paraId="478A7073" w14:textId="55E3CEED" w:rsidR="004F4599" w:rsidRDefault="004F4599" w:rsidP="004F4599">
      <w:pPr>
        <w:pStyle w:val="a3"/>
        <w:numPr>
          <w:ilvl w:val="0"/>
          <w:numId w:val="8"/>
        </w:numPr>
        <w:ind w:firstLineChars="0"/>
      </w:pPr>
      <w:r>
        <w:rPr>
          <w:rFonts w:hint="eastAsia"/>
        </w:rPr>
        <w:t>人大协商</w:t>
      </w:r>
    </w:p>
    <w:p w14:paraId="1F863EA7" w14:textId="4FC92E8B" w:rsidR="004F4599" w:rsidRDefault="004F4599" w:rsidP="004F4599">
      <w:pPr>
        <w:pStyle w:val="a3"/>
        <w:numPr>
          <w:ilvl w:val="0"/>
          <w:numId w:val="8"/>
        </w:numPr>
        <w:ind w:firstLineChars="0"/>
      </w:pPr>
      <w:r>
        <w:rPr>
          <w:rFonts w:hint="eastAsia"/>
        </w:rPr>
        <w:t>政府协商</w:t>
      </w:r>
    </w:p>
    <w:p w14:paraId="479C3EE4" w14:textId="702074B6" w:rsidR="004F4599" w:rsidRDefault="004F4599" w:rsidP="004F4599">
      <w:pPr>
        <w:pStyle w:val="a3"/>
        <w:numPr>
          <w:ilvl w:val="0"/>
          <w:numId w:val="8"/>
        </w:numPr>
        <w:ind w:firstLineChars="0"/>
      </w:pPr>
      <w:r>
        <w:rPr>
          <w:rFonts w:hint="eastAsia"/>
        </w:rPr>
        <w:t>政协协商</w:t>
      </w:r>
    </w:p>
    <w:p w14:paraId="282A6646" w14:textId="072820D0" w:rsidR="004F4599" w:rsidRDefault="004F4599" w:rsidP="004F4599">
      <w:pPr>
        <w:pStyle w:val="a3"/>
        <w:numPr>
          <w:ilvl w:val="0"/>
          <w:numId w:val="8"/>
        </w:numPr>
        <w:ind w:firstLineChars="0"/>
      </w:pPr>
      <w:r>
        <w:rPr>
          <w:rFonts w:hint="eastAsia"/>
        </w:rPr>
        <w:t>人民团体协商</w:t>
      </w:r>
    </w:p>
    <w:p w14:paraId="297F9332" w14:textId="4299659A" w:rsidR="004F4599" w:rsidRDefault="004F4599" w:rsidP="004F4599">
      <w:pPr>
        <w:pStyle w:val="a3"/>
        <w:numPr>
          <w:ilvl w:val="0"/>
          <w:numId w:val="8"/>
        </w:numPr>
        <w:ind w:firstLineChars="0"/>
      </w:pPr>
      <w:r>
        <w:rPr>
          <w:rFonts w:hint="eastAsia"/>
        </w:rPr>
        <w:t>基层协商</w:t>
      </w:r>
    </w:p>
    <w:p w14:paraId="11DBA468" w14:textId="03B5904A" w:rsidR="004F4599" w:rsidRDefault="004F4599" w:rsidP="004F4599">
      <w:pPr>
        <w:pStyle w:val="a3"/>
        <w:numPr>
          <w:ilvl w:val="0"/>
          <w:numId w:val="8"/>
        </w:numPr>
        <w:ind w:firstLineChars="0"/>
        <w:rPr>
          <w:rFonts w:hint="eastAsia"/>
        </w:rPr>
      </w:pPr>
      <w:r>
        <w:rPr>
          <w:rFonts w:hint="eastAsia"/>
        </w:rPr>
        <w:t>同时还要探索开展社会组织协商</w:t>
      </w:r>
    </w:p>
    <w:p w14:paraId="69E946C5" w14:textId="7C453584" w:rsidR="00366F2F" w:rsidRPr="00855221" w:rsidRDefault="00366F2F" w:rsidP="00A127AC">
      <w:pPr>
        <w:pStyle w:val="a3"/>
        <w:numPr>
          <w:ilvl w:val="0"/>
          <w:numId w:val="2"/>
        </w:numPr>
        <w:ind w:firstLineChars="0"/>
        <w:rPr>
          <w:b/>
        </w:rPr>
      </w:pPr>
      <w:r w:rsidRPr="00855221">
        <w:rPr>
          <w:rFonts w:hint="eastAsia"/>
          <w:b/>
        </w:rPr>
        <w:lastRenderedPageBreak/>
        <w:t>为什么说当今世界正处在大发展大变革大调整时期？</w:t>
      </w:r>
    </w:p>
    <w:p w14:paraId="0622F634" w14:textId="3A241D6C" w:rsidR="008F0DF0" w:rsidRDefault="001C2E41" w:rsidP="001C2E41">
      <w:pPr>
        <w:pStyle w:val="a3"/>
        <w:numPr>
          <w:ilvl w:val="0"/>
          <w:numId w:val="9"/>
        </w:numPr>
        <w:ind w:firstLineChars="0"/>
      </w:pPr>
      <w:r>
        <w:rPr>
          <w:rFonts w:hint="eastAsia"/>
        </w:rPr>
        <w:t>一是经济全球化深入发展</w:t>
      </w:r>
    </w:p>
    <w:p w14:paraId="5A34E438" w14:textId="66A1A68C" w:rsidR="001C2E41" w:rsidRDefault="001C2E41" w:rsidP="001C2E41">
      <w:pPr>
        <w:pStyle w:val="a3"/>
        <w:numPr>
          <w:ilvl w:val="0"/>
          <w:numId w:val="9"/>
        </w:numPr>
        <w:ind w:firstLineChars="0"/>
      </w:pPr>
      <w:r>
        <w:rPr>
          <w:rFonts w:hint="eastAsia"/>
        </w:rPr>
        <w:t>二是世界多极化趋势进一步加强</w:t>
      </w:r>
    </w:p>
    <w:p w14:paraId="627F282B" w14:textId="7A7C7316" w:rsidR="001C2E41" w:rsidRDefault="001C2E41" w:rsidP="001C2E41">
      <w:pPr>
        <w:pStyle w:val="a3"/>
        <w:numPr>
          <w:ilvl w:val="0"/>
          <w:numId w:val="9"/>
        </w:numPr>
        <w:ind w:firstLineChars="0"/>
      </w:pPr>
      <w:r>
        <w:rPr>
          <w:rFonts w:hint="eastAsia"/>
        </w:rPr>
        <w:t>三是科学技术酝酿新突破</w:t>
      </w:r>
    </w:p>
    <w:p w14:paraId="135817FE" w14:textId="7569D9CC" w:rsidR="001C2E41" w:rsidRDefault="001C2E41" w:rsidP="001C2E41">
      <w:pPr>
        <w:pStyle w:val="a3"/>
        <w:numPr>
          <w:ilvl w:val="0"/>
          <w:numId w:val="9"/>
        </w:numPr>
        <w:ind w:firstLineChars="0"/>
      </w:pPr>
      <w:r>
        <w:rPr>
          <w:rFonts w:hint="eastAsia"/>
        </w:rPr>
        <w:t>四是信息技术特别是互联网影响深远</w:t>
      </w:r>
    </w:p>
    <w:p w14:paraId="78D5625D" w14:textId="5822EE33" w:rsidR="001C2E41" w:rsidRDefault="001C2E41" w:rsidP="001C2E41">
      <w:pPr>
        <w:pStyle w:val="a3"/>
        <w:numPr>
          <w:ilvl w:val="0"/>
          <w:numId w:val="9"/>
        </w:numPr>
        <w:ind w:firstLineChars="0"/>
      </w:pPr>
      <w:r>
        <w:rPr>
          <w:rFonts w:hint="eastAsia"/>
        </w:rPr>
        <w:t>五是思想文化交流交融交锋呈现新特点</w:t>
      </w:r>
    </w:p>
    <w:p w14:paraId="4F18F617" w14:textId="109F0243" w:rsidR="001C2E41" w:rsidRDefault="001C2E41" w:rsidP="001C2E41">
      <w:pPr>
        <w:pStyle w:val="a3"/>
        <w:numPr>
          <w:ilvl w:val="0"/>
          <w:numId w:val="9"/>
        </w:numPr>
        <w:ind w:firstLineChars="0"/>
        <w:rPr>
          <w:rFonts w:hint="eastAsia"/>
        </w:rPr>
      </w:pPr>
      <w:r>
        <w:rPr>
          <w:rFonts w:hint="eastAsia"/>
        </w:rPr>
        <w:t>六是人类共同安全问题日益突出。</w:t>
      </w:r>
    </w:p>
    <w:p w14:paraId="61EC1252" w14:textId="46956112" w:rsidR="004F4599" w:rsidRPr="00855221" w:rsidRDefault="008F0DF0" w:rsidP="00A127AC">
      <w:pPr>
        <w:pStyle w:val="a3"/>
        <w:numPr>
          <w:ilvl w:val="0"/>
          <w:numId w:val="2"/>
        </w:numPr>
        <w:ind w:firstLineChars="0"/>
        <w:rPr>
          <w:b/>
        </w:rPr>
      </w:pPr>
      <w:r w:rsidRPr="00855221">
        <w:rPr>
          <w:rFonts w:hint="eastAsia"/>
          <w:b/>
        </w:rPr>
        <w:t>如何认识把文化产业打造成我国的支柱性产业的战略思想？</w:t>
      </w:r>
    </w:p>
    <w:p w14:paraId="3F365ADD" w14:textId="2DA2745B" w:rsidR="00CE1F29" w:rsidRDefault="00CE1F29" w:rsidP="00CE1F29">
      <w:pPr>
        <w:pStyle w:val="a3"/>
        <w:ind w:left="789"/>
      </w:pPr>
      <w:r>
        <w:rPr>
          <w:rFonts w:hint="eastAsia"/>
        </w:rPr>
        <w:t>1.</w:t>
      </w:r>
      <w:r>
        <w:rPr>
          <w:rFonts w:hint="eastAsia"/>
        </w:rPr>
        <w:t>文化产业发展现状</w:t>
      </w:r>
      <w:r>
        <w:rPr>
          <w:rFonts w:hint="eastAsia"/>
        </w:rPr>
        <w:t xml:space="preserve">  </w:t>
      </w:r>
      <w:r>
        <w:rPr>
          <w:rFonts w:hint="eastAsia"/>
        </w:rPr>
        <w:t>①我国是一个经济发展不平衡的大国，文化产业的发展亦如此，与发达国家相比，我们文化产业所占的比重更显得不高，尚未发挥支柱性产业的作用；</w:t>
      </w:r>
      <w:r>
        <w:rPr>
          <w:rFonts w:hint="eastAsia"/>
        </w:rPr>
        <w:t xml:space="preserve">  </w:t>
      </w:r>
      <w:r>
        <w:rPr>
          <w:rFonts w:hint="eastAsia"/>
        </w:rPr>
        <w:t>②由于我国文化产业仍处于起步、探索、培育、发展的初级阶段，与发达国家相比差距很大。</w:t>
      </w:r>
      <w:r>
        <w:rPr>
          <w:rFonts w:hint="eastAsia"/>
        </w:rPr>
        <w:t xml:space="preserve"> </w:t>
      </w:r>
    </w:p>
    <w:p w14:paraId="36CA32C1" w14:textId="20102009" w:rsidR="00CE1F29" w:rsidRDefault="00CE1F29" w:rsidP="00CE1F29">
      <w:pPr>
        <w:pStyle w:val="a3"/>
        <w:ind w:left="789"/>
      </w:pPr>
      <w:r>
        <w:rPr>
          <w:rFonts w:hint="eastAsia"/>
        </w:rPr>
        <w:t>2.</w:t>
      </w:r>
      <w:r>
        <w:rPr>
          <w:rFonts w:hint="eastAsia"/>
        </w:rPr>
        <w:t>把文化产业打造成支柱性产业的意义和机遇</w:t>
      </w:r>
      <w:r>
        <w:rPr>
          <w:rFonts w:hint="eastAsia"/>
        </w:rPr>
        <w:t xml:space="preserve">  </w:t>
      </w:r>
      <w:r>
        <w:rPr>
          <w:rFonts w:hint="eastAsia"/>
        </w:rPr>
        <w:t>①文化产业作为从事文化产品生产和提供文化服务的经营性行业，是社会主义文化建设的重要组成部分；</w:t>
      </w:r>
      <w:r>
        <w:rPr>
          <w:rFonts w:hint="eastAsia"/>
        </w:rPr>
        <w:t xml:space="preserve">  </w:t>
      </w:r>
      <w:r>
        <w:rPr>
          <w:rFonts w:hint="eastAsia"/>
        </w:rPr>
        <w:t>②发展文化产业是调整优化产业结构、转变经济增长方式的重要途径；</w:t>
      </w:r>
      <w:r>
        <w:rPr>
          <w:rFonts w:hint="eastAsia"/>
        </w:rPr>
        <w:t xml:space="preserve">  </w:t>
      </w:r>
      <w:r>
        <w:rPr>
          <w:rFonts w:hint="eastAsia"/>
        </w:rPr>
        <w:t>③随着国内形势的发展和合全面建设小康社会进程的推进，我国文化产业拥有历史性的发展机遇和广阔的发展空间。</w:t>
      </w:r>
      <w:r>
        <w:rPr>
          <w:rFonts w:hint="eastAsia"/>
        </w:rPr>
        <w:t xml:space="preserve">   </w:t>
      </w:r>
    </w:p>
    <w:p w14:paraId="4E5AF0B3" w14:textId="0C85A5CF" w:rsidR="00CE1F29" w:rsidRDefault="00CE1F29" w:rsidP="00CE1F29">
      <w:pPr>
        <w:pStyle w:val="a3"/>
        <w:ind w:left="789"/>
        <w:rPr>
          <w:rFonts w:hint="eastAsia"/>
        </w:rPr>
      </w:pPr>
      <w:r>
        <w:rPr>
          <w:rFonts w:hint="eastAsia"/>
        </w:rPr>
        <w:t>3.</w:t>
      </w:r>
      <w:r>
        <w:rPr>
          <w:rFonts w:hint="eastAsia"/>
        </w:rPr>
        <w:t>发展文化产业的举措</w:t>
      </w:r>
      <w:r>
        <w:rPr>
          <w:rFonts w:hint="eastAsia"/>
        </w:rPr>
        <w:t xml:space="preserve">  </w:t>
      </w:r>
      <w:r>
        <w:rPr>
          <w:rFonts w:hint="eastAsia"/>
        </w:rPr>
        <w:t>①加快构建有利于文化繁荣发展的体制机制；</w:t>
      </w:r>
      <w:r>
        <w:rPr>
          <w:rFonts w:hint="eastAsia"/>
        </w:rPr>
        <w:t xml:space="preserve"> </w:t>
      </w:r>
    </w:p>
    <w:p w14:paraId="6BB9D776" w14:textId="11D0D8F9" w:rsidR="001C2E41" w:rsidRDefault="00CE1F29" w:rsidP="00CE1F29">
      <w:pPr>
        <w:pStyle w:val="a3"/>
        <w:ind w:left="789" w:firstLineChars="0" w:firstLine="0"/>
        <w:rPr>
          <w:rFonts w:hint="eastAsia"/>
        </w:rPr>
      </w:pPr>
      <w:r>
        <w:rPr>
          <w:rFonts w:hint="eastAsia"/>
        </w:rPr>
        <w:t>②加快构建覆盖城乡的公共文化服务体系，保障人民基本文化权益；</w:t>
      </w:r>
      <w:r>
        <w:rPr>
          <w:rFonts w:hint="eastAsia"/>
        </w:rPr>
        <w:t xml:space="preserve"> </w:t>
      </w:r>
      <w:r>
        <w:rPr>
          <w:rFonts w:hint="eastAsia"/>
        </w:rPr>
        <w:t>③加快发展文化产业，推动文化产业成为国民经济支柱性产业；</w:t>
      </w:r>
      <w:r>
        <w:rPr>
          <w:rFonts w:hint="eastAsia"/>
        </w:rPr>
        <w:t xml:space="preserve"> </w:t>
      </w:r>
      <w:r>
        <w:rPr>
          <w:rFonts w:hint="eastAsia"/>
        </w:rPr>
        <w:t>④加强对文化产品创作生产的引导。</w:t>
      </w:r>
    </w:p>
    <w:p w14:paraId="5D037341" w14:textId="1EC60A89" w:rsidR="00097209" w:rsidRPr="00855221" w:rsidRDefault="001C2E41" w:rsidP="00097209">
      <w:pPr>
        <w:pStyle w:val="a3"/>
        <w:numPr>
          <w:ilvl w:val="0"/>
          <w:numId w:val="2"/>
        </w:numPr>
        <w:ind w:firstLineChars="0"/>
        <w:rPr>
          <w:rFonts w:hint="eastAsia"/>
          <w:b/>
        </w:rPr>
      </w:pPr>
      <w:r w:rsidRPr="00855221">
        <w:rPr>
          <w:rFonts w:hint="eastAsia"/>
          <w:b/>
        </w:rPr>
        <w:t>联系我国经济社会发展的实际，谈谈为什么必须把创新驱动发展战略作为国家发展全局的核心</w:t>
      </w:r>
    </w:p>
    <w:p w14:paraId="442BBD21" w14:textId="3665AD6A" w:rsidR="00097209" w:rsidRDefault="00097209" w:rsidP="00097209">
      <w:pPr>
        <w:pStyle w:val="a3"/>
        <w:numPr>
          <w:ilvl w:val="0"/>
          <w:numId w:val="10"/>
        </w:numPr>
        <w:ind w:firstLineChars="0"/>
      </w:pPr>
      <w:r>
        <w:rPr>
          <w:rFonts w:hint="eastAsia"/>
        </w:rPr>
        <w:t>科技是国家强盛之基，创新是民族进步之魂。科技实力决定着世界政治经济力量对比的变化，也决定着各国各民族的前途命运，科技创新是提高一国社会生产力和综合国力的战略支撑</w:t>
      </w:r>
    </w:p>
    <w:p w14:paraId="750E49C3" w14:textId="42B01A7A" w:rsidR="008915C8" w:rsidRDefault="00097209" w:rsidP="005668B7">
      <w:pPr>
        <w:pStyle w:val="a3"/>
        <w:numPr>
          <w:ilvl w:val="0"/>
          <w:numId w:val="10"/>
        </w:numPr>
        <w:ind w:firstLineChars="0"/>
      </w:pPr>
      <w:r>
        <w:rPr>
          <w:rFonts w:hint="eastAsia"/>
        </w:rPr>
        <w:t>实施创新驱动发展战略，一方面顺应了新一轮科技革命和产业变革在全球范围内蓬勃兴起的历史</w:t>
      </w:r>
      <w:r w:rsidR="008915C8">
        <w:rPr>
          <w:rFonts w:hint="eastAsia"/>
        </w:rPr>
        <w:t>大潮</w:t>
      </w:r>
      <w:r w:rsidR="005668B7">
        <w:rPr>
          <w:rFonts w:hint="eastAsia"/>
        </w:rPr>
        <w:t>，</w:t>
      </w:r>
      <w:r w:rsidR="008915C8">
        <w:rPr>
          <w:rFonts w:hint="eastAsia"/>
        </w:rPr>
        <w:t>另一方面也是在粗放型经济增长方式难以为</w:t>
      </w:r>
      <w:proofErr w:type="gramStart"/>
      <w:r w:rsidR="008915C8">
        <w:rPr>
          <w:rFonts w:hint="eastAsia"/>
        </w:rPr>
        <w:t>继形势</w:t>
      </w:r>
      <w:proofErr w:type="gramEnd"/>
      <w:r w:rsidR="008915C8">
        <w:rPr>
          <w:rFonts w:hint="eastAsia"/>
        </w:rPr>
        <w:t>下的必然选择，是我们适应和引领经济新常态的重要突破口。</w:t>
      </w:r>
    </w:p>
    <w:p w14:paraId="6013A545" w14:textId="49AA89CF" w:rsidR="008915C8" w:rsidRDefault="008915C8" w:rsidP="00097209">
      <w:pPr>
        <w:pStyle w:val="a3"/>
        <w:numPr>
          <w:ilvl w:val="0"/>
          <w:numId w:val="10"/>
        </w:numPr>
        <w:ind w:firstLineChars="0"/>
      </w:pPr>
      <w:r>
        <w:rPr>
          <w:rFonts w:hint="eastAsia"/>
        </w:rPr>
        <w:t>作为国家的重大战略，创新驱动发展战略能提高我国自主创新能力，劳动者素质以及管理创新的能力，从而使中国经济拥有以科技进步和创新为基础的新型竞争优势。</w:t>
      </w:r>
      <w:bookmarkStart w:id="0" w:name="_GoBack"/>
      <w:bookmarkEnd w:id="0"/>
    </w:p>
    <w:p w14:paraId="2E75B7D2" w14:textId="6672B579" w:rsidR="00187F42" w:rsidRDefault="00187F42" w:rsidP="00187F42">
      <w:pPr>
        <w:pStyle w:val="a3"/>
        <w:numPr>
          <w:ilvl w:val="0"/>
          <w:numId w:val="10"/>
        </w:numPr>
        <w:ind w:firstLineChars="0"/>
        <w:rPr>
          <w:rFonts w:hint="eastAsia"/>
        </w:rPr>
      </w:pPr>
      <w:r w:rsidRPr="00187F42">
        <w:rPr>
          <w:rFonts w:hint="eastAsia"/>
        </w:rPr>
        <w:t>①实施创新驱动发展战略，对我国形成国际竞争新优势、增强发展的长期动力具有战略意义；</w:t>
      </w:r>
      <w:r w:rsidRPr="00187F42">
        <w:rPr>
          <w:rFonts w:hint="eastAsia"/>
        </w:rPr>
        <w:t xml:space="preserve">  </w:t>
      </w:r>
      <w:r w:rsidRPr="00187F42">
        <w:rPr>
          <w:rFonts w:hint="eastAsia"/>
        </w:rPr>
        <w:t>②实施创新驱动发展战略，对我国提高经济增长的质量和效益、加快转变经济发展方式具有现实意义；</w:t>
      </w:r>
      <w:r w:rsidRPr="00187F42">
        <w:rPr>
          <w:rFonts w:hint="eastAsia"/>
        </w:rPr>
        <w:t xml:space="preserve">  </w:t>
      </w:r>
      <w:r w:rsidRPr="00187F42">
        <w:rPr>
          <w:rFonts w:hint="eastAsia"/>
        </w:rPr>
        <w:t>③实施创新驱动发展战略，对降低资源能源消耗、改善生态环境、建设美丽中国具有长远意义</w:t>
      </w:r>
    </w:p>
    <w:p w14:paraId="05FCF608" w14:textId="5C29913C" w:rsidR="00097209" w:rsidRDefault="00CE06F2" w:rsidP="00097209">
      <w:pPr>
        <w:pStyle w:val="a3"/>
        <w:numPr>
          <w:ilvl w:val="0"/>
          <w:numId w:val="2"/>
        </w:numPr>
        <w:ind w:firstLineChars="0"/>
        <w:rPr>
          <w:b/>
        </w:rPr>
      </w:pPr>
      <w:r w:rsidRPr="00855221">
        <w:rPr>
          <w:rFonts w:hint="eastAsia"/>
          <w:b/>
        </w:rPr>
        <w:t>结合中国共产党领导的多党合作和政治协商制度发展</w:t>
      </w:r>
      <w:r w:rsidR="00097209" w:rsidRPr="00855221">
        <w:rPr>
          <w:rFonts w:hint="eastAsia"/>
          <w:b/>
        </w:rPr>
        <w:t>的历史进程，谈谈你对健全社会主义协商民主制度意义的认识</w:t>
      </w:r>
    </w:p>
    <w:p w14:paraId="2AA4E0C8" w14:textId="2748C9C5" w:rsidR="00187F42" w:rsidRPr="00187F42" w:rsidRDefault="00187F42" w:rsidP="00187F42">
      <w:pPr>
        <w:pStyle w:val="a3"/>
        <w:ind w:left="789" w:firstLineChars="100" w:firstLine="211"/>
      </w:pPr>
      <w:r>
        <w:rPr>
          <w:rFonts w:hint="eastAsia"/>
          <w:b/>
        </w:rPr>
        <w:t>1.</w:t>
      </w:r>
      <w:r w:rsidRPr="00187F42">
        <w:rPr>
          <w:rFonts w:hint="eastAsia"/>
          <w:b/>
        </w:rPr>
        <w:t>发展的历史进程：</w:t>
      </w:r>
      <w:r w:rsidRPr="00187F42">
        <w:rPr>
          <w:rFonts w:hint="eastAsia"/>
          <w:b/>
        </w:rPr>
        <w:t xml:space="preserve">  </w:t>
      </w:r>
      <w:r w:rsidRPr="00187F42">
        <w:rPr>
          <w:rFonts w:hint="eastAsia"/>
        </w:rPr>
        <w:t>①</w:t>
      </w:r>
      <w:r w:rsidRPr="00187F42">
        <w:rPr>
          <w:rFonts w:hint="eastAsia"/>
        </w:rPr>
        <w:t>1949</w:t>
      </w:r>
      <w:r w:rsidRPr="00187F42">
        <w:rPr>
          <w:rFonts w:hint="eastAsia"/>
        </w:rPr>
        <w:t>年</w:t>
      </w:r>
      <w:r w:rsidRPr="00187F42">
        <w:rPr>
          <w:rFonts w:hint="eastAsia"/>
        </w:rPr>
        <w:t>9</w:t>
      </w:r>
      <w:r w:rsidRPr="00187F42">
        <w:rPr>
          <w:rFonts w:hint="eastAsia"/>
        </w:rPr>
        <w:t>月中国人民政治协商会议第一届全体会议召开，标志着中国共产党领导的多党合作和政治协商制度的正式确立。</w:t>
      </w:r>
      <w:r w:rsidRPr="00187F42">
        <w:rPr>
          <w:rFonts w:hint="eastAsia"/>
        </w:rPr>
        <w:t xml:space="preserve">  </w:t>
      </w:r>
      <w:r w:rsidRPr="00187F42">
        <w:rPr>
          <w:rFonts w:hint="eastAsia"/>
        </w:rPr>
        <w:t>②</w:t>
      </w:r>
      <w:r w:rsidRPr="00187F42">
        <w:rPr>
          <w:rFonts w:hint="eastAsia"/>
        </w:rPr>
        <w:t>1949</w:t>
      </w:r>
      <w:r w:rsidRPr="00187F42">
        <w:rPr>
          <w:rFonts w:hint="eastAsia"/>
        </w:rPr>
        <w:t>年</w:t>
      </w:r>
      <w:r w:rsidRPr="00187F42">
        <w:rPr>
          <w:rFonts w:hint="eastAsia"/>
        </w:rPr>
        <w:t>9</w:t>
      </w:r>
      <w:r w:rsidRPr="00187F42">
        <w:rPr>
          <w:rFonts w:hint="eastAsia"/>
        </w:rPr>
        <w:t>月中国人民政治协商会议第一届全体会议召开到</w:t>
      </w:r>
      <w:r w:rsidRPr="00187F42">
        <w:rPr>
          <w:rFonts w:hint="eastAsia"/>
        </w:rPr>
        <w:t>1954</w:t>
      </w:r>
      <w:r w:rsidRPr="00187F42">
        <w:rPr>
          <w:rFonts w:hint="eastAsia"/>
        </w:rPr>
        <w:t>年</w:t>
      </w:r>
      <w:r w:rsidRPr="00187F42">
        <w:rPr>
          <w:rFonts w:hint="eastAsia"/>
        </w:rPr>
        <w:t>9</w:t>
      </w:r>
      <w:r w:rsidRPr="00187F42">
        <w:rPr>
          <w:rFonts w:hint="eastAsia"/>
        </w:rPr>
        <w:t>月全国人大成立，中国人民政治协商会议代行中国人民代表大会职权，是国家权力机关。</w:t>
      </w:r>
      <w:r w:rsidRPr="00187F42">
        <w:rPr>
          <w:rFonts w:hint="eastAsia"/>
        </w:rPr>
        <w:t xml:space="preserve">  </w:t>
      </w:r>
      <w:r w:rsidRPr="00187F42">
        <w:rPr>
          <w:rFonts w:hint="eastAsia"/>
        </w:rPr>
        <w:t>③</w:t>
      </w:r>
      <w:r w:rsidRPr="00187F42">
        <w:rPr>
          <w:rFonts w:hint="eastAsia"/>
        </w:rPr>
        <w:t>1954</w:t>
      </w:r>
      <w:r w:rsidRPr="00187F42">
        <w:rPr>
          <w:rFonts w:hint="eastAsia"/>
        </w:rPr>
        <w:t>年全国人大召开后，人民政协是统一战线的组织，是多党合作和政治协商的机构，是人民民主的重要形式，体现了中国特色社会主义制度的鲜明特点。</w:t>
      </w:r>
    </w:p>
    <w:p w14:paraId="41B59F29" w14:textId="6987697B" w:rsidR="00187F42" w:rsidRDefault="00187F42" w:rsidP="00187F42">
      <w:pPr>
        <w:pStyle w:val="a3"/>
        <w:ind w:left="789" w:firstLineChars="0" w:firstLine="0"/>
      </w:pPr>
      <w:r w:rsidRPr="00187F42">
        <w:rPr>
          <w:rFonts w:hint="eastAsia"/>
          <w:b/>
        </w:rPr>
        <w:lastRenderedPageBreak/>
        <w:t xml:space="preserve">  </w:t>
      </w:r>
      <w:r>
        <w:rPr>
          <w:rFonts w:hint="eastAsia"/>
          <w:b/>
        </w:rPr>
        <w:t>2.</w:t>
      </w:r>
      <w:r w:rsidRPr="00187F42">
        <w:rPr>
          <w:rFonts w:hint="eastAsia"/>
          <w:b/>
        </w:rPr>
        <w:t>中国社会主义协商民主丰富了民主的形式、拓展了民主的渠道、加深了民主的内涵。</w:t>
      </w:r>
      <w:r w:rsidRPr="00187F42">
        <w:rPr>
          <w:rFonts w:hint="eastAsia"/>
          <w:b/>
        </w:rPr>
        <w:t xml:space="preserve"> </w:t>
      </w:r>
      <w:r w:rsidRPr="00187F42">
        <w:rPr>
          <w:rFonts w:hint="eastAsia"/>
        </w:rPr>
        <w:t>①选举民主和协商民主是中国社会主义民主的两种重要形式，这两种民主形式不是相互替代、相互否定，而是相互补充、相得益彰，共同构成了中国社会主义民主政治的制度特点和优势。</w:t>
      </w:r>
      <w:r w:rsidRPr="00187F42">
        <w:rPr>
          <w:rFonts w:hint="eastAsia"/>
        </w:rPr>
        <w:t xml:space="preserve">  </w:t>
      </w:r>
      <w:r w:rsidRPr="00187F42">
        <w:rPr>
          <w:rFonts w:hint="eastAsia"/>
        </w:rPr>
        <w:t>②社会主义协商民主是中国特色社会主义民主政治的特有形式和独特优势，是群众路线在政治领域的重要体现。</w:t>
      </w:r>
      <w:r w:rsidRPr="00187F42">
        <w:rPr>
          <w:rFonts w:hint="eastAsia"/>
        </w:rPr>
        <w:t xml:space="preserve">  </w:t>
      </w:r>
      <w:r w:rsidRPr="00187F42">
        <w:rPr>
          <w:rFonts w:hint="eastAsia"/>
        </w:rPr>
        <w:t>③协商民主既坚持了中国共产党的领导，又发挥了各方面的积极作用，即坚持了人民主体地位，</w:t>
      </w:r>
      <w:proofErr w:type="gramStart"/>
      <w:r w:rsidRPr="00187F42">
        <w:rPr>
          <w:rFonts w:hint="eastAsia"/>
        </w:rPr>
        <w:t>又贯彻</w:t>
      </w:r>
      <w:proofErr w:type="gramEnd"/>
      <w:r w:rsidRPr="00187F42">
        <w:rPr>
          <w:rFonts w:hint="eastAsia"/>
        </w:rPr>
        <w:t>了民主集中制的领导制度；既坚持了人民民主的原则，</w:t>
      </w:r>
      <w:proofErr w:type="gramStart"/>
      <w:r w:rsidRPr="00187F42">
        <w:rPr>
          <w:rFonts w:hint="eastAsia"/>
        </w:rPr>
        <w:t>又贯彻</w:t>
      </w:r>
      <w:proofErr w:type="gramEnd"/>
      <w:r w:rsidRPr="00187F42">
        <w:rPr>
          <w:rFonts w:hint="eastAsia"/>
        </w:rPr>
        <w:t>了团结和谐的要求。</w:t>
      </w:r>
    </w:p>
    <w:p w14:paraId="0AE68C8C" w14:textId="77777777" w:rsidR="00187F42" w:rsidRPr="00187F42" w:rsidRDefault="00187F42" w:rsidP="00187F42">
      <w:pPr>
        <w:pStyle w:val="a3"/>
        <w:ind w:left="789" w:firstLineChars="0" w:firstLine="0"/>
        <w:rPr>
          <w:rFonts w:hint="eastAsia"/>
        </w:rPr>
      </w:pPr>
    </w:p>
    <w:p w14:paraId="201DB2B0" w14:textId="7B8D72A8" w:rsidR="00097209" w:rsidRPr="00855221" w:rsidRDefault="008915C8" w:rsidP="00097209">
      <w:pPr>
        <w:pStyle w:val="a3"/>
        <w:numPr>
          <w:ilvl w:val="0"/>
          <w:numId w:val="2"/>
        </w:numPr>
        <w:ind w:firstLineChars="0"/>
        <w:rPr>
          <w:b/>
        </w:rPr>
      </w:pPr>
      <w:r w:rsidRPr="00855221">
        <w:rPr>
          <w:rFonts w:hint="eastAsia"/>
          <w:b/>
        </w:rPr>
        <w:t>你认为我们应该如何</w:t>
      </w:r>
      <w:r w:rsidR="00D916A4" w:rsidRPr="00855221">
        <w:rPr>
          <w:rFonts w:hint="eastAsia"/>
          <w:b/>
        </w:rPr>
        <w:t>治理</w:t>
      </w:r>
      <w:r w:rsidRPr="00855221">
        <w:rPr>
          <w:rFonts w:hint="eastAsia"/>
          <w:b/>
        </w:rPr>
        <w:t>环境问题</w:t>
      </w:r>
    </w:p>
    <w:p w14:paraId="22657CBE" w14:textId="12C9F6E5" w:rsidR="005668B7" w:rsidRDefault="005668B7" w:rsidP="00CD1E10">
      <w:pPr>
        <w:pStyle w:val="a3"/>
        <w:ind w:left="789" w:firstLineChars="0" w:firstLine="0"/>
      </w:pPr>
      <w:r>
        <w:rPr>
          <w:rFonts w:hint="eastAsia"/>
        </w:rPr>
        <w:t>1.</w:t>
      </w:r>
      <w:r w:rsidRPr="005668B7">
        <w:rPr>
          <w:rFonts w:hint="eastAsia"/>
        </w:rPr>
        <w:t>治</w:t>
      </w:r>
      <w:r w:rsidRPr="00F72774">
        <w:rPr>
          <w:rFonts w:hint="eastAsia"/>
          <w:b/>
        </w:rPr>
        <w:t>理大气污染，改善空气质量</w:t>
      </w:r>
      <w:r w:rsidRPr="005668B7">
        <w:rPr>
          <w:rFonts w:hint="eastAsia"/>
        </w:rPr>
        <w:t>。我国大气环境面临的形势非常严峻，在传统煤烟型污染尚未得到控制的情况下，以臭氧、细颗粒物和酸雨为特征的区域性复合大气污染日益突出。所以要试试大气多污染物的协同治理，制定综合防治战略和控制对策。积极推进区域协调治理。</w:t>
      </w:r>
    </w:p>
    <w:p w14:paraId="204CF17E" w14:textId="72F2D5AD" w:rsidR="005668B7" w:rsidRDefault="005668B7" w:rsidP="00CD1E10">
      <w:pPr>
        <w:pStyle w:val="a3"/>
        <w:ind w:left="789" w:firstLineChars="0" w:firstLine="0"/>
      </w:pPr>
      <w:r w:rsidRPr="00F72774">
        <w:rPr>
          <w:rFonts w:hint="eastAsia"/>
          <w:b/>
        </w:rPr>
        <w:t>2.</w:t>
      </w:r>
      <w:r w:rsidRPr="00F72774">
        <w:rPr>
          <w:rFonts w:hint="eastAsia"/>
          <w:b/>
        </w:rPr>
        <w:t>治理水污染，提高水资源利用效益</w:t>
      </w:r>
      <w:r w:rsidRPr="005668B7">
        <w:rPr>
          <w:rFonts w:hint="eastAsia"/>
        </w:rPr>
        <w:t>。要大力建设节水制度和水资源配置工程体系基本完善，产业结构、布局与水资源承载能力相协调的节水防污型社会；加大经济手段的运用力度，形成水权交易市场，提高水资源利用效益；加强宣传教育，在全社会形成自觉节水的风尚和合理的用水方式。</w:t>
      </w:r>
    </w:p>
    <w:p w14:paraId="303F4D40" w14:textId="01D30EEB" w:rsidR="005668B7" w:rsidRDefault="005668B7" w:rsidP="00CD1E10">
      <w:pPr>
        <w:pStyle w:val="a3"/>
        <w:ind w:left="789" w:firstLineChars="0" w:firstLine="0"/>
      </w:pPr>
      <w:r>
        <w:rPr>
          <w:rFonts w:hint="eastAsia"/>
        </w:rPr>
        <w:t>3.</w:t>
      </w:r>
      <w:r w:rsidRPr="00F72774">
        <w:rPr>
          <w:rFonts w:hint="eastAsia"/>
          <w:b/>
        </w:rPr>
        <w:t>改善土壤质量，提升土壤承载力。</w:t>
      </w:r>
      <w:r w:rsidRPr="005668B7">
        <w:rPr>
          <w:rFonts w:hint="eastAsia"/>
        </w:rPr>
        <w:t>要高度重视土壤环境保护，充分考虑土壤环境承载力，统筹当前发展和未来发展的需要；完善法规政策，强化科技支撑，并引导公众参与，制定实施土壤环境保护的监管管理方法、宣传计划等。</w:t>
      </w:r>
    </w:p>
    <w:p w14:paraId="7C7497FB" w14:textId="58558D17" w:rsidR="00CD1E10" w:rsidRDefault="005668B7" w:rsidP="00CD1E10">
      <w:pPr>
        <w:pStyle w:val="a3"/>
        <w:ind w:left="789" w:firstLineChars="0" w:firstLine="0"/>
        <w:rPr>
          <w:rFonts w:hint="eastAsia"/>
        </w:rPr>
      </w:pPr>
      <w:r>
        <w:rPr>
          <w:rFonts w:hint="eastAsia"/>
        </w:rPr>
        <w:t>4</w:t>
      </w:r>
      <w:r w:rsidRPr="00F72774">
        <w:rPr>
          <w:rFonts w:hint="eastAsia"/>
          <w:b/>
        </w:rPr>
        <w:t>.</w:t>
      </w:r>
      <w:r w:rsidRPr="00F72774">
        <w:rPr>
          <w:rFonts w:hint="eastAsia"/>
          <w:b/>
        </w:rPr>
        <w:t>治理水土流失，防治土地沙化。</w:t>
      </w:r>
      <w:r w:rsidRPr="005668B7">
        <w:rPr>
          <w:rFonts w:hint="eastAsia"/>
        </w:rPr>
        <w:t>要树立人与自然和谐相处的思想，减少人对自然的过度干扰与侵害，做好水土资源的持续利用。坚持以水资源承载能力为前提，优化水资源配置，合理开发、节约和保护水资源，强化水资源的统一管理。坚持保护优先，退耕还林，封山禁牧，加强综合治理，给林草以休养生息的机会，做好水土资源的持续利用，支持经济社会的持续发展</w:t>
      </w:r>
    </w:p>
    <w:p w14:paraId="51F3CEE7" w14:textId="45873F8C" w:rsidR="00CD1E10" w:rsidRPr="00855221" w:rsidRDefault="00D916A4" w:rsidP="00CD1E10">
      <w:pPr>
        <w:pStyle w:val="a3"/>
        <w:numPr>
          <w:ilvl w:val="0"/>
          <w:numId w:val="2"/>
        </w:numPr>
        <w:ind w:firstLineChars="0"/>
        <w:rPr>
          <w:rFonts w:hint="eastAsia"/>
          <w:b/>
        </w:rPr>
      </w:pPr>
      <w:r w:rsidRPr="00855221">
        <w:rPr>
          <w:rFonts w:hint="eastAsia"/>
          <w:b/>
        </w:rPr>
        <w:t>联系实际谈谈我们应该如何紧紧抓住和用好重要</w:t>
      </w:r>
      <w:r w:rsidR="002107EB" w:rsidRPr="00855221">
        <w:rPr>
          <w:rFonts w:hint="eastAsia"/>
          <w:b/>
        </w:rPr>
        <w:t>战略机遇期</w:t>
      </w:r>
    </w:p>
    <w:p w14:paraId="3DC5EAD4" w14:textId="77777777" w:rsidR="00CE1F29" w:rsidRDefault="00F72774" w:rsidP="00CE1F29">
      <w:pPr>
        <w:pStyle w:val="a3"/>
        <w:numPr>
          <w:ilvl w:val="0"/>
          <w:numId w:val="13"/>
        </w:numPr>
        <w:ind w:firstLineChars="0"/>
      </w:pPr>
      <w:r w:rsidRPr="00F72774">
        <w:rPr>
          <w:rFonts w:hint="eastAsia"/>
        </w:rPr>
        <w:t>进一步提高利用机遇和挑战的水平。要正确认识机遇和挑战的辩证关系，把握机遇和挑战的新特点，将机遇和挑战统一起来。</w:t>
      </w:r>
    </w:p>
    <w:p w14:paraId="76895A83" w14:textId="77777777" w:rsidR="00CE1F29" w:rsidRDefault="00F72774" w:rsidP="00CE1F29">
      <w:pPr>
        <w:pStyle w:val="a3"/>
        <w:numPr>
          <w:ilvl w:val="0"/>
          <w:numId w:val="13"/>
        </w:numPr>
        <w:ind w:firstLineChars="0"/>
      </w:pPr>
      <w:r w:rsidRPr="00F72774">
        <w:rPr>
          <w:rFonts w:hint="eastAsia"/>
        </w:rPr>
        <w:t>进一步提高科学发展，促进和谐的水平。把加快转变经济发展方式作为主线，进一步提高发展的全面性、协调性、可持续性。全面推进经济政治文化社会和生态文明建设。努力提高我国的综合国力、国际竞争力、抵御风险能力。要不断改善人民物质文化生活</w:t>
      </w:r>
    </w:p>
    <w:p w14:paraId="2564C286" w14:textId="0C88C8BB" w:rsidR="00CE1F29" w:rsidRPr="00CE1F29" w:rsidRDefault="00F72774" w:rsidP="00CE1F29">
      <w:pPr>
        <w:pStyle w:val="a3"/>
        <w:numPr>
          <w:ilvl w:val="0"/>
          <w:numId w:val="13"/>
        </w:numPr>
        <w:ind w:firstLineChars="0"/>
      </w:pPr>
      <w:r w:rsidRPr="00F72774">
        <w:rPr>
          <w:rFonts w:hint="eastAsia"/>
        </w:rPr>
        <w:t>进一步提高统筹国内国际两个大局的水平。要认真研究世界经济的运行规律，全面审视中国经济社会发展的外部条件。更加注重从国际国内资源的优势互补中创造发展条件。更加注重防范和应对来自外部的各种风险和冲击。</w:t>
      </w:r>
    </w:p>
    <w:p w14:paraId="558B5305" w14:textId="77FFA4DE" w:rsidR="002107EB" w:rsidRPr="00CE1F29" w:rsidRDefault="002107EB" w:rsidP="00D16506">
      <w:pPr>
        <w:pStyle w:val="a3"/>
        <w:numPr>
          <w:ilvl w:val="0"/>
          <w:numId w:val="2"/>
        </w:numPr>
        <w:ind w:firstLineChars="0"/>
        <w:rPr>
          <w:b/>
        </w:rPr>
      </w:pPr>
      <w:r w:rsidRPr="00CE1F29">
        <w:rPr>
          <w:rFonts w:hint="eastAsia"/>
          <w:b/>
        </w:rPr>
        <w:t>简述全面建设小康社会的目标</w:t>
      </w:r>
    </w:p>
    <w:p w14:paraId="2BD0DA28" w14:textId="300708AD" w:rsidR="00241EA4" w:rsidRDefault="00241EA4" w:rsidP="00241EA4">
      <w:pPr>
        <w:pStyle w:val="a3"/>
        <w:numPr>
          <w:ilvl w:val="0"/>
          <w:numId w:val="12"/>
        </w:numPr>
        <w:ind w:firstLineChars="0"/>
      </w:pPr>
      <w:r>
        <w:rPr>
          <w:rFonts w:hint="eastAsia"/>
        </w:rPr>
        <w:t>经济持续健康发展</w:t>
      </w:r>
    </w:p>
    <w:p w14:paraId="1E048FA2" w14:textId="14BCD2D9" w:rsidR="00241EA4" w:rsidRDefault="00241EA4" w:rsidP="00241EA4">
      <w:pPr>
        <w:pStyle w:val="a3"/>
        <w:numPr>
          <w:ilvl w:val="0"/>
          <w:numId w:val="12"/>
        </w:numPr>
        <w:ind w:firstLineChars="0"/>
      </w:pPr>
      <w:r>
        <w:rPr>
          <w:rFonts w:hint="eastAsia"/>
        </w:rPr>
        <w:t>人民民主不断扩大</w:t>
      </w:r>
    </w:p>
    <w:p w14:paraId="2AF1878E" w14:textId="4BA74611" w:rsidR="00241EA4" w:rsidRDefault="00241EA4" w:rsidP="00241EA4">
      <w:pPr>
        <w:pStyle w:val="a3"/>
        <w:numPr>
          <w:ilvl w:val="0"/>
          <w:numId w:val="12"/>
        </w:numPr>
        <w:ind w:firstLineChars="0"/>
      </w:pPr>
      <w:r>
        <w:rPr>
          <w:rFonts w:hint="eastAsia"/>
        </w:rPr>
        <w:t>国家文化</w:t>
      </w:r>
      <w:proofErr w:type="gramStart"/>
      <w:r>
        <w:rPr>
          <w:rFonts w:hint="eastAsia"/>
        </w:rPr>
        <w:t>软实力</w:t>
      </w:r>
      <w:proofErr w:type="gramEnd"/>
      <w:r>
        <w:rPr>
          <w:rFonts w:hint="eastAsia"/>
        </w:rPr>
        <w:t>显著增强</w:t>
      </w:r>
    </w:p>
    <w:p w14:paraId="6B37E2A0" w14:textId="7157AB1D" w:rsidR="00241EA4" w:rsidRDefault="00241EA4" w:rsidP="00241EA4">
      <w:pPr>
        <w:pStyle w:val="a3"/>
        <w:numPr>
          <w:ilvl w:val="0"/>
          <w:numId w:val="12"/>
        </w:numPr>
        <w:ind w:firstLineChars="0"/>
      </w:pPr>
      <w:r>
        <w:rPr>
          <w:rFonts w:hint="eastAsia"/>
        </w:rPr>
        <w:t>人民生活水平全面提高</w:t>
      </w:r>
    </w:p>
    <w:p w14:paraId="340A4930" w14:textId="1128134F" w:rsidR="00241EA4" w:rsidRDefault="00241EA4" w:rsidP="00241EA4">
      <w:pPr>
        <w:pStyle w:val="a3"/>
        <w:numPr>
          <w:ilvl w:val="0"/>
          <w:numId w:val="12"/>
        </w:numPr>
        <w:ind w:firstLineChars="0"/>
        <w:rPr>
          <w:rFonts w:hint="eastAsia"/>
        </w:rPr>
      </w:pPr>
      <w:r>
        <w:rPr>
          <w:rFonts w:hint="eastAsia"/>
        </w:rPr>
        <w:t>资源节约型、环境友好型社会建设取得重大进展</w:t>
      </w:r>
    </w:p>
    <w:sectPr w:rsidR="00241E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18F2"/>
    <w:multiLevelType w:val="hybridMultilevel"/>
    <w:tmpl w:val="5EF8AEF6"/>
    <w:lvl w:ilvl="0" w:tplc="A778486A">
      <w:start w:val="1"/>
      <w:numFmt w:val="decimal"/>
      <w:lvlText w:val="%1."/>
      <w:lvlJc w:val="left"/>
      <w:pPr>
        <w:ind w:left="1149" w:hanging="360"/>
      </w:pPr>
      <w:rPr>
        <w:rFonts w:hint="default"/>
      </w:rPr>
    </w:lvl>
    <w:lvl w:ilvl="1" w:tplc="04090019" w:tentative="1">
      <w:start w:val="1"/>
      <w:numFmt w:val="lowerLetter"/>
      <w:lvlText w:val="%2)"/>
      <w:lvlJc w:val="left"/>
      <w:pPr>
        <w:ind w:left="1629" w:hanging="420"/>
      </w:pPr>
    </w:lvl>
    <w:lvl w:ilvl="2" w:tplc="0409001B" w:tentative="1">
      <w:start w:val="1"/>
      <w:numFmt w:val="lowerRoman"/>
      <w:lvlText w:val="%3."/>
      <w:lvlJc w:val="right"/>
      <w:pPr>
        <w:ind w:left="2049" w:hanging="420"/>
      </w:pPr>
    </w:lvl>
    <w:lvl w:ilvl="3" w:tplc="0409000F" w:tentative="1">
      <w:start w:val="1"/>
      <w:numFmt w:val="decimal"/>
      <w:lvlText w:val="%4."/>
      <w:lvlJc w:val="left"/>
      <w:pPr>
        <w:ind w:left="2469" w:hanging="420"/>
      </w:pPr>
    </w:lvl>
    <w:lvl w:ilvl="4" w:tplc="04090019" w:tentative="1">
      <w:start w:val="1"/>
      <w:numFmt w:val="lowerLetter"/>
      <w:lvlText w:val="%5)"/>
      <w:lvlJc w:val="left"/>
      <w:pPr>
        <w:ind w:left="2889" w:hanging="420"/>
      </w:pPr>
    </w:lvl>
    <w:lvl w:ilvl="5" w:tplc="0409001B" w:tentative="1">
      <w:start w:val="1"/>
      <w:numFmt w:val="lowerRoman"/>
      <w:lvlText w:val="%6."/>
      <w:lvlJc w:val="right"/>
      <w:pPr>
        <w:ind w:left="3309" w:hanging="420"/>
      </w:pPr>
    </w:lvl>
    <w:lvl w:ilvl="6" w:tplc="0409000F" w:tentative="1">
      <w:start w:val="1"/>
      <w:numFmt w:val="decimal"/>
      <w:lvlText w:val="%7."/>
      <w:lvlJc w:val="left"/>
      <w:pPr>
        <w:ind w:left="3729" w:hanging="420"/>
      </w:pPr>
    </w:lvl>
    <w:lvl w:ilvl="7" w:tplc="04090019" w:tentative="1">
      <w:start w:val="1"/>
      <w:numFmt w:val="lowerLetter"/>
      <w:lvlText w:val="%8)"/>
      <w:lvlJc w:val="left"/>
      <w:pPr>
        <w:ind w:left="4149" w:hanging="420"/>
      </w:pPr>
    </w:lvl>
    <w:lvl w:ilvl="8" w:tplc="0409001B" w:tentative="1">
      <w:start w:val="1"/>
      <w:numFmt w:val="lowerRoman"/>
      <w:lvlText w:val="%9."/>
      <w:lvlJc w:val="right"/>
      <w:pPr>
        <w:ind w:left="4569" w:hanging="420"/>
      </w:pPr>
    </w:lvl>
  </w:abstractNum>
  <w:abstractNum w:abstractNumId="1" w15:restartNumberingAfterBreak="0">
    <w:nsid w:val="168936E6"/>
    <w:multiLevelType w:val="hybridMultilevel"/>
    <w:tmpl w:val="B4606FAE"/>
    <w:lvl w:ilvl="0" w:tplc="C9EE5964">
      <w:start w:val="1"/>
      <w:numFmt w:val="decimal"/>
      <w:lvlText w:val="%1."/>
      <w:lvlJc w:val="left"/>
      <w:pPr>
        <w:ind w:left="1149" w:hanging="360"/>
      </w:pPr>
      <w:rPr>
        <w:rFonts w:hint="default"/>
      </w:rPr>
    </w:lvl>
    <w:lvl w:ilvl="1" w:tplc="04090019" w:tentative="1">
      <w:start w:val="1"/>
      <w:numFmt w:val="lowerLetter"/>
      <w:lvlText w:val="%2)"/>
      <w:lvlJc w:val="left"/>
      <w:pPr>
        <w:ind w:left="1629" w:hanging="420"/>
      </w:pPr>
    </w:lvl>
    <w:lvl w:ilvl="2" w:tplc="0409001B" w:tentative="1">
      <w:start w:val="1"/>
      <w:numFmt w:val="lowerRoman"/>
      <w:lvlText w:val="%3."/>
      <w:lvlJc w:val="right"/>
      <w:pPr>
        <w:ind w:left="2049" w:hanging="420"/>
      </w:pPr>
    </w:lvl>
    <w:lvl w:ilvl="3" w:tplc="0409000F" w:tentative="1">
      <w:start w:val="1"/>
      <w:numFmt w:val="decimal"/>
      <w:lvlText w:val="%4."/>
      <w:lvlJc w:val="left"/>
      <w:pPr>
        <w:ind w:left="2469" w:hanging="420"/>
      </w:pPr>
    </w:lvl>
    <w:lvl w:ilvl="4" w:tplc="04090019" w:tentative="1">
      <w:start w:val="1"/>
      <w:numFmt w:val="lowerLetter"/>
      <w:lvlText w:val="%5)"/>
      <w:lvlJc w:val="left"/>
      <w:pPr>
        <w:ind w:left="2889" w:hanging="420"/>
      </w:pPr>
    </w:lvl>
    <w:lvl w:ilvl="5" w:tplc="0409001B" w:tentative="1">
      <w:start w:val="1"/>
      <w:numFmt w:val="lowerRoman"/>
      <w:lvlText w:val="%6."/>
      <w:lvlJc w:val="right"/>
      <w:pPr>
        <w:ind w:left="3309" w:hanging="420"/>
      </w:pPr>
    </w:lvl>
    <w:lvl w:ilvl="6" w:tplc="0409000F" w:tentative="1">
      <w:start w:val="1"/>
      <w:numFmt w:val="decimal"/>
      <w:lvlText w:val="%7."/>
      <w:lvlJc w:val="left"/>
      <w:pPr>
        <w:ind w:left="3729" w:hanging="420"/>
      </w:pPr>
    </w:lvl>
    <w:lvl w:ilvl="7" w:tplc="04090019" w:tentative="1">
      <w:start w:val="1"/>
      <w:numFmt w:val="lowerLetter"/>
      <w:lvlText w:val="%8)"/>
      <w:lvlJc w:val="left"/>
      <w:pPr>
        <w:ind w:left="4149" w:hanging="420"/>
      </w:pPr>
    </w:lvl>
    <w:lvl w:ilvl="8" w:tplc="0409001B" w:tentative="1">
      <w:start w:val="1"/>
      <w:numFmt w:val="lowerRoman"/>
      <w:lvlText w:val="%9."/>
      <w:lvlJc w:val="right"/>
      <w:pPr>
        <w:ind w:left="4569" w:hanging="420"/>
      </w:pPr>
    </w:lvl>
  </w:abstractNum>
  <w:abstractNum w:abstractNumId="2" w15:restartNumberingAfterBreak="0">
    <w:nsid w:val="18E4188C"/>
    <w:multiLevelType w:val="hybridMultilevel"/>
    <w:tmpl w:val="222ECA96"/>
    <w:lvl w:ilvl="0" w:tplc="8DE86D1C">
      <w:start w:val="1"/>
      <w:numFmt w:val="decimal"/>
      <w:lvlText w:val="%1."/>
      <w:lvlJc w:val="left"/>
      <w:pPr>
        <w:ind w:left="1149" w:hanging="360"/>
      </w:pPr>
      <w:rPr>
        <w:rFonts w:hint="default"/>
      </w:rPr>
    </w:lvl>
    <w:lvl w:ilvl="1" w:tplc="04090019" w:tentative="1">
      <w:start w:val="1"/>
      <w:numFmt w:val="lowerLetter"/>
      <w:lvlText w:val="%2)"/>
      <w:lvlJc w:val="left"/>
      <w:pPr>
        <w:ind w:left="1629" w:hanging="420"/>
      </w:pPr>
    </w:lvl>
    <w:lvl w:ilvl="2" w:tplc="0409001B" w:tentative="1">
      <w:start w:val="1"/>
      <w:numFmt w:val="lowerRoman"/>
      <w:lvlText w:val="%3."/>
      <w:lvlJc w:val="right"/>
      <w:pPr>
        <w:ind w:left="2049" w:hanging="420"/>
      </w:pPr>
    </w:lvl>
    <w:lvl w:ilvl="3" w:tplc="0409000F" w:tentative="1">
      <w:start w:val="1"/>
      <w:numFmt w:val="decimal"/>
      <w:lvlText w:val="%4."/>
      <w:lvlJc w:val="left"/>
      <w:pPr>
        <w:ind w:left="2469" w:hanging="420"/>
      </w:pPr>
    </w:lvl>
    <w:lvl w:ilvl="4" w:tplc="04090019" w:tentative="1">
      <w:start w:val="1"/>
      <w:numFmt w:val="lowerLetter"/>
      <w:lvlText w:val="%5)"/>
      <w:lvlJc w:val="left"/>
      <w:pPr>
        <w:ind w:left="2889" w:hanging="420"/>
      </w:pPr>
    </w:lvl>
    <w:lvl w:ilvl="5" w:tplc="0409001B" w:tentative="1">
      <w:start w:val="1"/>
      <w:numFmt w:val="lowerRoman"/>
      <w:lvlText w:val="%6."/>
      <w:lvlJc w:val="right"/>
      <w:pPr>
        <w:ind w:left="3309" w:hanging="420"/>
      </w:pPr>
    </w:lvl>
    <w:lvl w:ilvl="6" w:tplc="0409000F" w:tentative="1">
      <w:start w:val="1"/>
      <w:numFmt w:val="decimal"/>
      <w:lvlText w:val="%7."/>
      <w:lvlJc w:val="left"/>
      <w:pPr>
        <w:ind w:left="3729" w:hanging="420"/>
      </w:pPr>
    </w:lvl>
    <w:lvl w:ilvl="7" w:tplc="04090019" w:tentative="1">
      <w:start w:val="1"/>
      <w:numFmt w:val="lowerLetter"/>
      <w:lvlText w:val="%8)"/>
      <w:lvlJc w:val="left"/>
      <w:pPr>
        <w:ind w:left="4149" w:hanging="420"/>
      </w:pPr>
    </w:lvl>
    <w:lvl w:ilvl="8" w:tplc="0409001B" w:tentative="1">
      <w:start w:val="1"/>
      <w:numFmt w:val="lowerRoman"/>
      <w:lvlText w:val="%9."/>
      <w:lvlJc w:val="right"/>
      <w:pPr>
        <w:ind w:left="4569" w:hanging="420"/>
      </w:pPr>
    </w:lvl>
  </w:abstractNum>
  <w:abstractNum w:abstractNumId="3" w15:restartNumberingAfterBreak="0">
    <w:nsid w:val="27007013"/>
    <w:multiLevelType w:val="hybridMultilevel"/>
    <w:tmpl w:val="733EA43C"/>
    <w:lvl w:ilvl="0" w:tplc="953813B6">
      <w:start w:val="1"/>
      <w:numFmt w:val="decimal"/>
      <w:lvlText w:val="%1."/>
      <w:lvlJc w:val="left"/>
      <w:pPr>
        <w:ind w:left="1149" w:hanging="360"/>
      </w:pPr>
      <w:rPr>
        <w:rFonts w:hint="default"/>
      </w:rPr>
    </w:lvl>
    <w:lvl w:ilvl="1" w:tplc="04090019" w:tentative="1">
      <w:start w:val="1"/>
      <w:numFmt w:val="lowerLetter"/>
      <w:lvlText w:val="%2)"/>
      <w:lvlJc w:val="left"/>
      <w:pPr>
        <w:ind w:left="1629" w:hanging="420"/>
      </w:pPr>
    </w:lvl>
    <w:lvl w:ilvl="2" w:tplc="0409001B" w:tentative="1">
      <w:start w:val="1"/>
      <w:numFmt w:val="lowerRoman"/>
      <w:lvlText w:val="%3."/>
      <w:lvlJc w:val="right"/>
      <w:pPr>
        <w:ind w:left="2049" w:hanging="420"/>
      </w:pPr>
    </w:lvl>
    <w:lvl w:ilvl="3" w:tplc="0409000F" w:tentative="1">
      <w:start w:val="1"/>
      <w:numFmt w:val="decimal"/>
      <w:lvlText w:val="%4."/>
      <w:lvlJc w:val="left"/>
      <w:pPr>
        <w:ind w:left="2469" w:hanging="420"/>
      </w:pPr>
    </w:lvl>
    <w:lvl w:ilvl="4" w:tplc="04090019" w:tentative="1">
      <w:start w:val="1"/>
      <w:numFmt w:val="lowerLetter"/>
      <w:lvlText w:val="%5)"/>
      <w:lvlJc w:val="left"/>
      <w:pPr>
        <w:ind w:left="2889" w:hanging="420"/>
      </w:pPr>
    </w:lvl>
    <w:lvl w:ilvl="5" w:tplc="0409001B" w:tentative="1">
      <w:start w:val="1"/>
      <w:numFmt w:val="lowerRoman"/>
      <w:lvlText w:val="%6."/>
      <w:lvlJc w:val="right"/>
      <w:pPr>
        <w:ind w:left="3309" w:hanging="420"/>
      </w:pPr>
    </w:lvl>
    <w:lvl w:ilvl="6" w:tplc="0409000F" w:tentative="1">
      <w:start w:val="1"/>
      <w:numFmt w:val="decimal"/>
      <w:lvlText w:val="%7."/>
      <w:lvlJc w:val="left"/>
      <w:pPr>
        <w:ind w:left="3729" w:hanging="420"/>
      </w:pPr>
    </w:lvl>
    <w:lvl w:ilvl="7" w:tplc="04090019" w:tentative="1">
      <w:start w:val="1"/>
      <w:numFmt w:val="lowerLetter"/>
      <w:lvlText w:val="%8)"/>
      <w:lvlJc w:val="left"/>
      <w:pPr>
        <w:ind w:left="4149" w:hanging="420"/>
      </w:pPr>
    </w:lvl>
    <w:lvl w:ilvl="8" w:tplc="0409001B" w:tentative="1">
      <w:start w:val="1"/>
      <w:numFmt w:val="lowerRoman"/>
      <w:lvlText w:val="%9."/>
      <w:lvlJc w:val="right"/>
      <w:pPr>
        <w:ind w:left="4569" w:hanging="420"/>
      </w:pPr>
    </w:lvl>
  </w:abstractNum>
  <w:abstractNum w:abstractNumId="4" w15:restartNumberingAfterBreak="0">
    <w:nsid w:val="2A28040A"/>
    <w:multiLevelType w:val="hybridMultilevel"/>
    <w:tmpl w:val="E50EEAE0"/>
    <w:lvl w:ilvl="0" w:tplc="A14082F8">
      <w:start w:val="1"/>
      <w:numFmt w:val="decimal"/>
      <w:lvlText w:val="%1."/>
      <w:lvlJc w:val="left"/>
      <w:pPr>
        <w:ind w:left="1149" w:hanging="360"/>
      </w:pPr>
      <w:rPr>
        <w:rFonts w:hint="default"/>
      </w:rPr>
    </w:lvl>
    <w:lvl w:ilvl="1" w:tplc="04090019" w:tentative="1">
      <w:start w:val="1"/>
      <w:numFmt w:val="lowerLetter"/>
      <w:lvlText w:val="%2)"/>
      <w:lvlJc w:val="left"/>
      <w:pPr>
        <w:ind w:left="1629" w:hanging="420"/>
      </w:pPr>
    </w:lvl>
    <w:lvl w:ilvl="2" w:tplc="0409001B" w:tentative="1">
      <w:start w:val="1"/>
      <w:numFmt w:val="lowerRoman"/>
      <w:lvlText w:val="%3."/>
      <w:lvlJc w:val="right"/>
      <w:pPr>
        <w:ind w:left="2049" w:hanging="420"/>
      </w:pPr>
    </w:lvl>
    <w:lvl w:ilvl="3" w:tplc="0409000F" w:tentative="1">
      <w:start w:val="1"/>
      <w:numFmt w:val="decimal"/>
      <w:lvlText w:val="%4."/>
      <w:lvlJc w:val="left"/>
      <w:pPr>
        <w:ind w:left="2469" w:hanging="420"/>
      </w:pPr>
    </w:lvl>
    <w:lvl w:ilvl="4" w:tplc="04090019" w:tentative="1">
      <w:start w:val="1"/>
      <w:numFmt w:val="lowerLetter"/>
      <w:lvlText w:val="%5)"/>
      <w:lvlJc w:val="left"/>
      <w:pPr>
        <w:ind w:left="2889" w:hanging="420"/>
      </w:pPr>
    </w:lvl>
    <w:lvl w:ilvl="5" w:tplc="0409001B" w:tentative="1">
      <w:start w:val="1"/>
      <w:numFmt w:val="lowerRoman"/>
      <w:lvlText w:val="%6."/>
      <w:lvlJc w:val="right"/>
      <w:pPr>
        <w:ind w:left="3309" w:hanging="420"/>
      </w:pPr>
    </w:lvl>
    <w:lvl w:ilvl="6" w:tplc="0409000F" w:tentative="1">
      <w:start w:val="1"/>
      <w:numFmt w:val="decimal"/>
      <w:lvlText w:val="%7."/>
      <w:lvlJc w:val="left"/>
      <w:pPr>
        <w:ind w:left="3729" w:hanging="420"/>
      </w:pPr>
    </w:lvl>
    <w:lvl w:ilvl="7" w:tplc="04090019" w:tentative="1">
      <w:start w:val="1"/>
      <w:numFmt w:val="lowerLetter"/>
      <w:lvlText w:val="%8)"/>
      <w:lvlJc w:val="left"/>
      <w:pPr>
        <w:ind w:left="4149" w:hanging="420"/>
      </w:pPr>
    </w:lvl>
    <w:lvl w:ilvl="8" w:tplc="0409001B" w:tentative="1">
      <w:start w:val="1"/>
      <w:numFmt w:val="lowerRoman"/>
      <w:lvlText w:val="%9."/>
      <w:lvlJc w:val="right"/>
      <w:pPr>
        <w:ind w:left="4569" w:hanging="420"/>
      </w:pPr>
    </w:lvl>
  </w:abstractNum>
  <w:abstractNum w:abstractNumId="5" w15:restartNumberingAfterBreak="0">
    <w:nsid w:val="327E422F"/>
    <w:multiLevelType w:val="hybridMultilevel"/>
    <w:tmpl w:val="A4584E22"/>
    <w:lvl w:ilvl="0" w:tplc="73D8B5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8AB2708"/>
    <w:multiLevelType w:val="hybridMultilevel"/>
    <w:tmpl w:val="3DD6B992"/>
    <w:lvl w:ilvl="0" w:tplc="A86019BA">
      <w:start w:val="1"/>
      <w:numFmt w:val="decimal"/>
      <w:lvlText w:val="%1."/>
      <w:lvlJc w:val="left"/>
      <w:pPr>
        <w:ind w:left="1149" w:hanging="360"/>
      </w:pPr>
      <w:rPr>
        <w:rFonts w:hint="default"/>
      </w:rPr>
    </w:lvl>
    <w:lvl w:ilvl="1" w:tplc="04090019" w:tentative="1">
      <w:start w:val="1"/>
      <w:numFmt w:val="lowerLetter"/>
      <w:lvlText w:val="%2)"/>
      <w:lvlJc w:val="left"/>
      <w:pPr>
        <w:ind w:left="1629" w:hanging="420"/>
      </w:pPr>
    </w:lvl>
    <w:lvl w:ilvl="2" w:tplc="0409001B" w:tentative="1">
      <w:start w:val="1"/>
      <w:numFmt w:val="lowerRoman"/>
      <w:lvlText w:val="%3."/>
      <w:lvlJc w:val="right"/>
      <w:pPr>
        <w:ind w:left="2049" w:hanging="420"/>
      </w:pPr>
    </w:lvl>
    <w:lvl w:ilvl="3" w:tplc="0409000F" w:tentative="1">
      <w:start w:val="1"/>
      <w:numFmt w:val="decimal"/>
      <w:lvlText w:val="%4."/>
      <w:lvlJc w:val="left"/>
      <w:pPr>
        <w:ind w:left="2469" w:hanging="420"/>
      </w:pPr>
    </w:lvl>
    <w:lvl w:ilvl="4" w:tplc="04090019" w:tentative="1">
      <w:start w:val="1"/>
      <w:numFmt w:val="lowerLetter"/>
      <w:lvlText w:val="%5)"/>
      <w:lvlJc w:val="left"/>
      <w:pPr>
        <w:ind w:left="2889" w:hanging="420"/>
      </w:pPr>
    </w:lvl>
    <w:lvl w:ilvl="5" w:tplc="0409001B" w:tentative="1">
      <w:start w:val="1"/>
      <w:numFmt w:val="lowerRoman"/>
      <w:lvlText w:val="%6."/>
      <w:lvlJc w:val="right"/>
      <w:pPr>
        <w:ind w:left="3309" w:hanging="420"/>
      </w:pPr>
    </w:lvl>
    <w:lvl w:ilvl="6" w:tplc="0409000F" w:tentative="1">
      <w:start w:val="1"/>
      <w:numFmt w:val="decimal"/>
      <w:lvlText w:val="%7."/>
      <w:lvlJc w:val="left"/>
      <w:pPr>
        <w:ind w:left="3729" w:hanging="420"/>
      </w:pPr>
    </w:lvl>
    <w:lvl w:ilvl="7" w:tplc="04090019" w:tentative="1">
      <w:start w:val="1"/>
      <w:numFmt w:val="lowerLetter"/>
      <w:lvlText w:val="%8)"/>
      <w:lvlJc w:val="left"/>
      <w:pPr>
        <w:ind w:left="4149" w:hanging="420"/>
      </w:pPr>
    </w:lvl>
    <w:lvl w:ilvl="8" w:tplc="0409001B" w:tentative="1">
      <w:start w:val="1"/>
      <w:numFmt w:val="lowerRoman"/>
      <w:lvlText w:val="%9."/>
      <w:lvlJc w:val="right"/>
      <w:pPr>
        <w:ind w:left="4569" w:hanging="420"/>
      </w:pPr>
    </w:lvl>
  </w:abstractNum>
  <w:abstractNum w:abstractNumId="7" w15:restartNumberingAfterBreak="0">
    <w:nsid w:val="45A500C3"/>
    <w:multiLevelType w:val="hybridMultilevel"/>
    <w:tmpl w:val="FA02E9A6"/>
    <w:lvl w:ilvl="0" w:tplc="D4E4C542">
      <w:start w:val="1"/>
      <w:numFmt w:val="decimal"/>
      <w:lvlText w:val="%1."/>
      <w:lvlJc w:val="left"/>
      <w:pPr>
        <w:ind w:left="1149" w:hanging="360"/>
      </w:pPr>
      <w:rPr>
        <w:rFonts w:hint="default"/>
      </w:rPr>
    </w:lvl>
    <w:lvl w:ilvl="1" w:tplc="04090019" w:tentative="1">
      <w:start w:val="1"/>
      <w:numFmt w:val="lowerLetter"/>
      <w:lvlText w:val="%2)"/>
      <w:lvlJc w:val="left"/>
      <w:pPr>
        <w:ind w:left="1629" w:hanging="420"/>
      </w:pPr>
    </w:lvl>
    <w:lvl w:ilvl="2" w:tplc="0409001B" w:tentative="1">
      <w:start w:val="1"/>
      <w:numFmt w:val="lowerRoman"/>
      <w:lvlText w:val="%3."/>
      <w:lvlJc w:val="right"/>
      <w:pPr>
        <w:ind w:left="2049" w:hanging="420"/>
      </w:pPr>
    </w:lvl>
    <w:lvl w:ilvl="3" w:tplc="0409000F" w:tentative="1">
      <w:start w:val="1"/>
      <w:numFmt w:val="decimal"/>
      <w:lvlText w:val="%4."/>
      <w:lvlJc w:val="left"/>
      <w:pPr>
        <w:ind w:left="2469" w:hanging="420"/>
      </w:pPr>
    </w:lvl>
    <w:lvl w:ilvl="4" w:tplc="04090019" w:tentative="1">
      <w:start w:val="1"/>
      <w:numFmt w:val="lowerLetter"/>
      <w:lvlText w:val="%5)"/>
      <w:lvlJc w:val="left"/>
      <w:pPr>
        <w:ind w:left="2889" w:hanging="420"/>
      </w:pPr>
    </w:lvl>
    <w:lvl w:ilvl="5" w:tplc="0409001B" w:tentative="1">
      <w:start w:val="1"/>
      <w:numFmt w:val="lowerRoman"/>
      <w:lvlText w:val="%6."/>
      <w:lvlJc w:val="right"/>
      <w:pPr>
        <w:ind w:left="3309" w:hanging="420"/>
      </w:pPr>
    </w:lvl>
    <w:lvl w:ilvl="6" w:tplc="0409000F" w:tentative="1">
      <w:start w:val="1"/>
      <w:numFmt w:val="decimal"/>
      <w:lvlText w:val="%7."/>
      <w:lvlJc w:val="left"/>
      <w:pPr>
        <w:ind w:left="3729" w:hanging="420"/>
      </w:pPr>
    </w:lvl>
    <w:lvl w:ilvl="7" w:tplc="04090019" w:tentative="1">
      <w:start w:val="1"/>
      <w:numFmt w:val="lowerLetter"/>
      <w:lvlText w:val="%8)"/>
      <w:lvlJc w:val="left"/>
      <w:pPr>
        <w:ind w:left="4149" w:hanging="420"/>
      </w:pPr>
    </w:lvl>
    <w:lvl w:ilvl="8" w:tplc="0409001B" w:tentative="1">
      <w:start w:val="1"/>
      <w:numFmt w:val="lowerRoman"/>
      <w:lvlText w:val="%9."/>
      <w:lvlJc w:val="right"/>
      <w:pPr>
        <w:ind w:left="4569" w:hanging="420"/>
      </w:pPr>
    </w:lvl>
  </w:abstractNum>
  <w:abstractNum w:abstractNumId="8" w15:restartNumberingAfterBreak="0">
    <w:nsid w:val="49AD288D"/>
    <w:multiLevelType w:val="hybridMultilevel"/>
    <w:tmpl w:val="94CE2A80"/>
    <w:lvl w:ilvl="0" w:tplc="46384A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419222D"/>
    <w:multiLevelType w:val="hybridMultilevel"/>
    <w:tmpl w:val="30E8BB28"/>
    <w:lvl w:ilvl="0" w:tplc="8D1E5B44">
      <w:start w:val="1"/>
      <w:numFmt w:val="japaneseCounting"/>
      <w:lvlText w:val="%1．"/>
      <w:lvlJc w:val="left"/>
      <w:pPr>
        <w:ind w:left="789" w:hanging="429"/>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49371BF"/>
    <w:multiLevelType w:val="hybridMultilevel"/>
    <w:tmpl w:val="010680C2"/>
    <w:lvl w:ilvl="0" w:tplc="F50C7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B91017"/>
    <w:multiLevelType w:val="hybridMultilevel"/>
    <w:tmpl w:val="D0D04094"/>
    <w:lvl w:ilvl="0" w:tplc="311ED0C0">
      <w:start w:val="1"/>
      <w:numFmt w:val="decimal"/>
      <w:lvlText w:val="%1."/>
      <w:lvlJc w:val="left"/>
      <w:pPr>
        <w:ind w:left="1149" w:hanging="360"/>
      </w:pPr>
      <w:rPr>
        <w:rFonts w:hint="default"/>
      </w:rPr>
    </w:lvl>
    <w:lvl w:ilvl="1" w:tplc="04090019" w:tentative="1">
      <w:start w:val="1"/>
      <w:numFmt w:val="lowerLetter"/>
      <w:lvlText w:val="%2)"/>
      <w:lvlJc w:val="left"/>
      <w:pPr>
        <w:ind w:left="1629" w:hanging="420"/>
      </w:pPr>
    </w:lvl>
    <w:lvl w:ilvl="2" w:tplc="0409001B" w:tentative="1">
      <w:start w:val="1"/>
      <w:numFmt w:val="lowerRoman"/>
      <w:lvlText w:val="%3."/>
      <w:lvlJc w:val="right"/>
      <w:pPr>
        <w:ind w:left="2049" w:hanging="420"/>
      </w:pPr>
    </w:lvl>
    <w:lvl w:ilvl="3" w:tplc="0409000F" w:tentative="1">
      <w:start w:val="1"/>
      <w:numFmt w:val="decimal"/>
      <w:lvlText w:val="%4."/>
      <w:lvlJc w:val="left"/>
      <w:pPr>
        <w:ind w:left="2469" w:hanging="420"/>
      </w:pPr>
    </w:lvl>
    <w:lvl w:ilvl="4" w:tplc="04090019" w:tentative="1">
      <w:start w:val="1"/>
      <w:numFmt w:val="lowerLetter"/>
      <w:lvlText w:val="%5)"/>
      <w:lvlJc w:val="left"/>
      <w:pPr>
        <w:ind w:left="2889" w:hanging="420"/>
      </w:pPr>
    </w:lvl>
    <w:lvl w:ilvl="5" w:tplc="0409001B" w:tentative="1">
      <w:start w:val="1"/>
      <w:numFmt w:val="lowerRoman"/>
      <w:lvlText w:val="%6."/>
      <w:lvlJc w:val="right"/>
      <w:pPr>
        <w:ind w:left="3309" w:hanging="420"/>
      </w:pPr>
    </w:lvl>
    <w:lvl w:ilvl="6" w:tplc="0409000F" w:tentative="1">
      <w:start w:val="1"/>
      <w:numFmt w:val="decimal"/>
      <w:lvlText w:val="%7."/>
      <w:lvlJc w:val="left"/>
      <w:pPr>
        <w:ind w:left="3729" w:hanging="420"/>
      </w:pPr>
    </w:lvl>
    <w:lvl w:ilvl="7" w:tplc="04090019" w:tentative="1">
      <w:start w:val="1"/>
      <w:numFmt w:val="lowerLetter"/>
      <w:lvlText w:val="%8)"/>
      <w:lvlJc w:val="left"/>
      <w:pPr>
        <w:ind w:left="4149" w:hanging="420"/>
      </w:pPr>
    </w:lvl>
    <w:lvl w:ilvl="8" w:tplc="0409001B" w:tentative="1">
      <w:start w:val="1"/>
      <w:numFmt w:val="lowerRoman"/>
      <w:lvlText w:val="%9."/>
      <w:lvlJc w:val="right"/>
      <w:pPr>
        <w:ind w:left="4569" w:hanging="420"/>
      </w:pPr>
    </w:lvl>
  </w:abstractNum>
  <w:abstractNum w:abstractNumId="12" w15:restartNumberingAfterBreak="0">
    <w:nsid w:val="75E220BB"/>
    <w:multiLevelType w:val="hybridMultilevel"/>
    <w:tmpl w:val="9B86FEC6"/>
    <w:lvl w:ilvl="0" w:tplc="22EC10D8">
      <w:start w:val="1"/>
      <w:numFmt w:val="decimal"/>
      <w:lvlText w:val="%1."/>
      <w:lvlJc w:val="left"/>
      <w:pPr>
        <w:ind w:left="1149" w:hanging="360"/>
      </w:pPr>
      <w:rPr>
        <w:rFonts w:hint="default"/>
      </w:rPr>
    </w:lvl>
    <w:lvl w:ilvl="1" w:tplc="04090019" w:tentative="1">
      <w:start w:val="1"/>
      <w:numFmt w:val="lowerLetter"/>
      <w:lvlText w:val="%2)"/>
      <w:lvlJc w:val="left"/>
      <w:pPr>
        <w:ind w:left="1629" w:hanging="420"/>
      </w:pPr>
    </w:lvl>
    <w:lvl w:ilvl="2" w:tplc="0409001B" w:tentative="1">
      <w:start w:val="1"/>
      <w:numFmt w:val="lowerRoman"/>
      <w:lvlText w:val="%3."/>
      <w:lvlJc w:val="right"/>
      <w:pPr>
        <w:ind w:left="2049" w:hanging="420"/>
      </w:pPr>
    </w:lvl>
    <w:lvl w:ilvl="3" w:tplc="0409000F" w:tentative="1">
      <w:start w:val="1"/>
      <w:numFmt w:val="decimal"/>
      <w:lvlText w:val="%4."/>
      <w:lvlJc w:val="left"/>
      <w:pPr>
        <w:ind w:left="2469" w:hanging="420"/>
      </w:pPr>
    </w:lvl>
    <w:lvl w:ilvl="4" w:tplc="04090019" w:tentative="1">
      <w:start w:val="1"/>
      <w:numFmt w:val="lowerLetter"/>
      <w:lvlText w:val="%5)"/>
      <w:lvlJc w:val="left"/>
      <w:pPr>
        <w:ind w:left="2889" w:hanging="420"/>
      </w:pPr>
    </w:lvl>
    <w:lvl w:ilvl="5" w:tplc="0409001B" w:tentative="1">
      <w:start w:val="1"/>
      <w:numFmt w:val="lowerRoman"/>
      <w:lvlText w:val="%6."/>
      <w:lvlJc w:val="right"/>
      <w:pPr>
        <w:ind w:left="3309" w:hanging="420"/>
      </w:pPr>
    </w:lvl>
    <w:lvl w:ilvl="6" w:tplc="0409000F" w:tentative="1">
      <w:start w:val="1"/>
      <w:numFmt w:val="decimal"/>
      <w:lvlText w:val="%7."/>
      <w:lvlJc w:val="left"/>
      <w:pPr>
        <w:ind w:left="3729" w:hanging="420"/>
      </w:pPr>
    </w:lvl>
    <w:lvl w:ilvl="7" w:tplc="04090019" w:tentative="1">
      <w:start w:val="1"/>
      <w:numFmt w:val="lowerLetter"/>
      <w:lvlText w:val="%8)"/>
      <w:lvlJc w:val="left"/>
      <w:pPr>
        <w:ind w:left="4149" w:hanging="420"/>
      </w:pPr>
    </w:lvl>
    <w:lvl w:ilvl="8" w:tplc="0409001B" w:tentative="1">
      <w:start w:val="1"/>
      <w:numFmt w:val="lowerRoman"/>
      <w:lvlText w:val="%9."/>
      <w:lvlJc w:val="right"/>
      <w:pPr>
        <w:ind w:left="4569" w:hanging="420"/>
      </w:pPr>
    </w:lvl>
  </w:abstractNum>
  <w:num w:numId="1">
    <w:abstractNumId w:val="10"/>
  </w:num>
  <w:num w:numId="2">
    <w:abstractNumId w:val="9"/>
  </w:num>
  <w:num w:numId="3">
    <w:abstractNumId w:val="6"/>
  </w:num>
  <w:num w:numId="4">
    <w:abstractNumId w:val="12"/>
  </w:num>
  <w:num w:numId="5">
    <w:abstractNumId w:val="5"/>
  </w:num>
  <w:num w:numId="6">
    <w:abstractNumId w:val="3"/>
  </w:num>
  <w:num w:numId="7">
    <w:abstractNumId w:val="7"/>
  </w:num>
  <w:num w:numId="8">
    <w:abstractNumId w:val="4"/>
  </w:num>
  <w:num w:numId="9">
    <w:abstractNumId w:val="1"/>
  </w:num>
  <w:num w:numId="10">
    <w:abstractNumId w:val="11"/>
  </w:num>
  <w:num w:numId="11">
    <w:abstractNumId w:val="8"/>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1B"/>
    <w:rsid w:val="0004052E"/>
    <w:rsid w:val="00097209"/>
    <w:rsid w:val="00155D2F"/>
    <w:rsid w:val="00187F42"/>
    <w:rsid w:val="001C2E41"/>
    <w:rsid w:val="002107EB"/>
    <w:rsid w:val="00241EA4"/>
    <w:rsid w:val="00307005"/>
    <w:rsid w:val="0034232F"/>
    <w:rsid w:val="00366F2F"/>
    <w:rsid w:val="003A4ACD"/>
    <w:rsid w:val="004F4599"/>
    <w:rsid w:val="00527221"/>
    <w:rsid w:val="005577D4"/>
    <w:rsid w:val="005668B7"/>
    <w:rsid w:val="00855221"/>
    <w:rsid w:val="008915C8"/>
    <w:rsid w:val="008C34ED"/>
    <w:rsid w:val="008F0DF0"/>
    <w:rsid w:val="00953959"/>
    <w:rsid w:val="00A127AC"/>
    <w:rsid w:val="00BD7F28"/>
    <w:rsid w:val="00C4296A"/>
    <w:rsid w:val="00CA4092"/>
    <w:rsid w:val="00CD1E10"/>
    <w:rsid w:val="00CE06F2"/>
    <w:rsid w:val="00CE1F29"/>
    <w:rsid w:val="00D916A4"/>
    <w:rsid w:val="00E32272"/>
    <w:rsid w:val="00F72774"/>
    <w:rsid w:val="00FA2C0B"/>
    <w:rsid w:val="00FD6F1B"/>
    <w:rsid w:val="00FE0619"/>
    <w:rsid w:val="00FE0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79AB0"/>
  <w15:chartTrackingRefBased/>
  <w15:docId w15:val="{7AAC6022-150D-4995-A871-A33A3BA92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0700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C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816192">
      <w:bodyDiv w:val="1"/>
      <w:marLeft w:val="0"/>
      <w:marRight w:val="0"/>
      <w:marTop w:val="0"/>
      <w:marBottom w:val="0"/>
      <w:divBdr>
        <w:top w:val="none" w:sz="0" w:space="0" w:color="auto"/>
        <w:left w:val="none" w:sz="0" w:space="0" w:color="auto"/>
        <w:bottom w:val="none" w:sz="0" w:space="0" w:color="auto"/>
        <w:right w:val="none" w:sz="0" w:space="0" w:color="auto"/>
      </w:divBdr>
    </w:div>
    <w:div w:id="1309630914">
      <w:bodyDiv w:val="1"/>
      <w:marLeft w:val="0"/>
      <w:marRight w:val="0"/>
      <w:marTop w:val="0"/>
      <w:marBottom w:val="0"/>
      <w:divBdr>
        <w:top w:val="none" w:sz="0" w:space="0" w:color="auto"/>
        <w:left w:val="none" w:sz="0" w:space="0" w:color="auto"/>
        <w:bottom w:val="none" w:sz="0" w:space="0" w:color="auto"/>
        <w:right w:val="none" w:sz="0" w:space="0" w:color="auto"/>
      </w:divBdr>
      <w:divsChild>
        <w:div w:id="1539776266">
          <w:marLeft w:val="0"/>
          <w:marRight w:val="0"/>
          <w:marTop w:val="0"/>
          <w:marBottom w:val="90"/>
          <w:divBdr>
            <w:top w:val="single" w:sz="6" w:space="0" w:color="D3D3D3"/>
            <w:left w:val="single" w:sz="6" w:space="0" w:color="D3D3D3"/>
            <w:bottom w:val="single" w:sz="6" w:space="0" w:color="D3D3D3"/>
            <w:right w:val="single" w:sz="6" w:space="0" w:color="D3D3D3"/>
          </w:divBdr>
          <w:divsChild>
            <w:div w:id="1339622910">
              <w:marLeft w:val="75"/>
              <w:marRight w:val="75"/>
              <w:marTop w:val="0"/>
              <w:marBottom w:val="0"/>
              <w:divBdr>
                <w:top w:val="none" w:sz="0" w:space="0" w:color="auto"/>
                <w:left w:val="none" w:sz="0" w:space="0" w:color="auto"/>
                <w:bottom w:val="none" w:sz="0" w:space="0" w:color="auto"/>
                <w:right w:val="none" w:sz="0" w:space="0" w:color="auto"/>
              </w:divBdr>
              <w:divsChild>
                <w:div w:id="1240021188">
                  <w:marLeft w:val="0"/>
                  <w:marRight w:val="0"/>
                  <w:marTop w:val="0"/>
                  <w:marBottom w:val="0"/>
                  <w:divBdr>
                    <w:top w:val="none" w:sz="0" w:space="0" w:color="auto"/>
                    <w:left w:val="none" w:sz="0" w:space="0" w:color="auto"/>
                    <w:bottom w:val="none" w:sz="0" w:space="0" w:color="auto"/>
                    <w:right w:val="none" w:sz="0" w:space="0" w:color="auto"/>
                  </w:divBdr>
                  <w:divsChild>
                    <w:div w:id="1208370610">
                      <w:marLeft w:val="0"/>
                      <w:marRight w:val="0"/>
                      <w:marTop w:val="0"/>
                      <w:marBottom w:val="0"/>
                      <w:divBdr>
                        <w:top w:val="none" w:sz="0" w:space="0" w:color="auto"/>
                        <w:left w:val="none" w:sz="0" w:space="0" w:color="auto"/>
                        <w:bottom w:val="none" w:sz="0" w:space="0" w:color="auto"/>
                        <w:right w:val="none" w:sz="0" w:space="0" w:color="auto"/>
                      </w:divBdr>
                      <w:divsChild>
                        <w:div w:id="899637734">
                          <w:marLeft w:val="0"/>
                          <w:marRight w:val="0"/>
                          <w:marTop w:val="0"/>
                          <w:marBottom w:val="0"/>
                          <w:divBdr>
                            <w:top w:val="none" w:sz="0" w:space="0" w:color="auto"/>
                            <w:left w:val="none" w:sz="0" w:space="0" w:color="auto"/>
                            <w:bottom w:val="none" w:sz="0" w:space="0" w:color="auto"/>
                            <w:right w:val="none" w:sz="0" w:space="0" w:color="auto"/>
                          </w:divBdr>
                          <w:divsChild>
                            <w:div w:id="903569629">
                              <w:marLeft w:val="0"/>
                              <w:marRight w:val="0"/>
                              <w:marTop w:val="0"/>
                              <w:marBottom w:val="0"/>
                              <w:divBdr>
                                <w:top w:val="none" w:sz="0" w:space="0" w:color="auto"/>
                                <w:left w:val="none" w:sz="0" w:space="0" w:color="auto"/>
                                <w:bottom w:val="none" w:sz="0" w:space="0" w:color="auto"/>
                                <w:right w:val="none" w:sz="0" w:space="0" w:color="auto"/>
                              </w:divBdr>
                              <w:divsChild>
                                <w:div w:id="1532188943">
                                  <w:marLeft w:val="0"/>
                                  <w:marRight w:val="0"/>
                                  <w:marTop w:val="0"/>
                                  <w:marBottom w:val="0"/>
                                  <w:divBdr>
                                    <w:top w:val="none" w:sz="0" w:space="0" w:color="auto"/>
                                    <w:left w:val="none" w:sz="0" w:space="0" w:color="auto"/>
                                    <w:bottom w:val="none" w:sz="0" w:space="0" w:color="auto"/>
                                    <w:right w:val="none" w:sz="0" w:space="0" w:color="auto"/>
                                  </w:divBdr>
                                  <w:divsChild>
                                    <w:div w:id="202732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247030">
          <w:marLeft w:val="0"/>
          <w:marRight w:val="0"/>
          <w:marTop w:val="0"/>
          <w:marBottom w:val="90"/>
          <w:divBdr>
            <w:top w:val="single" w:sz="6" w:space="0" w:color="D3D3D3"/>
            <w:left w:val="single" w:sz="6" w:space="0" w:color="D3D3D3"/>
            <w:bottom w:val="single" w:sz="6" w:space="0" w:color="D3D3D3"/>
            <w:right w:val="single" w:sz="6" w:space="0" w:color="D3D3D3"/>
          </w:divBdr>
          <w:divsChild>
            <w:div w:id="848645192">
              <w:marLeft w:val="75"/>
              <w:marRight w:val="75"/>
              <w:marTop w:val="0"/>
              <w:marBottom w:val="0"/>
              <w:divBdr>
                <w:top w:val="none" w:sz="0" w:space="0" w:color="auto"/>
                <w:left w:val="none" w:sz="0" w:space="0" w:color="auto"/>
                <w:bottom w:val="none" w:sz="0" w:space="0" w:color="auto"/>
                <w:right w:val="none" w:sz="0" w:space="0" w:color="auto"/>
              </w:divBdr>
              <w:divsChild>
                <w:div w:id="1590042931">
                  <w:marLeft w:val="0"/>
                  <w:marRight w:val="0"/>
                  <w:marTop w:val="0"/>
                  <w:marBottom w:val="0"/>
                  <w:divBdr>
                    <w:top w:val="none" w:sz="0" w:space="0" w:color="auto"/>
                    <w:left w:val="none" w:sz="0" w:space="0" w:color="auto"/>
                    <w:bottom w:val="none" w:sz="0" w:space="0" w:color="auto"/>
                    <w:right w:val="none" w:sz="0" w:space="0" w:color="auto"/>
                  </w:divBdr>
                  <w:divsChild>
                    <w:div w:id="507717067">
                      <w:marLeft w:val="0"/>
                      <w:marRight w:val="0"/>
                      <w:marTop w:val="0"/>
                      <w:marBottom w:val="0"/>
                      <w:divBdr>
                        <w:top w:val="none" w:sz="0" w:space="0" w:color="auto"/>
                        <w:left w:val="none" w:sz="0" w:space="0" w:color="auto"/>
                        <w:bottom w:val="none" w:sz="0" w:space="0" w:color="auto"/>
                        <w:right w:val="none" w:sz="0" w:space="0" w:color="auto"/>
                      </w:divBdr>
                      <w:divsChild>
                        <w:div w:id="2039431400">
                          <w:marLeft w:val="0"/>
                          <w:marRight w:val="0"/>
                          <w:marTop w:val="0"/>
                          <w:marBottom w:val="0"/>
                          <w:divBdr>
                            <w:top w:val="none" w:sz="0" w:space="0" w:color="auto"/>
                            <w:left w:val="none" w:sz="0" w:space="0" w:color="auto"/>
                            <w:bottom w:val="none" w:sz="0" w:space="0" w:color="auto"/>
                            <w:right w:val="none" w:sz="0" w:space="0" w:color="auto"/>
                          </w:divBdr>
                          <w:divsChild>
                            <w:div w:id="1211459928">
                              <w:marLeft w:val="0"/>
                              <w:marRight w:val="0"/>
                              <w:marTop w:val="0"/>
                              <w:marBottom w:val="0"/>
                              <w:divBdr>
                                <w:top w:val="none" w:sz="0" w:space="0" w:color="auto"/>
                                <w:left w:val="none" w:sz="0" w:space="0" w:color="auto"/>
                                <w:bottom w:val="none" w:sz="0" w:space="0" w:color="auto"/>
                                <w:right w:val="none" w:sz="0" w:space="0" w:color="auto"/>
                              </w:divBdr>
                              <w:divsChild>
                                <w:div w:id="1045452464">
                                  <w:marLeft w:val="0"/>
                                  <w:marRight w:val="0"/>
                                  <w:marTop w:val="0"/>
                                  <w:marBottom w:val="0"/>
                                  <w:divBdr>
                                    <w:top w:val="none" w:sz="0" w:space="0" w:color="auto"/>
                                    <w:left w:val="none" w:sz="0" w:space="0" w:color="auto"/>
                                    <w:bottom w:val="none" w:sz="0" w:space="0" w:color="auto"/>
                                    <w:right w:val="none" w:sz="0" w:space="0" w:color="auto"/>
                                  </w:divBdr>
                                  <w:divsChild>
                                    <w:div w:id="11983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405121">
      <w:bodyDiv w:val="1"/>
      <w:marLeft w:val="0"/>
      <w:marRight w:val="0"/>
      <w:marTop w:val="0"/>
      <w:marBottom w:val="0"/>
      <w:divBdr>
        <w:top w:val="none" w:sz="0" w:space="0" w:color="auto"/>
        <w:left w:val="none" w:sz="0" w:space="0" w:color="auto"/>
        <w:bottom w:val="none" w:sz="0" w:space="0" w:color="auto"/>
        <w:right w:val="none" w:sz="0" w:space="0" w:color="auto"/>
      </w:divBdr>
      <w:divsChild>
        <w:div w:id="1731532775">
          <w:marLeft w:val="0"/>
          <w:marRight w:val="0"/>
          <w:marTop w:val="0"/>
          <w:marBottom w:val="90"/>
          <w:divBdr>
            <w:top w:val="single" w:sz="6" w:space="0" w:color="D3D3D3"/>
            <w:left w:val="single" w:sz="6" w:space="0" w:color="D3D3D3"/>
            <w:bottom w:val="single" w:sz="6" w:space="0" w:color="D3D3D3"/>
            <w:right w:val="single" w:sz="6" w:space="0" w:color="D3D3D3"/>
          </w:divBdr>
          <w:divsChild>
            <w:div w:id="1772629675">
              <w:marLeft w:val="75"/>
              <w:marRight w:val="75"/>
              <w:marTop w:val="0"/>
              <w:marBottom w:val="0"/>
              <w:divBdr>
                <w:top w:val="none" w:sz="0" w:space="0" w:color="auto"/>
                <w:left w:val="none" w:sz="0" w:space="0" w:color="auto"/>
                <w:bottom w:val="none" w:sz="0" w:space="0" w:color="auto"/>
                <w:right w:val="none" w:sz="0" w:space="0" w:color="auto"/>
              </w:divBdr>
              <w:divsChild>
                <w:div w:id="65109160">
                  <w:marLeft w:val="0"/>
                  <w:marRight w:val="0"/>
                  <w:marTop w:val="0"/>
                  <w:marBottom w:val="0"/>
                  <w:divBdr>
                    <w:top w:val="none" w:sz="0" w:space="0" w:color="auto"/>
                    <w:left w:val="none" w:sz="0" w:space="0" w:color="auto"/>
                    <w:bottom w:val="none" w:sz="0" w:space="0" w:color="auto"/>
                    <w:right w:val="none" w:sz="0" w:space="0" w:color="auto"/>
                  </w:divBdr>
                  <w:divsChild>
                    <w:div w:id="1905068099">
                      <w:marLeft w:val="0"/>
                      <w:marRight w:val="0"/>
                      <w:marTop w:val="0"/>
                      <w:marBottom w:val="0"/>
                      <w:divBdr>
                        <w:top w:val="none" w:sz="0" w:space="0" w:color="auto"/>
                        <w:left w:val="none" w:sz="0" w:space="0" w:color="auto"/>
                        <w:bottom w:val="none" w:sz="0" w:space="0" w:color="auto"/>
                        <w:right w:val="none" w:sz="0" w:space="0" w:color="auto"/>
                      </w:divBdr>
                      <w:divsChild>
                        <w:div w:id="55595820">
                          <w:marLeft w:val="0"/>
                          <w:marRight w:val="0"/>
                          <w:marTop w:val="0"/>
                          <w:marBottom w:val="0"/>
                          <w:divBdr>
                            <w:top w:val="none" w:sz="0" w:space="0" w:color="auto"/>
                            <w:left w:val="none" w:sz="0" w:space="0" w:color="auto"/>
                            <w:bottom w:val="none" w:sz="0" w:space="0" w:color="auto"/>
                            <w:right w:val="none" w:sz="0" w:space="0" w:color="auto"/>
                          </w:divBdr>
                          <w:divsChild>
                            <w:div w:id="1536964582">
                              <w:marLeft w:val="0"/>
                              <w:marRight w:val="0"/>
                              <w:marTop w:val="0"/>
                              <w:marBottom w:val="0"/>
                              <w:divBdr>
                                <w:top w:val="none" w:sz="0" w:space="0" w:color="auto"/>
                                <w:left w:val="none" w:sz="0" w:space="0" w:color="auto"/>
                                <w:bottom w:val="none" w:sz="0" w:space="0" w:color="auto"/>
                                <w:right w:val="none" w:sz="0" w:space="0" w:color="auto"/>
                              </w:divBdr>
                              <w:divsChild>
                                <w:div w:id="373625609">
                                  <w:marLeft w:val="0"/>
                                  <w:marRight w:val="0"/>
                                  <w:marTop w:val="0"/>
                                  <w:marBottom w:val="0"/>
                                  <w:divBdr>
                                    <w:top w:val="none" w:sz="0" w:space="0" w:color="auto"/>
                                    <w:left w:val="none" w:sz="0" w:space="0" w:color="auto"/>
                                    <w:bottom w:val="none" w:sz="0" w:space="0" w:color="auto"/>
                                    <w:right w:val="none" w:sz="0" w:space="0" w:color="auto"/>
                                  </w:divBdr>
                                  <w:divsChild>
                                    <w:div w:id="7812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5971618">
          <w:marLeft w:val="0"/>
          <w:marRight w:val="0"/>
          <w:marTop w:val="0"/>
          <w:marBottom w:val="90"/>
          <w:divBdr>
            <w:top w:val="single" w:sz="6" w:space="0" w:color="D3D3D3"/>
            <w:left w:val="single" w:sz="6" w:space="0" w:color="D3D3D3"/>
            <w:bottom w:val="single" w:sz="6" w:space="0" w:color="D3D3D3"/>
            <w:right w:val="single" w:sz="6" w:space="0" w:color="D3D3D3"/>
          </w:divBdr>
          <w:divsChild>
            <w:div w:id="694422327">
              <w:marLeft w:val="75"/>
              <w:marRight w:val="75"/>
              <w:marTop w:val="0"/>
              <w:marBottom w:val="0"/>
              <w:divBdr>
                <w:top w:val="none" w:sz="0" w:space="0" w:color="auto"/>
                <w:left w:val="none" w:sz="0" w:space="0" w:color="auto"/>
                <w:bottom w:val="none" w:sz="0" w:space="0" w:color="auto"/>
                <w:right w:val="none" w:sz="0" w:space="0" w:color="auto"/>
              </w:divBdr>
              <w:divsChild>
                <w:div w:id="920411597">
                  <w:marLeft w:val="0"/>
                  <w:marRight w:val="0"/>
                  <w:marTop w:val="0"/>
                  <w:marBottom w:val="0"/>
                  <w:divBdr>
                    <w:top w:val="none" w:sz="0" w:space="0" w:color="auto"/>
                    <w:left w:val="none" w:sz="0" w:space="0" w:color="auto"/>
                    <w:bottom w:val="none" w:sz="0" w:space="0" w:color="auto"/>
                    <w:right w:val="none" w:sz="0" w:space="0" w:color="auto"/>
                  </w:divBdr>
                  <w:divsChild>
                    <w:div w:id="146752098">
                      <w:marLeft w:val="0"/>
                      <w:marRight w:val="0"/>
                      <w:marTop w:val="0"/>
                      <w:marBottom w:val="0"/>
                      <w:divBdr>
                        <w:top w:val="none" w:sz="0" w:space="0" w:color="auto"/>
                        <w:left w:val="none" w:sz="0" w:space="0" w:color="auto"/>
                        <w:bottom w:val="none" w:sz="0" w:space="0" w:color="auto"/>
                        <w:right w:val="none" w:sz="0" w:space="0" w:color="auto"/>
                      </w:divBdr>
                      <w:divsChild>
                        <w:div w:id="483201903">
                          <w:marLeft w:val="0"/>
                          <w:marRight w:val="0"/>
                          <w:marTop w:val="0"/>
                          <w:marBottom w:val="0"/>
                          <w:divBdr>
                            <w:top w:val="none" w:sz="0" w:space="0" w:color="auto"/>
                            <w:left w:val="none" w:sz="0" w:space="0" w:color="auto"/>
                            <w:bottom w:val="none" w:sz="0" w:space="0" w:color="auto"/>
                            <w:right w:val="none" w:sz="0" w:space="0" w:color="auto"/>
                          </w:divBdr>
                          <w:divsChild>
                            <w:div w:id="296565645">
                              <w:marLeft w:val="0"/>
                              <w:marRight w:val="0"/>
                              <w:marTop w:val="0"/>
                              <w:marBottom w:val="0"/>
                              <w:divBdr>
                                <w:top w:val="none" w:sz="0" w:space="0" w:color="auto"/>
                                <w:left w:val="none" w:sz="0" w:space="0" w:color="auto"/>
                                <w:bottom w:val="none" w:sz="0" w:space="0" w:color="auto"/>
                                <w:right w:val="none" w:sz="0" w:space="0" w:color="auto"/>
                              </w:divBdr>
                              <w:divsChild>
                                <w:div w:id="1840197265">
                                  <w:marLeft w:val="0"/>
                                  <w:marRight w:val="0"/>
                                  <w:marTop w:val="0"/>
                                  <w:marBottom w:val="0"/>
                                  <w:divBdr>
                                    <w:top w:val="none" w:sz="0" w:space="0" w:color="auto"/>
                                    <w:left w:val="none" w:sz="0" w:space="0" w:color="auto"/>
                                    <w:bottom w:val="none" w:sz="0" w:space="0" w:color="auto"/>
                                    <w:right w:val="none" w:sz="0" w:space="0" w:color="auto"/>
                                  </w:divBdr>
                                  <w:divsChild>
                                    <w:div w:id="3577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5</Pages>
  <Words>914</Words>
  <Characters>5214</Characters>
  <Application>Microsoft Office Word</Application>
  <DocSecurity>0</DocSecurity>
  <Lines>43</Lines>
  <Paragraphs>12</Paragraphs>
  <ScaleCrop>false</ScaleCrop>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potter lily</dc:creator>
  <cp:keywords/>
  <dc:description/>
  <cp:lastModifiedBy>potter lily</cp:lastModifiedBy>
  <cp:revision>8</cp:revision>
  <dcterms:created xsi:type="dcterms:W3CDTF">2017-12-31T12:52:00Z</dcterms:created>
  <dcterms:modified xsi:type="dcterms:W3CDTF">2017-12-31T17:11:00Z</dcterms:modified>
</cp:coreProperties>
</file>