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E429F"/>
          <w:sz w:val="56"/>
          <w:szCs w:val="56"/>
        </w:rPr>
        <w:t xml:space="preserve">📄 Paper Tracker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56DB"/>
          <w:sz w:val="40"/>
          <w:szCs w:val="40"/>
        </w:rPr>
        <w:t xml:space="preserve">API Guide for Frontend Team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Production Backend · Railway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Cập nhật: Tháng 5/2026</w:t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Base URL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https://scholarslateapp-production.up.railway.app/api</w:t>
            </w:r>
          </w:p>
        </w:tc>
      </w:tr>
    </w:tbl>
    <w:p>
      <w:pPr>
        <w:pBdr>
          <w:bottom w:val="single" w:color="1A56DB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1. Authentication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dùng JWT Bearer Token. Flow chuẩn: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gọi POST /auth/login → nhận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Tất cả requests (trừ /auth/*) gửi kèm header: Authorization: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Token có hiệu lực 24 giờ</w:t>
      </w:r>
    </w:p>
    <w:p>
      <w:pPr>
        <w:spacing w:after="80" w:before="160"/>
      </w:pPr>
      <w:r>
        <w:t>Cấu hình Fetch API (TypeScript):</w:t>
      </w:r>
    </w:p>
    <w:p>
      <w:pPr>
        <w:shd w:fill="F3F4F6" w:color="auto" w:val="clear"/>
        <w:spacing w:after="0" w:before="0"/>
        <w:ind w:left="360"/>
      </w:pPr>
      <w:r>
        <w:t>// src/api/client.ts</w:t>
      </w:r>
    </w:p>
    <w:p>
      <w:pPr>
        <w:shd w:fill="F3F4F6" w:color="auto" w:val="clear"/>
        <w:spacing w:after="0" w:before="0"/>
        <w:ind w:left="360"/>
      </w:pPr>
      <w:r>
        <w:t>const API_BASE = import.meta.env.VITE_API_BASE_URL ?? '/api';</w:t>
      </w:r>
    </w:p>
    <w:p>
      <w:pPr>
        <w:shd w:fill="F3F4F6" w:color="auto" w:val="clear"/>
        <w:spacing w:after="0" w:before="0"/>
        <w:ind w:left="360"/>
      </w:pPr>
      <w:r/>
    </w:p>
    <w:p>
      <w:pPr>
        <w:shd w:fill="F3F4F6" w:color="auto" w:val="clear"/>
        <w:spacing w:after="0" w:before="0"/>
        <w:ind w:left="360"/>
      </w:pPr>
      <w:r>
        <w:t>function getStoredToken(): string | null {</w:t>
      </w:r>
    </w:p>
    <w:p>
      <w:pPr>
        <w:shd w:fill="F3F4F6" w:color="auto" w:val="clear"/>
        <w:spacing w:after="0" w:before="0"/>
        <w:ind w:left="360"/>
      </w:pPr>
      <w:r>
        <w:t xml:space="preserve">  return localStorage.getItem('token') || sessionStorage.getItem('token') || null;</w:t>
      </w:r>
    </w:p>
    <w:p>
      <w:pPr>
        <w:shd w:fill="F3F4F6" w:color="auto" w:val="clear"/>
        <w:spacing w:after="0" w:before="0"/>
        <w:ind w:left="360"/>
      </w:pPr>
      <w:r>
        <w:t>}</w:t>
      </w:r>
    </w:p>
    <w:p>
      <w:pPr>
        <w:shd w:fill="F3F4F6" w:color="auto" w:val="clear"/>
        <w:spacing w:after="0" w:before="0"/>
        <w:ind w:left="360"/>
      </w:pPr>
      <w:r/>
    </w:p>
    <w:p>
      <w:pPr>
        <w:shd w:fill="F3F4F6" w:color="auto" w:val="clear"/>
        <w:spacing w:after="0" w:before="0"/>
        <w:ind w:left="360"/>
      </w:pPr>
      <w:r>
        <w:t>async function request&lt;T&gt;(path: string, options: RequestInit = {}): Promise&lt;T&gt; {</w:t>
      </w:r>
    </w:p>
    <w:p>
      <w:pPr>
        <w:shd w:fill="F3F4F6" w:color="auto" w:val="clear"/>
        <w:spacing w:after="0" w:before="0"/>
        <w:ind w:left="360"/>
      </w:pPr>
      <w:r>
        <w:t xml:space="preserve">  const token = getStoredToken();</w:t>
      </w:r>
    </w:p>
    <w:p>
      <w:pPr>
        <w:shd w:fill="F3F4F6" w:color="auto" w:val="clear"/>
        <w:spacing w:after="0" w:before="0"/>
        <w:ind w:left="360"/>
      </w:pPr>
      <w:r>
        <w:t xml:space="preserve">  const res = await fetch(API_BASE + path, {</w:t>
      </w:r>
    </w:p>
    <w:p>
      <w:pPr>
        <w:shd w:fill="F3F4F6" w:color="auto" w:val="clear"/>
        <w:spacing w:after="0" w:before="0"/>
        <w:ind w:left="360"/>
      </w:pPr>
      <w:r>
        <w:t xml:space="preserve">    ...options,</w:t>
      </w:r>
    </w:p>
    <w:p>
      <w:pPr>
        <w:shd w:fill="F3F4F6" w:color="auto" w:val="clear"/>
        <w:spacing w:after="0" w:before="0"/>
        <w:ind w:left="360"/>
      </w:pPr>
      <w:r>
        <w:t xml:space="preserve">    headers: {</w:t>
      </w:r>
    </w:p>
    <w:p>
      <w:pPr>
        <w:shd w:fill="F3F4F6" w:color="auto" w:val="clear"/>
        <w:spacing w:after="0" w:before="0"/>
        <w:ind w:left="360"/>
      </w:pPr>
      <w:r>
        <w:t xml:space="preserve">      'Content-Type': 'application/json',</w:t>
      </w:r>
    </w:p>
    <w:p>
      <w:pPr>
        <w:shd w:fill="F3F4F6" w:color="auto" w:val="clear"/>
        <w:spacing w:after="0" w:before="0"/>
        <w:ind w:left="360"/>
      </w:pPr>
      <w:r>
        <w:t xml:space="preserve">      ...(token ? { Authorization: `Bearer ${token}` } : {}),</w:t>
      </w:r>
    </w:p>
    <w:p>
      <w:pPr>
        <w:shd w:fill="F3F4F6" w:color="auto" w:val="clear"/>
        <w:spacing w:after="0" w:before="0"/>
        <w:ind w:left="360"/>
      </w:pPr>
      <w:r>
        <w:t xml:space="preserve">      ...options.headers,</w:t>
      </w:r>
    </w:p>
    <w:p>
      <w:pPr>
        <w:shd w:fill="F3F4F6" w:color="auto" w:val="clear"/>
        <w:spacing w:after="0" w:before="0"/>
        <w:ind w:left="360"/>
      </w:pPr>
      <w:r>
        <w:t xml:space="preserve">    },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12"/>
              <w:bottom w:val="single" w:color="E5E7EB" w:sz="1"/>
              <w:right w:val="single" w:color="E5E7EB" w:sz="1"/>
            </w:tcBorders>
            <w:shd w:fill="EBF5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18"/>
                <w:szCs w:val="18"/>
              </w:rPr>
              <w:t xml:space="preserve">⚠️ Lỗi Authentication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401 Unauthorized → token hết hạn hoặc sai. 403 Forbidden → tài khoản không đủ quyền (ví dụ USER gọi endpoint ADMIN).</w:t>
            </w:r>
          </w:p>
        </w:tc>
      </w:tr>
    </w:tbl>
    <w:p>
      <w:pPr>
        <w:pBdr>
          <w:bottom w:val="single" w:color="1A56DB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2. Cấu trúc Response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Tất cả API đều trả về cùng một format: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"success": true,           // boolean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"message": "...",          // string | null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"data": { ... }            // payload — xem từng endpoint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 phân trang (GET /papers, /topics...):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"data": 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"content":       [...],    // mảng items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"totalElements": 42,       // tổng số items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"totalPages":    5,        // tổng số trang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"number":        0,        // trang hiện tại (0-based)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"size":          10,       // items/trang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"last":          false     // có phải trang cuối?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1A56DB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3. Danh sách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37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0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Đăng ký tài khoản mới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Đăng nhập → nhận JWT token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Public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TOPICS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/topics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topics của user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/topics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Tạo topic mới → 201 Created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21B5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/topics/{id}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Cập nhật topic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/topics/{id}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Xoá topic → 204 No Content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PAPERS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papers (phân trang + filter)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/papers/search?q=...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/papers/favorites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Papers đã lưu yêu thích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/papers/{id}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 tiết một paper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/papers/{id}/recommendations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Gợi ý paper liên quan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/papers/stats/trend?topicId=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Thống kê trend theo tháng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/papers/{id}/favorite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Lưu paper vào favorites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/papers/{id}/favorite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Bỏ khỏi favorites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thông báo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/notifications/unread-count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Số thông báo chưa đọc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21B5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Đánh dấu đã đọc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21B5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Đọc tất cả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(role ADMIN only)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/admin/papers/failed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papers lỗi AI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ADMIN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/admin/pipeline/trigger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fetch paper thủ công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ADMIN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/admin/pipeline/retry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papers bị lỗi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ADMIN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/admin/papers/reset-all-failed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reset tất cả FAILED papers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ADMIN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/admin/papers/{id}/reset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1 paper FAILED, RetryScheduler pick up lại</w:t>
            </w:r>
          </w:p>
        </w:tc>
        <w:tc>
          <w:tcPr>
            <w:tcW w:type="dxa" w:w="1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 ADMIN</w:t>
            </w:r>
          </w:p>
        </w:tc>
      </w:tr>
    </w:tbl>
    <w:p>
      <w:pPr>
        <w:pBdr>
          <w:bottom w:val="single" w:color="1A56DB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4. Chi tiết từng Endpoint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Auth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/auth/register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Request body: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"email":    "user@example.com",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"password": "MySecurePass123!"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Response 201: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"success": true,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"data": 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"token": "eyJhbGciOiJIUzI1NiJ9...",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"email": "user@example.com",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"role":  "USER"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/auth/login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Request body: (giống register)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"email":    "user@example.com",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"password": "MySecurePass123!"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Response 200: (giống register — lưu token vào localStorage)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Lưu token sau login: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res = await api.post('/auth/login', { email, password });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localStorage.setItem('token', res.data.data.token);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Topics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/topics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Không cần params. Trả về toàn bộ topics của user đang đăng nhập.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Response 200: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"data": [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"id":        "uuid",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"name":      "AI Research",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"keywords":  "machine learning,deep learning",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"isActive":  true,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"createdAt": "2026-05-07T10:00:00Z",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"updatedAt": "2026-05-07T10:00:00Z"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/topics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Tạo topic mới. Server trả 201 Created.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    "AI Research",         // bắt buộc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"keywords": "nlp,transformers",     // tối đa 5 từ khoá, ngăn cách bằng dấu phẩy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"isActive": true                    // true = scheduler sẽ fetch paper theo topic này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PUT /topics/{id}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Cập nhật topic. Body giống POST /topics. Response trả về topic đã cập nhật.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DELETE /topics/{id}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Xoá topic. Server trả 204 No Content (body rỗng — không cần parse response).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Papers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/papers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Query params: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Số trang (0-based)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Số items mỗi trang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topicId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(tất cả)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Lọc theo topic UUID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(tất cả)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DONE | 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createdAt,desc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Sắp xếp: field,asc|desc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Ví dụ: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/papers?topicId=uuid&amp;page=0&amp;size=20&amp;sort=publishedAt,desc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/papers/search?q=...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Full-text search trên title, abstract, authors. Dùng GIN index (rất nhanh).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/papers/search?q=machine+learning&amp;page=0&amp;size=10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/papers/{id}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Chi tiết một paper. Response: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"data": {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"id":               "uuid",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"arxivId":          "2401.12345",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"title":            "Attention Is All You Need",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"abstract":         "...",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"authors":          "Vaswani, Shazeer, ...",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"summary":          "AI-generated summary...",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"paperUrl":         "https://arxiv.org/abs/...",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"pdfUrl":           "https://arxiv.org/pdf/...",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"qualityScore":     0.87,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"isDuplicate":      false,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"processingStatus": "DONE",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"publishedAt":      "2024-01-01T00:00:00Z",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"isFavorite":       false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/papers/{id}/recommendations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Trả về tối đa 5 paper liên quan dựa trên cosine similarity của embedding (cached 1 giờ).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GET /papers/stats/trend?topicId={uuid}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Thống kê số paper theo từng tháng (2 năm gần nhất). Dùng cho biểu đồ trend.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Response: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"data": [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"month": "2024-01", "count": 5 },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"month": "2024-02", "count": 12 },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POST /papers/{id}/favorite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Lưu paper vào danh sách yêu thích. Không cần request body.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DELETE /papers/{id}/favorite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Bỏ paper khỏi danh sách yêu thích. Response 200 hoặc 204.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Notifications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/notifications — Danh sách thông báo của user (paper mới khớp topic).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/notifications/unread-count — Trả về { "data": 3 } (số chưa đọc, dùng cho badge).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PATCH /notifications/{id}/read — Đánh dấu 1 thông báo là đã đọc.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PATCH /notifications/read-all — Đánh dấu tất cả là đã đọc.</w:t>
      </w:r>
    </w:p>
    <w:p>
      <w:pPr>
        <w:pBdr>
          <w:bottom w:val="single" w:color="1A56DB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5.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Tình huống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42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Xử lý trong Frontend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không hợp lệ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Hiển thị message từ response.message cho user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hết hạn / sai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Xoá token, redirect về trang Login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 đủ quyền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Hiển thị thông báo "Không có quyền truy cập"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 tìm thấy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Hiển thị trang 404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(email đã tồn tại...)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Hiển thị message lỗi cụ thể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Hiển thị thông báo lỗi chung, log để debug</w:t>
            </w:r>
          </w:p>
        </w:tc>
      </w:tr>
    </w:tbl>
    <w:p>
      <w:pPr>
        <w:spacing w:before="200"/>
      </w:pPr>
    </w:p>
    <w:p>
      <w:pPr>
        <w:spacing w:after="120" w:before="80"/>
      </w:pPr>
      <w:r>
        <w:t>Xử lý lỗi 401 với Fetch API:</w:t>
      </w:r>
    </w:p>
    <w:p>
      <w:pPr>
        <w:shd w:fill="F3F4F6" w:color="auto" w:val="clear"/>
        <w:spacing w:after="0" w:before="0"/>
        <w:ind w:left="360"/>
      </w:pPr>
      <w:r>
        <w:t>// Trong request() helper — đã xử lý sẵn:</w:t>
      </w:r>
    </w:p>
    <w:p>
      <w:pPr>
        <w:shd w:fill="F3F4F6" w:color="auto" w:val="clear"/>
        <w:spacing w:after="0" w:before="0"/>
        <w:ind w:left="360"/>
      </w:pPr>
      <w:r>
        <w:t>if (res.status === 401) {</w:t>
      </w:r>
    </w:p>
    <w:p>
      <w:pPr>
        <w:shd w:fill="F3F4F6" w:color="auto" w:val="clear"/>
        <w:spacing w:after="0" w:before="0"/>
        <w:ind w:left="360"/>
      </w:pPr>
      <w:r>
        <w:t xml:space="preserve">  clearAuth(); // xóa token khỏi storage</w:t>
      </w:r>
    </w:p>
    <w:p>
      <w:pPr>
        <w:shd w:fill="F3F4F6" w:color="auto" w:val="clear"/>
        <w:spacing w:after="0" w:before="0"/>
        <w:ind w:left="360"/>
      </w:pPr>
      <w:r>
        <w:t xml:space="preserve">  window.location.href = '/login';</w:t>
      </w:r>
    </w:p>
    <w:p>
      <w:pPr>
        <w:shd w:fill="F3F4F6" w:color="auto" w:val="clear"/>
        <w:spacing w:after="0" w:before="0"/>
        <w:ind w:left="360"/>
      </w:pPr>
      <w:r>
        <w:t xml:space="preserve">  throw new ApiError(401, 'Unauthorized');</w:t>
      </w:r>
    </w:p>
    <w:p>
      <w:pPr>
        <w:shd w:fill="F3F4F6" w:color="auto" w:val="clear"/>
        <w:spacing w:after="0" w:before="0"/>
        <w:ind w:left="360"/>
      </w:pPr>
      <w:r>
        <w:t>}</w:t>
      </w:r>
    </w:p>
    <w:p>
      <w:pPr>
        <w:shd w:fill="F3F4F6" w:color="auto" w:val="clear"/>
        <w:spacing w:after="0" w:before="0"/>
        <w:ind w:left="360"/>
      </w:pPr>
      <w:r>
        <w:t>// clearAuth() xóa token khỏi cả localStorage và sessionStorage</w:t>
      </w:r>
    </w:p>
    <w:p>
      <w:pPr>
        <w:shd w:fill="F3F4F6" w:color="auto" w:val="clear"/>
        <w:spacing w:after="0" w:before="0"/>
        <w:ind w:left="360"/>
      </w:pPr>
      <w:r>
        <w:t>function clearAuth() {</w:t>
      </w:r>
    </w:p>
    <w:p>
      <w:pPr>
        <w:shd w:fill="F3F4F6" w:color="auto" w:val="clear"/>
        <w:spacing w:after="0" w:before="0"/>
        <w:ind w:left="360"/>
      </w:pPr>
      <w:r>
        <w:t xml:space="preserve">  ['token', 'role'].forEach(k =&gt; {</w:t>
      </w:r>
    </w:p>
    <w:p>
      <w:pPr>
        <w:shd w:fill="F3F4F6" w:color="auto" w:val="clear"/>
        <w:spacing w:after="0" w:before="0"/>
        <w:ind w:left="360"/>
      </w:pPr>
      <w:r>
        <w:t xml:space="preserve">    localStorage.removeItem(k);</w:t>
      </w:r>
    </w:p>
    <w:p>
      <w:pPr>
        <w:pBdr>
          <w:bottom w:val="single" w:color="1A56DB" w:sz="4" w:space="4"/>
        </w:pBdr>
        <w:spacing w:after="160" w:before="480"/>
      </w:pPr>
      <w:r>
        <w:t xml:space="preserve">    sessionStorage.removeItem(k);</w:t>
      </w:r>
    </w:p>
    <w:p>
      <w:pPr>
        <w:spacing w:after="120" w:before="80"/>
      </w:pPr>
      <w:r>
        <w:t xml:space="preserve">  });</w:t>
      </w:r>
    </w:p>
    <w:p>
      <w:pPr>
        <w:shd w:fill="F3F4F6" w:color="auto" w:val="clear"/>
        <w:spacing w:after="0" w:before="0"/>
        <w:ind w:left="360"/>
      </w:pPr>
      <w:r>
        <w:t>}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Trong code TypeScript dùng:</w:t>
      </w:r>
    </w:p>
    <w:p>
      <w:pPr>
        <w:shd w:fill="F3F4F6" w:color="auto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BASE = import.meta.env.VITE_API_BASE_URL;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12"/>
              <w:bottom w:val="single" w:color="E5E7EB" w:sz="1"/>
              <w:right w:val="single" w:color="E5E7EB" w:sz="1"/>
            </w:tcBorders>
            <w:shd w:fill="EBF5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18"/>
                <w:szCs w:val="18"/>
              </w:rPr>
              <w:t xml:space="preserve">✅ Backend Status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 backend đang chạy tại Railway. Health check: GET /actuator/health → {"status":"UP"}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Paper Tracker API  |  Trang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/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Paper Tracker — API Guide for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2026-05-07T14:51:12.970Z</dcterms:created>
  <dcterms:modified xsi:type="dcterms:W3CDTF">2026-05-07T14:51:12.970Z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