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1440"/>
        <w:jc w:val="center"/>
      </w:pPr>
      <w:r>
        <w:rPr>
          <w:rFonts w:ascii="Arial" w:cs="Arial" w:eastAsia="Arial" w:hAnsi="Arial"/>
          <w:b/>
          <w:bCs/>
          <w:color w:val="1E429F"/>
          <w:sz w:val="56"/>
          <w:szCs w:val="56"/>
        </w:rPr>
        <w:t xml:space="preserve">📄 Paper Tracker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A56DB"/>
          <w:sz w:val="40"/>
          <w:szCs w:val="40"/>
        </w:rPr>
        <w:t xml:space="preserve">API Guide for Frontend Team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Production Backend · Railway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9CA3AF"/>
          <w:sz w:val="20"/>
          <w:szCs w:val="20"/>
        </w:rPr>
        <w:t xml:space="preserve">Cập nhật: Tháng 5/2026</w:t>
      </w:r>
    </w:p>
    <w:p>
      <w:pPr>
        <w:spacing w:after="160" w:before="480"/>
        <w:jc w:val="center"/>
      </w:pP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Base URL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c>
          <w:tcPr>
            <w:tcW w:type="dxa" w:w="7000"/>
            <w:tcBorders>
              <w:top w:val="single" w:color="1A56DB" w:sz="1"/>
              <w:left w:val="single" w:color="1A56DB" w:sz="1"/>
              <w:bottom w:val="single" w:color="1A56DB" w:sz="1"/>
              <w:right w:val="single" w:color="1A56DB" w:sz="1"/>
            </w:tcBorders>
            <w:shd w:fill="EBF5FB" w:color="auto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56DB"/>
                <w:sz w:val="22"/>
                <w:szCs w:val="22"/>
              </w:rPr>
              <w:t xml:space="preserve">https://scholarslateapp-production.up.railway.app/api</w:t>
            </w:r>
          </w:p>
        </w:tc>
      </w:tr>
    </w:tbl>
    <w:p>
      <w:pPr>
        <w:pBdr>
          <w:bottom w:val="single" w:color="1A56DB" w:sz="4" w:space="4"/>
        </w:pBdr>
        <w:spacing w:after="160" w:before="480"/>
      </w:pPr>
      <w:r>
        <w:rPr>
          <w:rFonts w:ascii="Arial" w:cs="Arial" w:eastAsia="Arial" w:hAnsi="Arial"/>
          <w:b/>
          <w:bCs/>
          <w:color w:val="1E429F"/>
          <w:sz w:val="36"/>
          <w:szCs w:val="36"/>
        </w:rPr>
        <w:t xml:space="preserve">1. Authentication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API dùng JWT Bearer Token. Flow chuẩn: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User gọi POST /auth/login → nhận access token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Tất cả requests (trừ /auth/*) gửi kèm header: Authorization: Bearer &lt;token&gt;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Token có hiệu lực 24 giờ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Cấu hình Axios (TypeScript):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// src/lib/api.ts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import axios from 'axios';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/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const api = axios.create({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baseURL: import.meta.env.VITE_API_BASE_URL,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headers: { 'Content-Type': 'application/json' },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});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/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// Tự động gắn token vào mọi request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api.interceptors.request.use(config =&gt; {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const token = localStorage.getItem('token');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if (token) config.headers.Authorization = `Bearer ${token}`;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return config;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});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/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export default api;</w:t>
      </w:r>
    </w:p>
    <w:p>
      <w:pPr>
        <w:spacing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6DB" w:sz="6"/>
              <w:left w:val="single" w:color="1A56DB" w:sz="12"/>
              <w:bottom w:val="single" w:color="E5E7EB" w:sz="1"/>
              <w:right w:val="single" w:color="E5E7EB" w:sz="1"/>
            </w:tcBorders>
            <w:shd w:fill="EBF5FB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E429F"/>
                <w:sz w:val="18"/>
                <w:szCs w:val="18"/>
              </w:rPr>
              <w:t xml:space="preserve">⚠️ Lỗi Authentication</w:t>
            </w:r>
          </w:p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401 Unauthorized → token hết hạn hoặc sai. 403 Forbidden → tài khoản không đủ quyền (ví dụ USER gọi endpoint ADMIN).</w:t>
            </w:r>
          </w:p>
        </w:tc>
      </w:tr>
    </w:tbl>
    <w:p>
      <w:pPr>
        <w:pBdr>
          <w:bottom w:val="single" w:color="1A56DB" w:sz="4" w:space="4"/>
        </w:pBdr>
        <w:spacing w:after="160" w:before="480"/>
      </w:pPr>
      <w:r>
        <w:rPr>
          <w:rFonts w:ascii="Arial" w:cs="Arial" w:eastAsia="Arial" w:hAnsi="Arial"/>
          <w:b/>
          <w:bCs/>
          <w:color w:val="1E429F"/>
          <w:sz w:val="36"/>
          <w:szCs w:val="36"/>
        </w:rPr>
        <w:t xml:space="preserve">2. Cấu trúc Response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Tất cả API đều trả về cùng một format: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"success": true,           // boolean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"message": "...",          // string | null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"data": { ... }            // payload — xem từng endpoint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Response phân trang (GET /papers, /topics...):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"data": {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"content":       [...],    // mảng items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"totalElements": 42,       // tổng số items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"totalPages":    5,        // tổng số trang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"number":        0,        // trang hiện tại (0-based)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"size":          10,       // items/trang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"last":          false     // có phải trang cuối?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pBdr>
          <w:bottom w:val="single" w:color="1A56DB" w:sz="4" w:space="4"/>
        </w:pBdr>
        <w:spacing w:after="160" w:before="480"/>
      </w:pPr>
      <w:r>
        <w:rPr>
          <w:rFonts w:ascii="Arial" w:cs="Arial" w:eastAsia="Arial" w:hAnsi="Arial"/>
          <w:b/>
          <w:bCs/>
          <w:color w:val="1E429F"/>
          <w:sz w:val="36"/>
          <w:szCs w:val="36"/>
        </w:rPr>
        <w:t xml:space="preserve">3. Danh sách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500"/>
        <w:gridCol w:w="3700"/>
        <w:gridCol w:w="1060"/>
      </w:tblGrid>
      <w:tr>
        <w:trPr>
          <w:tblHeader/>
        </w:trPr>
        <w:tc>
          <w:tcPr>
            <w:tcW w:type="dxa" w:w="1100"/>
            <w:tcBorders>
              <w:top w:val="single" w:color="1A56DB" w:sz="1"/>
              <w:left w:val="single" w:color="1A56DB" w:sz="1"/>
              <w:bottom w:val="single" w:color="1A56DB" w:sz="1"/>
              <w:right w:val="single" w:color="1A56DB" w:sz="1"/>
            </w:tcBorders>
            <w:shd w:fill="1E42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500"/>
            <w:tcBorders>
              <w:top w:val="single" w:color="1A56DB" w:sz="1"/>
              <w:left w:val="single" w:color="1A56DB" w:sz="1"/>
              <w:bottom w:val="single" w:color="1A56DB" w:sz="1"/>
              <w:right w:val="single" w:color="1A56DB" w:sz="1"/>
            </w:tcBorders>
            <w:shd w:fill="1E42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700"/>
            <w:tcBorders>
              <w:top w:val="single" w:color="1A56DB" w:sz="1"/>
              <w:left w:val="single" w:color="1A56DB" w:sz="1"/>
              <w:bottom w:val="single" w:color="1A56DB" w:sz="1"/>
              <w:right w:val="single" w:color="1A56DB" w:sz="1"/>
            </w:tcBorders>
            <w:shd w:fill="1E42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Mô tả</w:t>
            </w:r>
          </w:p>
        </w:tc>
        <w:tc>
          <w:tcPr>
            <w:tcW w:type="dxa" w:w="1060"/>
            <w:tcBorders>
              <w:top w:val="single" w:color="1A56DB" w:sz="1"/>
              <w:left w:val="single" w:color="1A56DB" w:sz="1"/>
              <w:bottom w:val="single" w:color="1A56DB" w:sz="1"/>
              <w:right w:val="single" w:color="1A56DB" w:sz="1"/>
            </w:tcBorders>
            <w:shd w:fill="1E42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9360"/>
            <w:gridSpan w:val="4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45309"/>
                <w:sz w:val="18"/>
                <w:szCs w:val="18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/auth/register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Đăng ký tài khoản mới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🌐 Public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45309"/>
                <w:sz w:val="18"/>
                <w:szCs w:val="18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/auth/login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Đăng nhập → nhận JWT token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🌐 Public</w:t>
            </w:r>
          </w:p>
        </w:tc>
      </w:tr>
      <w:tr>
        <w:tc>
          <w:tcPr>
            <w:tcW w:type="dxa" w:w="9360"/>
            <w:gridSpan w:val="4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18"/>
                <w:szCs w:val="18"/>
              </w:rPr>
              <w:t xml:space="preserve">TOPICS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7A55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/topics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Danh sách topics của user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45309"/>
                <w:sz w:val="18"/>
                <w:szCs w:val="18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/topics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Tạo topic mới → 201 Created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21B5"/>
                <w:sz w:val="18"/>
                <w:szCs w:val="18"/>
              </w:rPr>
              <w:t xml:space="preserve">PUT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/topics/{id}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Cập nhật topic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B1C1C"/>
                <w:sz w:val="18"/>
                <w:szCs w:val="18"/>
              </w:rPr>
              <w:t xml:space="preserve">DELETE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/topics/{id}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Xoá topic → 204 No Content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9360"/>
            <w:gridSpan w:val="4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18"/>
                <w:szCs w:val="18"/>
              </w:rPr>
              <w:t xml:space="preserve">PAPERS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7A55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/papers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Danh sách papers (phân trang + filter)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7A55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/papers/search?q=...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Full-text search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7A55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/papers/favorites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Papers đã lưu yêu thích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7A55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/papers/{id}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Chi tiết một paper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7A55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/papers/{id}/recommendations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Gợi ý paper liên quan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7A55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/papers/stats/trend?topicId=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Thống kê trend theo tháng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45309"/>
                <w:sz w:val="18"/>
                <w:szCs w:val="18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/papers/{id}/favorite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Lưu paper vào favorites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B1C1C"/>
                <w:sz w:val="18"/>
                <w:szCs w:val="18"/>
              </w:rPr>
              <w:t xml:space="preserve">DELETE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/papers/{id}/favorite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Bỏ khỏi favorites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9360"/>
            <w:gridSpan w:val="4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18"/>
                <w:szCs w:val="18"/>
              </w:rPr>
              <w:t xml:space="preserve">NOTIFICATIONS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7A55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/notifications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Danh sách thông báo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7A55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/notifications/unread-count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Số thông báo chưa đọc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21B5"/>
                <w:sz w:val="18"/>
                <w:szCs w:val="18"/>
              </w:rPr>
              <w:t xml:space="preserve">PATCH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/notifications/{id}/read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Đánh dấu đã đọc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21B5"/>
                <w:sz w:val="18"/>
                <w:szCs w:val="18"/>
              </w:rPr>
              <w:t xml:space="preserve">PATCH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/notifications/read-all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Đọc tất cả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</w:t>
            </w:r>
          </w:p>
        </w:tc>
      </w:tr>
      <w:tr>
        <w:tc>
          <w:tcPr>
            <w:tcW w:type="dxa" w:w="9360"/>
            <w:gridSpan w:val="4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18"/>
                <w:szCs w:val="18"/>
              </w:rPr>
              <w:t xml:space="preserve">ADMIN (role ADMIN only)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7A55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/admin/papers/failed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Danh sách papers lỗi AI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 ADMIN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45309"/>
                <w:sz w:val="18"/>
                <w:szCs w:val="18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/admin/pipeline/trigger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Trigger fetch paper thủ công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 ADMIN</w:t>
            </w:r>
          </w:p>
        </w:tc>
      </w:tr>
      <w:tr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45309"/>
                <w:sz w:val="18"/>
                <w:szCs w:val="18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/admin/pipeline/retry</w:t>
            </w:r>
          </w:p>
        </w:tc>
        <w:tc>
          <w:tcPr>
            <w:tcW w:type="dxa" w:w="3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Retry papers bị lỗi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🔒 ADMIN</w:t>
            </w:r>
          </w:p>
        </w:tc>
      </w:tr>
    </w:tbl>
    <w:p>
      <w:pPr>
        <w:pBdr>
          <w:bottom w:val="single" w:color="1A56DB" w:sz="4" w:space="4"/>
        </w:pBdr>
        <w:spacing w:after="160" w:before="480"/>
      </w:pPr>
      <w:r>
        <w:rPr>
          <w:rFonts w:ascii="Arial" w:cs="Arial" w:eastAsia="Arial" w:hAnsi="Arial"/>
          <w:b/>
          <w:bCs/>
          <w:color w:val="1E429F"/>
          <w:sz w:val="36"/>
          <w:szCs w:val="36"/>
        </w:rPr>
        <w:t xml:space="preserve">4. Chi tiết từng Endpoint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4.1 Auth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POST /auth/register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Request body: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"email":    "user@example.com",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"password": "MySecurePass123!"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Response 201: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"success": true,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"data": {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"token": "eyJhbGciOiJIUzI1NiJ9...",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"email": "user@example.com",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"role":  "USER"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}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POST /auth/login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Request body: (giống register)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"email":    "user@example.com",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"password": "MySecurePass123!"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Response 200: (giống register — lưu token vào localStorage)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Lưu token sau login: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const res = await api.post('/auth/login', { email, password });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localStorage.setItem('token', res.data.data.token);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4.2 Topics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GET /topics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Không cần params. Trả về toàn bộ topics của user đang đăng nhập.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Response 200: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"data": [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{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"id":        "uuid",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"name":      "AI Research",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"keywords":  "machine learning,deep learning",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"isActive":  true,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"createdAt": "2026-05-07T10:00:00Z",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"updatedAt": "2026-05-07T10:00:00Z"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}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]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POST /topics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Tạo topic mới. Server trả 201 Created.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"name":     "AI Research",         // bắt buộc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"keywords": "nlp,transformers",     // tối đa 5 từ khoá, ngăn cách bằng dấu phẩy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"isActive": true                    // true = scheduler sẽ fetch paper theo topic này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PUT /topics/{id}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Cập nhật topic. Body giống POST /topics. Response trả về topic đã cập nhật.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DELETE /topics/{id}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Xoá topic. Server trả 204 No Content (body rỗng — không cần parse response).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4.3 Papers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GET /papers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Query params: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1A56DB" w:sz="1"/>
              <w:left w:val="single" w:color="1A56DB" w:sz="1"/>
              <w:bottom w:val="single" w:color="1A56DB" w:sz="1"/>
              <w:right w:val="single" w:color="1A56DB" w:sz="1"/>
            </w:tcBorders>
            <w:shd w:fill="1E42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</w:t>
            </w:r>
          </w:p>
        </w:tc>
        <w:tc>
          <w:tcPr>
            <w:tcW w:type="dxa" w:w="1800"/>
            <w:tcBorders>
              <w:top w:val="single" w:color="1A56DB" w:sz="1"/>
              <w:left w:val="single" w:color="1A56DB" w:sz="1"/>
              <w:bottom w:val="single" w:color="1A56DB" w:sz="1"/>
              <w:right w:val="single" w:color="1A56DB" w:sz="1"/>
            </w:tcBorders>
            <w:shd w:fill="1E42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5360"/>
            <w:tcBorders>
              <w:top w:val="single" w:color="1A56DB" w:sz="1"/>
              <w:left w:val="single" w:color="1A56DB" w:sz="1"/>
              <w:bottom w:val="single" w:color="1A56DB" w:sz="1"/>
              <w:right w:val="single" w:color="1A56DB" w:sz="1"/>
            </w:tcBorders>
            <w:shd w:fill="1E42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Mô tả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page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0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Số trang (0-based)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10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Số items mỗi trang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topicId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(tất cả)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Lọc theo topic UUID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(tất cả)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 | DONE | FAILED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56DB"/>
                <w:sz w:val="18"/>
                <w:szCs w:val="18"/>
              </w:rPr>
              <w:t xml:space="preserve">sort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createdAt,desc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Sắp xếp: field,asc|desc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Ví dụ: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GET /papers?topicId=uuid&amp;page=0&amp;size=20&amp;sort=publishedAt,desc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GET /papers/search?q=...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Full-text search trên title, abstract, authors. Dùng GIN index (rất nhanh).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GET /papers/search?q=machine+learning&amp;page=0&amp;size=10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GET /papers/{id}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Chi tiết một paper. Response: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"data": {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"id":               "uuid",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"arxivId":          "2401.12345",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"title":            "Attention Is All You Need",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"abstract":         "...",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"authors":          "Vaswani, Shazeer, ...",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"summary":          "AI-generated summary...",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"paperUrl":         "https://arxiv.org/abs/...",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"pdfUrl":           "https://arxiv.org/pdf/...",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"qualityScore":     0.87,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"isDuplicate":      false,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"processingStatus": "DONE",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"publishedAt":      "2024-01-01T00:00:00Z",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"isFavorite":       false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GET /papers/{id}/recommendations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Trả về tối đa 5 paper liên quan dựa trên cosine similarity của embedding (cached 1 giờ).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GET /papers/stats/trend?topicId={uuid}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Thống kê số paper theo từng tháng (2 năm gần nhất). Dùng cho biểu đồ trend.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Response: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"data": [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{ "month": "2024-01", "count": 5 },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{ "month": "2024-02", "count": 12 },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...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]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POST /papers/{id}/favorite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Lưu paper vào danh sách yêu thích. Không cần request body.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DELETE /papers/{id}/favorite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Bỏ paper khỏi danh sách yêu thích. Response 200 hoặc 204.</w:t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1A56DB"/>
          <w:sz w:val="28"/>
          <w:szCs w:val="28"/>
        </w:rPr>
        <w:t xml:space="preserve">4.4 Notifications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GET /notifications — Danh sách thông báo của user (paper mới khớp topic).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GET /notifications/unread-count — Trả về { "data": 3 } (số chưa đọc, dùng cho badge).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PATCH /notifications/{id}/read — Đánh dấu 1 thông báo là đã đọc.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PATCH /notifications/read-all — Đánh dấu tất cả là đã đọc.</w:t>
      </w:r>
    </w:p>
    <w:p>
      <w:pPr>
        <w:pBdr>
          <w:bottom w:val="single" w:color="1A56DB" w:sz="4" w:space="4"/>
        </w:pBdr>
        <w:spacing w:after="160" w:before="480"/>
      </w:pPr>
      <w:r>
        <w:rPr>
          <w:rFonts w:ascii="Arial" w:cs="Arial" w:eastAsia="Arial" w:hAnsi="Arial"/>
          <w:b/>
          <w:bCs/>
          <w:color w:val="1E429F"/>
          <w:sz w:val="36"/>
          <w:szCs w:val="36"/>
        </w:rPr>
        <w:t xml:space="preserve">5. Error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5360"/>
      </w:tblGrid>
      <w:tr>
        <w:trPr>
          <w:tblHeader/>
        </w:trPr>
        <w:tc>
          <w:tcPr>
            <w:tcW w:type="dxa" w:w="1500"/>
            <w:tcBorders>
              <w:top w:val="single" w:color="1A56DB" w:sz="1"/>
              <w:left w:val="single" w:color="1A56DB" w:sz="1"/>
              <w:bottom w:val="single" w:color="1A56DB" w:sz="1"/>
              <w:right w:val="single" w:color="1A56DB" w:sz="1"/>
            </w:tcBorders>
            <w:shd w:fill="1E42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HTTP Code</w:t>
            </w:r>
          </w:p>
        </w:tc>
        <w:tc>
          <w:tcPr>
            <w:tcW w:type="dxa" w:w="2500"/>
            <w:tcBorders>
              <w:top w:val="single" w:color="1A56DB" w:sz="1"/>
              <w:left w:val="single" w:color="1A56DB" w:sz="1"/>
              <w:bottom w:val="single" w:color="1A56DB" w:sz="1"/>
              <w:right w:val="single" w:color="1A56DB" w:sz="1"/>
            </w:tcBorders>
            <w:shd w:fill="1E42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Tình huống</w:t>
            </w:r>
          </w:p>
        </w:tc>
        <w:tc>
          <w:tcPr>
            <w:tcW w:type="dxa" w:w="5360"/>
            <w:tcBorders>
              <w:top w:val="single" w:color="1A56DB" w:sz="1"/>
              <w:left w:val="single" w:color="1A56DB" w:sz="1"/>
              <w:bottom w:val="single" w:color="1A56DB" w:sz="1"/>
              <w:right w:val="single" w:color="1A56DB" w:sz="1"/>
            </w:tcBorders>
            <w:shd w:fill="1E42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Xử lý trong Frontend</w:t>
            </w:r>
          </w:p>
        </w:tc>
      </w:tr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9B1C1C"/>
                <w:sz w:val="18"/>
                <w:szCs w:val="18"/>
              </w:rPr>
              <w:t xml:space="preserve">400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 không hợp lệ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Hiển thị message từ response.message cho user</w:t>
            </w:r>
          </w:p>
        </w:tc>
      </w:tr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9B1C1C"/>
                <w:sz w:val="18"/>
                <w:szCs w:val="18"/>
              </w:rPr>
              <w:t xml:space="preserve">401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hết hạn / sai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Xoá token, redirect về trang Login</w:t>
            </w:r>
          </w:p>
        </w:tc>
      </w:tr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9B1C1C"/>
                <w:sz w:val="18"/>
                <w:szCs w:val="18"/>
              </w:rPr>
              <w:t xml:space="preserve">403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Không đủ quyền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Hiển thị thông báo "Không có quyền truy cập"</w:t>
            </w:r>
          </w:p>
        </w:tc>
      </w:tr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9B1C1C"/>
                <w:sz w:val="18"/>
                <w:szCs w:val="18"/>
              </w:rPr>
              <w:t xml:space="preserve">404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Không tìm thấy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Hiển thị trang 404</w:t>
            </w:r>
          </w:p>
        </w:tc>
      </w:tr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9B1C1C"/>
                <w:sz w:val="18"/>
                <w:szCs w:val="18"/>
              </w:rPr>
              <w:t xml:space="preserve">409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(email đã tồn tại...)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Hiển thị message lỗi cụ thể</w:t>
            </w:r>
          </w:p>
        </w:tc>
      </w:tr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9B1C1C"/>
                <w:sz w:val="18"/>
                <w:szCs w:val="18"/>
              </w:rPr>
              <w:t xml:space="preserve">500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 error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Hiển thị thông báo lỗi chung, log để debug</w:t>
            </w:r>
          </w:p>
        </w:tc>
      </w:tr>
    </w:tbl>
    <w:p>
      <w:pPr>
        <w:spacing w:before="200"/>
      </w:pP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Global Axios error interceptor: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api.interceptors.response.use(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res =&gt; res,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err =&gt; {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if (err.response?.status === 401) {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localStorage.removeItem('token');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window.location.href = '/login';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}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return Promise.reject(err);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}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);</w:t>
      </w:r>
    </w:p>
    <w:p>
      <w:pPr>
        <w:pBdr>
          <w:bottom w:val="single" w:color="1A56DB" w:sz="4" w:space="4"/>
        </w:pBdr>
        <w:spacing w:after="160" w:before="480"/>
      </w:pPr>
      <w:r>
        <w:rPr>
          <w:rFonts w:ascii="Arial" w:cs="Arial" w:eastAsia="Arial" w:hAnsi="Arial"/>
          <w:b/>
          <w:bCs/>
          <w:color w:val="1E429F"/>
          <w:sz w:val="36"/>
          <w:szCs w:val="36"/>
        </w:rPr>
        <w:t xml:space="preserve">6. Biến môi trường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Tạo file .env.production trong thư mục frontend/: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VITE_API_BASE_URL=https://scholarslateapp-production.up.railway.app/api</w:t>
      </w:r>
    </w:p>
    <w:p>
      <w:pPr>
        <w:spacing w:after="120" w:before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Trong code TypeScript dùng:</w:t>
      </w:r>
    </w:p>
    <w:p>
      <w:pPr>
        <w:shd w:fill="F3F4F6" w:color="auto" w:val="clear"/>
        <w:spacing w:after="0" w:before="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const BASE = import.meta.env.VITE_API_BASE_URL;</w:t>
      </w:r>
    </w:p>
    <w:p>
      <w:pPr>
        <w:spacing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6DB" w:sz="6"/>
              <w:left w:val="single" w:color="1A56DB" w:sz="12"/>
              <w:bottom w:val="single" w:color="E5E7EB" w:sz="1"/>
              <w:right w:val="single" w:color="E5E7EB" w:sz="1"/>
            </w:tcBorders>
            <w:shd w:fill="EBF5FB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E429F"/>
                <w:sz w:val="18"/>
                <w:szCs w:val="18"/>
              </w:rPr>
              <w:t xml:space="preserve">✅ Backend Status</w:t>
            </w:r>
          </w:p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Production backend đang chạy tại Railway. Health check: GET /actuator/health → {"status":"UP"}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2"/>
      </w:pBdr>
      <w:jc w:val="center"/>
    </w:pPr>
    <w:r>
      <w:rPr>
        <w:rFonts w:ascii="Arial" w:cs="Arial" w:eastAsia="Arial" w:hAnsi="Arial"/>
        <w:color w:val="9CA3AF"/>
        <w:sz w:val="16"/>
        <w:szCs w:val="16"/>
      </w:rPr>
      <w:t xml:space="preserve">Paper Tracker API  |  Trang 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CA3AF"/>
        <w:sz w:val="16"/>
        <w:szCs w:val="16"/>
      </w:rPr>
      <w:t xml:space="preserve">/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/>
      </w:pBdr>
      <w:spacing w:after="120"/>
      <w:jc w:val="right"/>
    </w:pPr>
    <w:r>
      <w:rPr>
        <w:rFonts w:ascii="Arial" w:cs="Arial" w:eastAsia="Arial" w:hAnsi="Arial"/>
        <w:color w:val="9CA3AF"/>
        <w:sz w:val="18"/>
        <w:szCs w:val="18"/>
      </w:rPr>
      <w:t xml:space="preserve">Paper Tracker — API Guide for Frontend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7415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2026-05-07T14:51:12.970Z</dcterms:created>
  <dcterms:modified xsi:type="dcterms:W3CDTF">2026-05-07T14:51:12.970Z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