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BE6" w:rsidRPr="00F6228F" w:rsidRDefault="00C13BE6" w:rsidP="00F6228F">
      <w:pPr>
        <w:spacing w:before="2400" w:line="480" w:lineRule="auto"/>
      </w:pPr>
    </w:p>
    <w:p w:rsidR="00C13BE6" w:rsidRPr="00F6228F" w:rsidRDefault="00527178" w:rsidP="00F6228F">
      <w:pPr>
        <w:spacing w:line="480" w:lineRule="auto"/>
        <w:jc w:val="center"/>
      </w:pPr>
      <w:r w:rsidRPr="00F6228F">
        <w:rPr>
          <w:bCs/>
          <w:sz w:val="24"/>
          <w:szCs w:val="24"/>
        </w:rPr>
        <w:t>Sprint Review and Re</w:t>
      </w:r>
      <w:r w:rsidR="005E1481" w:rsidRPr="00F6228F">
        <w:rPr>
          <w:bCs/>
          <w:sz w:val="24"/>
          <w:szCs w:val="24"/>
        </w:rPr>
        <w:t>trospective</w:t>
      </w:r>
    </w:p>
    <w:p w:rsidR="00C13BE6" w:rsidRPr="00F6228F" w:rsidRDefault="00527178" w:rsidP="00F6228F">
      <w:pPr>
        <w:spacing w:line="480" w:lineRule="auto"/>
        <w:jc w:val="center"/>
      </w:pPr>
      <w:r w:rsidRPr="00F6228F">
        <w:rPr>
          <w:sz w:val="24"/>
          <w:szCs w:val="24"/>
        </w:rPr>
        <w:t xml:space="preserve">Charles </w:t>
      </w:r>
      <w:proofErr w:type="spellStart"/>
      <w:r w:rsidRPr="00F6228F">
        <w:rPr>
          <w:sz w:val="24"/>
          <w:szCs w:val="24"/>
        </w:rPr>
        <w:t>Ongola</w:t>
      </w:r>
      <w:proofErr w:type="spellEnd"/>
    </w:p>
    <w:p w:rsidR="00C13BE6" w:rsidRPr="00F6228F" w:rsidRDefault="00527178" w:rsidP="00F6228F">
      <w:pPr>
        <w:spacing w:line="480" w:lineRule="auto"/>
        <w:jc w:val="center"/>
      </w:pPr>
      <w:r w:rsidRPr="00F6228F">
        <w:rPr>
          <w:sz w:val="24"/>
          <w:szCs w:val="24"/>
        </w:rPr>
        <w:t>Southern New Hampshire University</w:t>
      </w:r>
    </w:p>
    <w:p w:rsidR="00C13BE6" w:rsidRPr="00F6228F" w:rsidRDefault="00F6228F" w:rsidP="00F6228F">
      <w:pPr>
        <w:spacing w:line="480" w:lineRule="auto"/>
        <w:jc w:val="center"/>
      </w:pPr>
      <w:r>
        <w:rPr>
          <w:sz w:val="24"/>
          <w:szCs w:val="24"/>
        </w:rPr>
        <w:t>8/15/</w:t>
      </w:r>
      <w:r w:rsidR="00527178" w:rsidRPr="00F6228F">
        <w:rPr>
          <w:sz w:val="24"/>
          <w:szCs w:val="24"/>
        </w:rPr>
        <w:t>2026</w:t>
      </w:r>
    </w:p>
    <w:p w:rsidR="00C13BE6" w:rsidRPr="00F6228F" w:rsidRDefault="00C13BE6" w:rsidP="00F6228F">
      <w:pPr>
        <w:pageBreakBefore/>
        <w:spacing w:line="480" w:lineRule="auto"/>
      </w:pPr>
    </w:p>
    <w:p w:rsidR="00D61BD8" w:rsidRPr="00F6228F" w:rsidRDefault="00527178" w:rsidP="00F6228F">
      <w:pPr>
        <w:spacing w:before="120" w:line="480" w:lineRule="auto"/>
        <w:jc w:val="center"/>
      </w:pPr>
      <w:r w:rsidRPr="00F6228F">
        <w:rPr>
          <w:bCs/>
          <w:sz w:val="24"/>
          <w:szCs w:val="24"/>
        </w:rPr>
        <w:t>Sprint Review and Re</w:t>
      </w:r>
      <w:r w:rsidR="005E1481" w:rsidRPr="00F6228F">
        <w:rPr>
          <w:bCs/>
          <w:sz w:val="24"/>
          <w:szCs w:val="24"/>
        </w:rPr>
        <w:t>trospective</w:t>
      </w:r>
    </w:p>
    <w:p w:rsidR="00C13BE6" w:rsidRPr="00F6228F" w:rsidRDefault="00527178" w:rsidP="00F6228F">
      <w:pPr>
        <w:spacing w:before="120" w:line="480" w:lineRule="auto"/>
        <w:jc w:val="center"/>
      </w:pPr>
      <w:r w:rsidRPr="00F6228F">
        <w:rPr>
          <w:bCs/>
          <w:sz w:val="24"/>
          <w:szCs w:val="24"/>
        </w:rPr>
        <w:t>Applying Roles</w:t>
      </w:r>
    </w:p>
    <w:p w:rsidR="00C13BE6" w:rsidRPr="00F6228F" w:rsidRDefault="00527178" w:rsidP="00F6228F">
      <w:pPr>
        <w:spacing w:line="480" w:lineRule="auto"/>
        <w:ind w:firstLine="720"/>
        <w:rPr>
          <w:sz w:val="24"/>
          <w:szCs w:val="24"/>
        </w:rPr>
      </w:pPr>
      <w:r w:rsidRPr="00F6228F">
        <w:rPr>
          <w:sz w:val="24"/>
          <w:szCs w:val="24"/>
        </w:rPr>
        <w:t>Each Scrum Team role carried distinct responsibilities that reinforced one another, the opposite of how work happened before the shift to Agile. As Product Owner, Christy translated Amanda</w:t>
      </w:r>
      <w:r w:rsidRPr="00F6228F">
        <w:rPr>
          <w:sz w:val="24"/>
          <w:szCs w:val="24"/>
        </w:rPr>
        <w:t xml:space="preserve">'s high-level vision, expanding SNHU Travel's customer base into new, niche vacation packages, into a prioritized Product Backlog, breaking it into five user stories sized Large, Medium, or </w:t>
      </w:r>
      <w:proofErr w:type="gramStart"/>
      <w:r w:rsidRPr="00F6228F">
        <w:rPr>
          <w:sz w:val="24"/>
          <w:szCs w:val="24"/>
        </w:rPr>
        <w:t>Small</w:t>
      </w:r>
      <w:proofErr w:type="gramEnd"/>
      <w:r w:rsidRPr="00F6228F">
        <w:rPr>
          <w:sz w:val="24"/>
          <w:szCs w:val="24"/>
        </w:rPr>
        <w:t xml:space="preserve"> so the team could plan sprint capacity realistically. As Dev</w:t>
      </w:r>
      <w:r w:rsidRPr="00F6228F">
        <w:rPr>
          <w:sz w:val="24"/>
          <w:szCs w:val="24"/>
        </w:rPr>
        <w:t>eloper, Nicky's contribution became clearest when Christy announced a</w:t>
      </w:r>
      <w:r w:rsidR="005B55C4" w:rsidRPr="00F6228F">
        <w:rPr>
          <w:sz w:val="24"/>
          <w:szCs w:val="24"/>
        </w:rPr>
        <w:t xml:space="preserve"> mid-project pivot toward detox or </w:t>
      </w:r>
      <w:r w:rsidRPr="00F6228F">
        <w:rPr>
          <w:sz w:val="24"/>
          <w:szCs w:val="24"/>
        </w:rPr>
        <w:t>wellness travel: rather than needing an entirely new specification, Nicky updated the existing Slide Show control's images, captions, and title, documentin</w:t>
      </w:r>
      <w:r w:rsidRPr="00F6228F">
        <w:rPr>
          <w:sz w:val="24"/>
          <w:szCs w:val="24"/>
        </w:rPr>
        <w:t>g each change with comments explaining what changed and why. As Tester, Brian's role we</w:t>
      </w:r>
      <w:r w:rsidR="00855BF7" w:rsidRPr="00F6228F">
        <w:rPr>
          <w:sz w:val="24"/>
          <w:szCs w:val="24"/>
        </w:rPr>
        <w:t>nt beyond running finished code,</w:t>
      </w:r>
      <w:r w:rsidRPr="00F6228F">
        <w:rPr>
          <w:sz w:val="24"/>
          <w:szCs w:val="24"/>
        </w:rPr>
        <w:t xml:space="preserve"> before development started, he sent a clarification email flagging</w:t>
      </w:r>
      <w:r w:rsidR="00855BF7" w:rsidRPr="00F6228F">
        <w:rPr>
          <w:sz w:val="24"/>
          <w:szCs w:val="24"/>
        </w:rPr>
        <w:t xml:space="preserve"> ambiguity in the user stories, which included should the Top 10</w:t>
      </w:r>
      <w:r w:rsidRPr="00F6228F">
        <w:rPr>
          <w:sz w:val="24"/>
          <w:szCs w:val="24"/>
        </w:rPr>
        <w:t xml:space="preserve"> list appear on one</w:t>
      </w:r>
      <w:r w:rsidR="00855BF7" w:rsidRPr="00F6228F">
        <w:rPr>
          <w:sz w:val="24"/>
          <w:szCs w:val="24"/>
        </w:rPr>
        <w:t xml:space="preserve"> page or a slide show or should it count up or down</w:t>
      </w:r>
      <w:r w:rsidRPr="00F6228F">
        <w:rPr>
          <w:sz w:val="24"/>
          <w:szCs w:val="24"/>
        </w:rPr>
        <w:t xml:space="preserve">, </w:t>
      </w:r>
      <w:r w:rsidR="00855BF7" w:rsidRPr="00F6228F">
        <w:rPr>
          <w:sz w:val="24"/>
          <w:szCs w:val="24"/>
        </w:rPr>
        <w:t xml:space="preserve">and this </w:t>
      </w:r>
      <w:r w:rsidRPr="00F6228F">
        <w:rPr>
          <w:sz w:val="24"/>
          <w:szCs w:val="24"/>
        </w:rPr>
        <w:t xml:space="preserve">shaped the acceptance criteria and test cases, and he later revised those test cases once a wireframe clarified the slide show's Previous/Next navigation. As Scrum Master, my role was keeping these </w:t>
      </w:r>
      <w:r w:rsidR="00855BF7" w:rsidRPr="00F6228F">
        <w:rPr>
          <w:sz w:val="24"/>
          <w:szCs w:val="24"/>
        </w:rPr>
        <w:t>contributions synchronized, where</w:t>
      </w:r>
      <w:r w:rsidRPr="00F6228F">
        <w:rPr>
          <w:sz w:val="24"/>
          <w:szCs w:val="24"/>
        </w:rPr>
        <w:t xml:space="preserve"> I helped </w:t>
      </w:r>
      <w:r w:rsidR="00855BF7" w:rsidRPr="00F6228F">
        <w:rPr>
          <w:sz w:val="24"/>
          <w:szCs w:val="24"/>
        </w:rPr>
        <w:t xml:space="preserve">in </w:t>
      </w:r>
      <w:r w:rsidRPr="00F6228F">
        <w:rPr>
          <w:sz w:val="24"/>
          <w:szCs w:val="24"/>
        </w:rPr>
        <w:t>establish</w:t>
      </w:r>
      <w:r w:rsidR="00855BF7" w:rsidRPr="00F6228F">
        <w:rPr>
          <w:sz w:val="24"/>
          <w:szCs w:val="24"/>
        </w:rPr>
        <w:t>ing</w:t>
      </w:r>
      <w:r w:rsidR="00D61BD8" w:rsidRPr="00F6228F">
        <w:rPr>
          <w:sz w:val="24"/>
          <w:szCs w:val="24"/>
        </w:rPr>
        <w:t xml:space="preserve"> the</w:t>
      </w:r>
      <w:r w:rsidRPr="00F6228F">
        <w:rPr>
          <w:sz w:val="24"/>
          <w:szCs w:val="24"/>
        </w:rPr>
        <w:t xml:space="preserve"> team charter early on defining communication norms and Scrum event cadence, so when the wellness pivot happened, everyone already knew how to raise questions rather than inventing process on the spot.</w:t>
      </w:r>
    </w:p>
    <w:p w:rsidR="00C163B2" w:rsidRPr="00F6228F" w:rsidRDefault="00C163B2" w:rsidP="00F6228F">
      <w:pPr>
        <w:spacing w:line="480" w:lineRule="auto"/>
        <w:ind w:firstLine="720"/>
        <w:rPr>
          <w:sz w:val="24"/>
          <w:szCs w:val="24"/>
        </w:rPr>
      </w:pPr>
    </w:p>
    <w:p w:rsidR="00C163B2" w:rsidRPr="00F6228F" w:rsidRDefault="00C163B2" w:rsidP="00F6228F">
      <w:pPr>
        <w:spacing w:line="480" w:lineRule="auto"/>
        <w:ind w:firstLine="720"/>
      </w:pPr>
    </w:p>
    <w:p w:rsidR="00F6228F" w:rsidRDefault="00F6228F" w:rsidP="00F6228F">
      <w:pPr>
        <w:spacing w:before="120" w:line="480" w:lineRule="auto"/>
        <w:jc w:val="center"/>
        <w:rPr>
          <w:bCs/>
          <w:sz w:val="24"/>
          <w:szCs w:val="24"/>
        </w:rPr>
      </w:pPr>
    </w:p>
    <w:p w:rsidR="00C13BE6" w:rsidRPr="00F6228F" w:rsidRDefault="00527178" w:rsidP="00F6228F">
      <w:pPr>
        <w:spacing w:before="120" w:line="480" w:lineRule="auto"/>
        <w:jc w:val="center"/>
      </w:pPr>
      <w:r w:rsidRPr="00F6228F">
        <w:rPr>
          <w:bCs/>
          <w:sz w:val="24"/>
          <w:szCs w:val="24"/>
        </w:rPr>
        <w:lastRenderedPageBreak/>
        <w:t>Comple</w:t>
      </w:r>
      <w:r w:rsidRPr="00F6228F">
        <w:rPr>
          <w:bCs/>
          <w:sz w:val="24"/>
          <w:szCs w:val="24"/>
        </w:rPr>
        <w:t>ting User Stories</w:t>
      </w:r>
    </w:p>
    <w:p w:rsidR="00C13BE6" w:rsidRPr="00F6228F" w:rsidRDefault="00C163B2" w:rsidP="00F6228F">
      <w:pPr>
        <w:spacing w:line="480" w:lineRule="auto"/>
        <w:ind w:firstLine="720"/>
      </w:pPr>
      <w:r w:rsidRPr="00F6228F">
        <w:rPr>
          <w:sz w:val="24"/>
          <w:szCs w:val="24"/>
        </w:rPr>
        <w:t xml:space="preserve">The </w:t>
      </w:r>
      <w:r w:rsidR="00527178" w:rsidRPr="00F6228F">
        <w:rPr>
          <w:sz w:val="24"/>
          <w:szCs w:val="24"/>
        </w:rPr>
        <w:t>Personalized Destination Recommendations</w:t>
      </w:r>
      <w:r w:rsidR="00527178" w:rsidRPr="00F6228F">
        <w:rPr>
          <w:sz w:val="24"/>
          <w:szCs w:val="24"/>
        </w:rPr>
        <w:t xml:space="preserve"> story illustrates how Scrum-Agile carried a sto</w:t>
      </w:r>
      <w:r w:rsidRPr="00F6228F">
        <w:rPr>
          <w:sz w:val="24"/>
          <w:szCs w:val="24"/>
        </w:rPr>
        <w:t>ry from concept to completion, where i</w:t>
      </w:r>
      <w:r w:rsidR="00527178" w:rsidRPr="00F6228F">
        <w:rPr>
          <w:sz w:val="24"/>
          <w:szCs w:val="24"/>
        </w:rPr>
        <w:t xml:space="preserve">t began as a single Product Backlog line sized Large, then </w:t>
      </w:r>
      <w:r w:rsidR="00B0591D" w:rsidRPr="00F6228F">
        <w:rPr>
          <w:sz w:val="24"/>
          <w:szCs w:val="24"/>
        </w:rPr>
        <w:t>it was expanded into a full ‘as a, I want, so that’</w:t>
      </w:r>
      <w:r w:rsidR="00527178" w:rsidRPr="00F6228F">
        <w:rPr>
          <w:sz w:val="24"/>
          <w:szCs w:val="24"/>
        </w:rPr>
        <w:t xml:space="preserve"> stat</w:t>
      </w:r>
      <w:r w:rsidR="00527178" w:rsidRPr="00F6228F">
        <w:rPr>
          <w:sz w:val="24"/>
          <w:szCs w:val="24"/>
        </w:rPr>
        <w:t>ement with acceptance criteria covering edge cases like a user with no saved preferences. Brian's clarifying questions were resolved before development began rather than surfacing as a defect afterward, and when Nicky implemented the story, the same accept</w:t>
      </w:r>
      <w:r w:rsidR="00527178" w:rsidRPr="00F6228F">
        <w:rPr>
          <w:sz w:val="24"/>
          <w:szCs w:val="24"/>
        </w:rPr>
        <w:t xml:space="preserve">ance criteria directly shaped the test cases already written, </w:t>
      </w:r>
      <w:r w:rsidR="00B0591D" w:rsidRPr="00F6228F">
        <w:rPr>
          <w:sz w:val="24"/>
          <w:szCs w:val="24"/>
        </w:rPr>
        <w:t xml:space="preserve">and this closed </w:t>
      </w:r>
      <w:r w:rsidR="00527178" w:rsidRPr="00F6228F">
        <w:rPr>
          <w:sz w:val="24"/>
          <w:szCs w:val="24"/>
        </w:rPr>
        <w:t xml:space="preserve">the gap between what was built and what was verified. </w:t>
      </w:r>
      <w:r w:rsidR="00AA7BB0" w:rsidRPr="00F6228F">
        <w:rPr>
          <w:sz w:val="24"/>
          <w:szCs w:val="24"/>
        </w:rPr>
        <w:t xml:space="preserve">.Also, since </w:t>
      </w:r>
      <w:r w:rsidR="00527178" w:rsidRPr="00F6228F">
        <w:rPr>
          <w:sz w:val="24"/>
          <w:szCs w:val="24"/>
        </w:rPr>
        <w:t>the story was scoped to a single sprint rather than a larger release, it could be demonstrated, tested, and accepted indepen</w:t>
      </w:r>
      <w:r w:rsidR="00527178" w:rsidRPr="00F6228F">
        <w:rPr>
          <w:sz w:val="24"/>
          <w:szCs w:val="24"/>
        </w:rPr>
        <w:t xml:space="preserve">dently, </w:t>
      </w:r>
      <w:r w:rsidR="00B81A88" w:rsidRPr="00F6228F">
        <w:rPr>
          <w:sz w:val="24"/>
          <w:szCs w:val="24"/>
        </w:rPr>
        <w:t xml:space="preserve">and this illustrated </w:t>
      </w:r>
      <w:proofErr w:type="spellStart"/>
      <w:r w:rsidR="00527178" w:rsidRPr="00F6228F">
        <w:rPr>
          <w:sz w:val="24"/>
          <w:szCs w:val="24"/>
        </w:rPr>
        <w:t>Agile's</w:t>
      </w:r>
      <w:proofErr w:type="spellEnd"/>
      <w:r w:rsidR="00527178" w:rsidRPr="00F6228F">
        <w:rPr>
          <w:sz w:val="24"/>
          <w:szCs w:val="24"/>
        </w:rPr>
        <w:t xml:space="preserve"> core advantag</w:t>
      </w:r>
      <w:r w:rsidR="00B81A88" w:rsidRPr="00F6228F">
        <w:rPr>
          <w:sz w:val="24"/>
          <w:szCs w:val="24"/>
        </w:rPr>
        <w:t xml:space="preserve">e of delivering value in small and </w:t>
      </w:r>
      <w:r w:rsidR="00527178" w:rsidRPr="00F6228F">
        <w:rPr>
          <w:sz w:val="24"/>
          <w:szCs w:val="24"/>
        </w:rPr>
        <w:t>complete increments.</w:t>
      </w:r>
    </w:p>
    <w:p w:rsidR="00C13BE6" w:rsidRPr="00F6228F" w:rsidRDefault="00527178" w:rsidP="00F6228F">
      <w:pPr>
        <w:spacing w:before="120" w:line="480" w:lineRule="auto"/>
        <w:jc w:val="center"/>
      </w:pPr>
      <w:r w:rsidRPr="00F6228F">
        <w:rPr>
          <w:bCs/>
          <w:sz w:val="24"/>
          <w:szCs w:val="24"/>
        </w:rPr>
        <w:t>Handling Interruptions</w:t>
      </w:r>
    </w:p>
    <w:p w:rsidR="00C13BE6" w:rsidRPr="00F6228F" w:rsidRDefault="00527178" w:rsidP="00F6228F">
      <w:pPr>
        <w:spacing w:line="480" w:lineRule="auto"/>
        <w:ind w:firstLine="720"/>
        <w:rPr>
          <w:sz w:val="24"/>
          <w:szCs w:val="24"/>
        </w:rPr>
      </w:pPr>
      <w:r w:rsidRPr="00F6228F">
        <w:rPr>
          <w:sz w:val="24"/>
          <w:szCs w:val="24"/>
        </w:rPr>
        <w:t xml:space="preserve">The clearest example of </w:t>
      </w:r>
      <w:proofErr w:type="gramStart"/>
      <w:r w:rsidRPr="00F6228F">
        <w:rPr>
          <w:sz w:val="24"/>
          <w:szCs w:val="24"/>
        </w:rPr>
        <w:t>Agile</w:t>
      </w:r>
      <w:proofErr w:type="gramEnd"/>
      <w:r w:rsidRPr="00F6228F">
        <w:rPr>
          <w:sz w:val="24"/>
          <w:szCs w:val="24"/>
        </w:rPr>
        <w:t xml:space="preserve"> absorbing disruption was the Product Owner's mi</w:t>
      </w:r>
      <w:r w:rsidR="00B30E43" w:rsidRPr="00F6228F">
        <w:rPr>
          <w:sz w:val="24"/>
          <w:szCs w:val="24"/>
        </w:rPr>
        <w:t>d-project pivot from a general ‘top destinations’</w:t>
      </w:r>
      <w:r w:rsidRPr="00F6228F">
        <w:rPr>
          <w:sz w:val="24"/>
          <w:szCs w:val="24"/>
        </w:rPr>
        <w:t xml:space="preserve"> concept to </w:t>
      </w:r>
      <w:r w:rsidRPr="00F6228F">
        <w:rPr>
          <w:sz w:val="24"/>
          <w:szCs w:val="24"/>
        </w:rPr>
        <w:t xml:space="preserve">a detox/wellness travel focus. Under Waterfall, a change arriving after requirements were finalized would have forced a return to the requirements phase, </w:t>
      </w:r>
      <w:r w:rsidR="00E029F8" w:rsidRPr="00F6228F">
        <w:rPr>
          <w:sz w:val="24"/>
          <w:szCs w:val="24"/>
        </w:rPr>
        <w:t>and this could have threatened</w:t>
      </w:r>
      <w:r w:rsidRPr="00F6228F">
        <w:rPr>
          <w:sz w:val="24"/>
          <w:szCs w:val="24"/>
        </w:rPr>
        <w:t xml:space="preserve"> the fixed deadline. </w:t>
      </w:r>
      <w:r w:rsidR="00E029F8" w:rsidRPr="00F6228F">
        <w:rPr>
          <w:sz w:val="24"/>
          <w:szCs w:val="24"/>
        </w:rPr>
        <w:t>Since</w:t>
      </w:r>
      <w:r w:rsidRPr="00F6228F">
        <w:rPr>
          <w:sz w:val="24"/>
          <w:szCs w:val="24"/>
        </w:rPr>
        <w:t xml:space="preserve"> the team worked in short sprints against a prioritized backlog</w:t>
      </w:r>
      <w:r w:rsidRPr="00F6228F">
        <w:rPr>
          <w:sz w:val="24"/>
          <w:szCs w:val="24"/>
        </w:rPr>
        <w:t xml:space="preserve">, the pivot only required changing the current increment's content, images, captions, and title, not the navigation logic Brian had already tested. Nicky reused the existing </w:t>
      </w:r>
      <w:proofErr w:type="spellStart"/>
      <w:r w:rsidRPr="00F6228F">
        <w:rPr>
          <w:sz w:val="24"/>
          <w:szCs w:val="24"/>
        </w:rPr>
        <w:t>CardLayout</w:t>
      </w:r>
      <w:proofErr w:type="spellEnd"/>
      <w:r w:rsidRPr="00F6228F">
        <w:rPr>
          <w:sz w:val="24"/>
          <w:szCs w:val="24"/>
        </w:rPr>
        <w:t xml:space="preserve"> and button logic entirely, changing only the five image references and </w:t>
      </w:r>
      <w:r w:rsidRPr="00F6228F">
        <w:rPr>
          <w:sz w:val="24"/>
          <w:szCs w:val="24"/>
        </w:rPr>
        <w:t xml:space="preserve">captions, documented with comments. </w:t>
      </w:r>
      <w:r w:rsidR="00B30E43" w:rsidRPr="00F6228F">
        <w:rPr>
          <w:sz w:val="24"/>
          <w:szCs w:val="24"/>
        </w:rPr>
        <w:t>Given that</w:t>
      </w:r>
      <w:r w:rsidRPr="00F6228F">
        <w:rPr>
          <w:sz w:val="24"/>
          <w:szCs w:val="24"/>
        </w:rPr>
        <w:t xml:space="preserve"> the change was scoped to what a single sprint could absorb, the team accommodated new business direction withou</w:t>
      </w:r>
      <w:r w:rsidR="00E27F21" w:rsidRPr="00F6228F">
        <w:rPr>
          <w:sz w:val="24"/>
          <w:szCs w:val="24"/>
        </w:rPr>
        <w:t xml:space="preserve">t discarding already-completed and </w:t>
      </w:r>
      <w:r w:rsidRPr="00F6228F">
        <w:rPr>
          <w:sz w:val="24"/>
          <w:szCs w:val="24"/>
        </w:rPr>
        <w:t>still-valid work.</w:t>
      </w:r>
    </w:p>
    <w:p w:rsidR="00394603" w:rsidRPr="00F6228F" w:rsidRDefault="00394603" w:rsidP="00F6228F">
      <w:pPr>
        <w:spacing w:line="480" w:lineRule="auto"/>
        <w:ind w:firstLine="720"/>
      </w:pPr>
    </w:p>
    <w:p w:rsidR="00C13BE6" w:rsidRPr="00F6228F" w:rsidRDefault="00527178" w:rsidP="00F6228F">
      <w:pPr>
        <w:spacing w:before="120" w:line="480" w:lineRule="auto"/>
        <w:jc w:val="center"/>
      </w:pPr>
      <w:r w:rsidRPr="00F6228F">
        <w:rPr>
          <w:bCs/>
          <w:sz w:val="24"/>
          <w:szCs w:val="24"/>
        </w:rPr>
        <w:lastRenderedPageBreak/>
        <w:t>Communication</w:t>
      </w:r>
    </w:p>
    <w:p w:rsidR="00C13BE6" w:rsidRPr="00F6228F" w:rsidRDefault="00527178" w:rsidP="00F6228F">
      <w:pPr>
        <w:spacing w:line="480" w:lineRule="auto"/>
        <w:ind w:firstLine="720"/>
      </w:pPr>
      <w:r w:rsidRPr="00F6228F">
        <w:rPr>
          <w:sz w:val="24"/>
          <w:szCs w:val="24"/>
        </w:rPr>
        <w:t>Two communication samples show why cl</w:t>
      </w:r>
      <w:r w:rsidRPr="00F6228F">
        <w:rPr>
          <w:sz w:val="24"/>
          <w:szCs w:val="24"/>
        </w:rPr>
        <w:t>arity and specificity mattered more than length. Brian's teste</w:t>
      </w:r>
      <w:r w:rsidR="002A7F7E" w:rsidRPr="00F6228F">
        <w:rPr>
          <w:sz w:val="24"/>
          <w:szCs w:val="24"/>
        </w:rPr>
        <w:t>r email to Christy asked narrow and</w:t>
      </w:r>
      <w:r w:rsidRPr="00F6228F">
        <w:rPr>
          <w:sz w:val="24"/>
          <w:szCs w:val="24"/>
        </w:rPr>
        <w:t xml:space="preserve"> answerable questions, for </w:t>
      </w:r>
      <w:r w:rsidR="002A7F7E" w:rsidRPr="00F6228F">
        <w:rPr>
          <w:sz w:val="24"/>
          <w:szCs w:val="24"/>
        </w:rPr>
        <w:t>instance, whether the ‘Top 10’</w:t>
      </w:r>
      <w:r w:rsidRPr="00F6228F">
        <w:rPr>
          <w:sz w:val="24"/>
          <w:szCs w:val="24"/>
        </w:rPr>
        <w:t xml:space="preserve"> list should count down from 10 or start at 1, rather than a </w:t>
      </w:r>
      <w:r w:rsidR="002A7F7E" w:rsidRPr="00F6228F">
        <w:rPr>
          <w:sz w:val="24"/>
          <w:szCs w:val="24"/>
        </w:rPr>
        <w:t>vague request for more detail,</w:t>
      </w:r>
      <w:r w:rsidRPr="00F6228F">
        <w:rPr>
          <w:sz w:val="24"/>
          <w:szCs w:val="24"/>
        </w:rPr>
        <w:t xml:space="preserve"> </w:t>
      </w:r>
      <w:r w:rsidR="002A7F7E" w:rsidRPr="00F6228F">
        <w:rPr>
          <w:sz w:val="24"/>
          <w:szCs w:val="24"/>
        </w:rPr>
        <w:t xml:space="preserve">and this made it easy for </w:t>
      </w:r>
      <w:r w:rsidRPr="00F6228F">
        <w:rPr>
          <w:sz w:val="24"/>
          <w:szCs w:val="24"/>
        </w:rPr>
        <w:t>Chri</w:t>
      </w:r>
      <w:r w:rsidRPr="00F6228F">
        <w:rPr>
          <w:sz w:val="24"/>
          <w:szCs w:val="24"/>
        </w:rPr>
        <w:t>sty</w:t>
      </w:r>
      <w:r w:rsidR="002A7F7E" w:rsidRPr="00F6228F">
        <w:rPr>
          <w:sz w:val="24"/>
          <w:szCs w:val="24"/>
        </w:rPr>
        <w:t xml:space="preserve"> to</w:t>
      </w:r>
      <w:r w:rsidRPr="00F6228F">
        <w:rPr>
          <w:sz w:val="24"/>
          <w:szCs w:val="24"/>
        </w:rPr>
        <w:t xml:space="preserve"> respond quickly without a meeting. My own developer-perspective email to Christy and Brian, sent when starting the wellness pi</w:t>
      </w:r>
      <w:r w:rsidR="00282F7B" w:rsidRPr="00F6228F">
        <w:rPr>
          <w:sz w:val="24"/>
          <w:szCs w:val="24"/>
        </w:rPr>
        <w:t xml:space="preserve">vot, followed the same pattern. The email asked </w:t>
      </w:r>
      <w:r w:rsidRPr="00F6228F">
        <w:rPr>
          <w:sz w:val="24"/>
          <w:szCs w:val="24"/>
        </w:rPr>
        <w:t>Christy to confirm the specific destination list and Brian to share his test cases' pas</w:t>
      </w:r>
      <w:r w:rsidRPr="00F6228F">
        <w:rPr>
          <w:sz w:val="24"/>
          <w:szCs w:val="24"/>
        </w:rPr>
        <w:t>s/fail conditions</w:t>
      </w:r>
      <w:r w:rsidR="00282F7B" w:rsidRPr="00F6228F">
        <w:rPr>
          <w:sz w:val="24"/>
          <w:szCs w:val="24"/>
        </w:rPr>
        <w:t>, rather than asking either to review the story</w:t>
      </w:r>
      <w:r w:rsidRPr="00F6228F">
        <w:rPr>
          <w:sz w:val="24"/>
          <w:szCs w:val="24"/>
        </w:rPr>
        <w:t xml:space="preserve"> </w:t>
      </w:r>
      <w:r w:rsidR="00282F7B" w:rsidRPr="00F6228F">
        <w:rPr>
          <w:sz w:val="24"/>
          <w:szCs w:val="24"/>
        </w:rPr>
        <w:t>in general</w:t>
      </w:r>
      <w:r w:rsidRPr="00F6228F">
        <w:rPr>
          <w:sz w:val="24"/>
          <w:szCs w:val="24"/>
        </w:rPr>
        <w:t xml:space="preserve">. </w:t>
      </w:r>
      <w:r w:rsidR="00282F7B" w:rsidRPr="00F6228F">
        <w:rPr>
          <w:sz w:val="24"/>
          <w:szCs w:val="24"/>
        </w:rPr>
        <w:t xml:space="preserve">The two emails were </w:t>
      </w:r>
      <w:r w:rsidRPr="00F6228F">
        <w:rPr>
          <w:sz w:val="24"/>
          <w:szCs w:val="24"/>
        </w:rPr>
        <w:t xml:space="preserve">effective </w:t>
      </w:r>
      <w:r w:rsidR="00282F7B" w:rsidRPr="00F6228F">
        <w:rPr>
          <w:sz w:val="24"/>
          <w:szCs w:val="24"/>
        </w:rPr>
        <w:t>given that</w:t>
      </w:r>
      <w:r w:rsidRPr="00F6228F">
        <w:rPr>
          <w:sz w:val="24"/>
          <w:szCs w:val="24"/>
        </w:rPr>
        <w:t xml:space="preserve"> they reduced the recipient's cognitive load, answerable in a sentence rather than requiring the reader to reconstruct the asker's intent, </w:t>
      </w:r>
      <w:r w:rsidR="00282F7B" w:rsidRPr="00F6228F">
        <w:rPr>
          <w:sz w:val="24"/>
          <w:szCs w:val="24"/>
        </w:rPr>
        <w:t xml:space="preserve">and this is </w:t>
      </w:r>
      <w:r w:rsidRPr="00F6228F">
        <w:rPr>
          <w:sz w:val="24"/>
          <w:szCs w:val="24"/>
        </w:rPr>
        <w:t>consistent w</w:t>
      </w:r>
      <w:r w:rsidRPr="00F6228F">
        <w:rPr>
          <w:sz w:val="24"/>
          <w:szCs w:val="24"/>
        </w:rPr>
        <w:t>ith findings that ambiguous requirements are a common source of dow</w:t>
      </w:r>
      <w:r w:rsidR="00416AAF" w:rsidRPr="00F6228F">
        <w:rPr>
          <w:sz w:val="24"/>
          <w:szCs w:val="24"/>
        </w:rPr>
        <w:t xml:space="preserve">nstream problems on </w:t>
      </w:r>
      <w:proofErr w:type="gramStart"/>
      <w:r w:rsidR="00416AAF" w:rsidRPr="00F6228F">
        <w:rPr>
          <w:sz w:val="24"/>
          <w:szCs w:val="24"/>
        </w:rPr>
        <w:t>Agile</w:t>
      </w:r>
      <w:proofErr w:type="gramEnd"/>
      <w:r w:rsidR="00416AAF" w:rsidRPr="00F6228F">
        <w:rPr>
          <w:sz w:val="24"/>
          <w:szCs w:val="24"/>
        </w:rPr>
        <w:t xml:space="preserve"> teams, as indicated by </w:t>
      </w:r>
      <w:proofErr w:type="spellStart"/>
      <w:r w:rsidRPr="00F6228F">
        <w:rPr>
          <w:sz w:val="24"/>
          <w:szCs w:val="24"/>
        </w:rPr>
        <w:t>Kustiawan</w:t>
      </w:r>
      <w:proofErr w:type="spellEnd"/>
      <w:r w:rsidRPr="00F6228F">
        <w:rPr>
          <w:sz w:val="24"/>
          <w:szCs w:val="24"/>
        </w:rPr>
        <w:t xml:space="preserve"> </w:t>
      </w:r>
      <w:r w:rsidR="00416AAF" w:rsidRPr="00F6228F">
        <w:rPr>
          <w:sz w:val="24"/>
          <w:szCs w:val="24"/>
        </w:rPr>
        <w:t>and</w:t>
      </w:r>
      <w:r w:rsidRPr="00F6228F">
        <w:rPr>
          <w:sz w:val="24"/>
          <w:szCs w:val="24"/>
        </w:rPr>
        <w:t xml:space="preserve"> Lim</w:t>
      </w:r>
      <w:r w:rsidR="00416AAF" w:rsidRPr="00F6228F">
        <w:rPr>
          <w:sz w:val="24"/>
          <w:szCs w:val="24"/>
        </w:rPr>
        <w:t xml:space="preserve"> (</w:t>
      </w:r>
      <w:r w:rsidRPr="00F6228F">
        <w:rPr>
          <w:sz w:val="24"/>
          <w:szCs w:val="24"/>
        </w:rPr>
        <w:t>2023).</w:t>
      </w:r>
    </w:p>
    <w:p w:rsidR="00C13BE6" w:rsidRPr="00F6228F" w:rsidRDefault="00527178" w:rsidP="00F6228F">
      <w:pPr>
        <w:spacing w:before="120" w:line="480" w:lineRule="auto"/>
        <w:jc w:val="center"/>
      </w:pPr>
      <w:r w:rsidRPr="00F6228F">
        <w:rPr>
          <w:bCs/>
          <w:sz w:val="24"/>
          <w:szCs w:val="24"/>
        </w:rPr>
        <w:t>Organizational Tools</w:t>
      </w:r>
    </w:p>
    <w:p w:rsidR="00C13BE6" w:rsidRPr="00F6228F" w:rsidRDefault="00527178" w:rsidP="00F6228F">
      <w:pPr>
        <w:spacing w:line="480" w:lineRule="auto"/>
        <w:ind w:firstLine="720"/>
      </w:pPr>
      <w:r w:rsidRPr="00F6228F">
        <w:rPr>
          <w:sz w:val="24"/>
          <w:szCs w:val="24"/>
        </w:rPr>
        <w:t>The Product Backlog spreadsheet and Test Case template were the two organizational tools that most directly sup</w:t>
      </w:r>
      <w:r w:rsidRPr="00F6228F">
        <w:rPr>
          <w:sz w:val="24"/>
          <w:szCs w:val="24"/>
        </w:rPr>
        <w:t xml:space="preserve">ported success, working in tandem with Scrum events rather than replacing them. The </w:t>
      </w:r>
      <w:r w:rsidR="00292F35" w:rsidRPr="00F6228F">
        <w:rPr>
          <w:sz w:val="24"/>
          <w:szCs w:val="24"/>
        </w:rPr>
        <w:t xml:space="preserve">Backlog gave the team a single and </w:t>
      </w:r>
      <w:r w:rsidRPr="00F6228F">
        <w:rPr>
          <w:sz w:val="24"/>
          <w:szCs w:val="24"/>
        </w:rPr>
        <w:t xml:space="preserve">ordered source of truth for priority and size, </w:t>
      </w:r>
      <w:r w:rsidR="00292F35" w:rsidRPr="00F6228F">
        <w:rPr>
          <w:sz w:val="24"/>
          <w:szCs w:val="24"/>
        </w:rPr>
        <w:t>which made</w:t>
      </w:r>
      <w:r w:rsidRPr="00F6228F">
        <w:rPr>
          <w:sz w:val="24"/>
          <w:szCs w:val="24"/>
        </w:rPr>
        <w:t xml:space="preserve"> Sprint Planning fast since the team pulled from an already-prioritized list. The Test </w:t>
      </w:r>
      <w:r w:rsidRPr="00F6228F">
        <w:rPr>
          <w:sz w:val="24"/>
          <w:szCs w:val="24"/>
        </w:rPr>
        <w:t xml:space="preserve">Case template gave Brian a consistent structure that could be revised, as it was after the slide show wireframe appeared, without restructuring the whole document. Backlog Refinement tied these together over time, giving the team a recurring checkpoint to </w:t>
      </w:r>
      <w:r w:rsidRPr="00F6228F">
        <w:rPr>
          <w:sz w:val="24"/>
          <w:szCs w:val="24"/>
        </w:rPr>
        <w:t>re-prioritize as new information, like the wellness pivot, arrived, rather than treating the backlog as fixed. Together, these tools and events gave the team a persistent record of what needed doing and a regular cadence for checking the plan still matched</w:t>
      </w:r>
      <w:r w:rsidR="00292F35" w:rsidRPr="00F6228F">
        <w:rPr>
          <w:sz w:val="24"/>
          <w:szCs w:val="24"/>
        </w:rPr>
        <w:t xml:space="preserve"> reality and </w:t>
      </w:r>
      <w:r w:rsidRPr="00F6228F">
        <w:rPr>
          <w:sz w:val="24"/>
          <w:szCs w:val="24"/>
        </w:rPr>
        <w:t xml:space="preserve">consistent with research showing that </w:t>
      </w:r>
      <w:r w:rsidRPr="00F6228F">
        <w:rPr>
          <w:sz w:val="24"/>
          <w:szCs w:val="24"/>
        </w:rPr>
        <w:lastRenderedPageBreak/>
        <w:t>clearly defined roles and consistent Scrum event practices are associated with more predictable delivery on Agile teams</w:t>
      </w:r>
      <w:r w:rsidR="005F3609" w:rsidRPr="00F6228F">
        <w:rPr>
          <w:sz w:val="24"/>
          <w:szCs w:val="24"/>
        </w:rPr>
        <w:t xml:space="preserve">, as indicated by </w:t>
      </w:r>
      <w:proofErr w:type="spellStart"/>
      <w:r w:rsidRPr="00F6228F">
        <w:rPr>
          <w:sz w:val="24"/>
          <w:szCs w:val="24"/>
        </w:rPr>
        <w:t>Kadenic</w:t>
      </w:r>
      <w:proofErr w:type="spellEnd"/>
      <w:r w:rsidRPr="00F6228F">
        <w:rPr>
          <w:sz w:val="24"/>
          <w:szCs w:val="24"/>
        </w:rPr>
        <w:t xml:space="preserve"> et al.</w:t>
      </w:r>
      <w:r w:rsidRPr="00F6228F">
        <w:rPr>
          <w:sz w:val="24"/>
          <w:szCs w:val="24"/>
        </w:rPr>
        <w:t xml:space="preserve"> </w:t>
      </w:r>
      <w:r w:rsidR="005F3609" w:rsidRPr="00F6228F">
        <w:rPr>
          <w:sz w:val="24"/>
          <w:szCs w:val="24"/>
        </w:rPr>
        <w:t>(</w:t>
      </w:r>
      <w:r w:rsidRPr="00F6228F">
        <w:rPr>
          <w:sz w:val="24"/>
          <w:szCs w:val="24"/>
        </w:rPr>
        <w:t>2023).</w:t>
      </w:r>
    </w:p>
    <w:p w:rsidR="00C13BE6" w:rsidRPr="00F6228F" w:rsidRDefault="00527178" w:rsidP="00F6228F">
      <w:pPr>
        <w:spacing w:before="120" w:line="480" w:lineRule="auto"/>
        <w:jc w:val="center"/>
      </w:pPr>
      <w:r w:rsidRPr="00F6228F">
        <w:rPr>
          <w:bCs/>
          <w:sz w:val="24"/>
          <w:szCs w:val="24"/>
        </w:rPr>
        <w:t>Evaluating the Agile Process</w:t>
      </w:r>
    </w:p>
    <w:p w:rsidR="00C13BE6" w:rsidRPr="00F6228F" w:rsidRDefault="00527178" w:rsidP="00F6228F">
      <w:pPr>
        <w:spacing w:line="480" w:lineRule="auto"/>
        <w:ind w:left="720" w:firstLine="720"/>
      </w:pPr>
      <w:r w:rsidRPr="00F6228F">
        <w:rPr>
          <w:bCs/>
          <w:iCs/>
          <w:sz w:val="24"/>
          <w:szCs w:val="24"/>
        </w:rPr>
        <w:t>Pros and Cons of the Scrum-</w:t>
      </w:r>
      <w:bookmarkStart w:id="0" w:name="_GoBack"/>
      <w:bookmarkEnd w:id="0"/>
      <w:r w:rsidRPr="00F6228F">
        <w:rPr>
          <w:bCs/>
          <w:iCs/>
          <w:sz w:val="24"/>
          <w:szCs w:val="24"/>
        </w:rPr>
        <w:t>Agile Ap</w:t>
      </w:r>
      <w:r w:rsidRPr="00F6228F">
        <w:rPr>
          <w:bCs/>
          <w:iCs/>
          <w:sz w:val="24"/>
          <w:szCs w:val="24"/>
        </w:rPr>
        <w:t>proach.</w:t>
      </w:r>
    </w:p>
    <w:p w:rsidR="00C13BE6" w:rsidRPr="00F6228F" w:rsidRDefault="00527178" w:rsidP="00F6228F">
      <w:pPr>
        <w:spacing w:line="480" w:lineRule="auto"/>
        <w:ind w:firstLine="720"/>
      </w:pPr>
      <w:r w:rsidRPr="00F6228F">
        <w:rPr>
          <w:sz w:val="24"/>
          <w:szCs w:val="24"/>
        </w:rPr>
        <w:t>The clearest adva</w:t>
      </w:r>
      <w:r w:rsidR="0021499A" w:rsidRPr="00F6228F">
        <w:rPr>
          <w:sz w:val="24"/>
          <w:szCs w:val="24"/>
        </w:rPr>
        <w:t xml:space="preserve">ntage was resilience to change, and this is because </w:t>
      </w:r>
      <w:r w:rsidRPr="00F6228F">
        <w:rPr>
          <w:sz w:val="24"/>
          <w:szCs w:val="24"/>
        </w:rPr>
        <w:t>the wellness pivot was absorbed within a single sprint's rework instead of forcing a restart, and splitting work into Large, Medium, and Small stories made the five-week timeline feel achievable by s</w:t>
      </w:r>
      <w:r w:rsidRPr="00F6228F">
        <w:rPr>
          <w:sz w:val="24"/>
          <w:szCs w:val="24"/>
        </w:rPr>
        <w:t>equencing well-understood stories first. The main drawback was ramp-up cost: as a trial process for a team new to Agile, time had to be spent establishing shared norms that an experienced team would already have, and a small team risked feeling Scrum's cer</w:t>
      </w:r>
      <w:r w:rsidRPr="00F6228F">
        <w:rPr>
          <w:sz w:val="24"/>
          <w:szCs w:val="24"/>
        </w:rPr>
        <w:t xml:space="preserve">emonies added overhead relative to the size of the work. </w:t>
      </w:r>
      <w:r w:rsidR="0021499A" w:rsidRPr="00F6228F">
        <w:rPr>
          <w:sz w:val="24"/>
          <w:szCs w:val="24"/>
        </w:rPr>
        <w:t>Moreover, t</w:t>
      </w:r>
      <w:r w:rsidRPr="00F6228F">
        <w:rPr>
          <w:sz w:val="24"/>
          <w:szCs w:val="24"/>
        </w:rPr>
        <w:t xml:space="preserve">here was </w:t>
      </w:r>
      <w:r w:rsidRPr="00F6228F">
        <w:rPr>
          <w:sz w:val="24"/>
          <w:szCs w:val="24"/>
        </w:rPr>
        <w:t>a real risk that slow responses to open questions could stall progress inside individual sprints the same way Waterfall stalled progress at the project level.</w:t>
      </w:r>
    </w:p>
    <w:p w:rsidR="00C13BE6" w:rsidRPr="00F6228F" w:rsidRDefault="00527178" w:rsidP="00F6228F">
      <w:pPr>
        <w:spacing w:line="480" w:lineRule="auto"/>
        <w:ind w:left="720" w:firstLine="720"/>
      </w:pPr>
      <w:r w:rsidRPr="00F6228F">
        <w:rPr>
          <w:bCs/>
          <w:iCs/>
          <w:sz w:val="24"/>
          <w:szCs w:val="24"/>
        </w:rPr>
        <w:t xml:space="preserve">Was Scrum-Agile the Best </w:t>
      </w:r>
      <w:r w:rsidRPr="00F6228F">
        <w:rPr>
          <w:bCs/>
          <w:iCs/>
          <w:sz w:val="24"/>
          <w:szCs w:val="24"/>
        </w:rPr>
        <w:t>Approach?</w:t>
      </w:r>
    </w:p>
    <w:p w:rsidR="00C13BE6" w:rsidRPr="00F6228F" w:rsidRDefault="00527178" w:rsidP="00F6228F">
      <w:pPr>
        <w:spacing w:line="480" w:lineRule="auto"/>
        <w:ind w:firstLine="720"/>
      </w:pPr>
      <w:r w:rsidRPr="00F6228F">
        <w:rPr>
          <w:sz w:val="24"/>
          <w:szCs w:val="24"/>
        </w:rPr>
        <w:t>For SNHU Travel specifically, Scr</w:t>
      </w:r>
      <w:r w:rsidR="00FC0613" w:rsidRPr="00F6228F">
        <w:rPr>
          <w:sz w:val="24"/>
          <w:szCs w:val="24"/>
        </w:rPr>
        <w:t>um-Agile was the right choice, and this is because t</w:t>
      </w:r>
      <w:r w:rsidR="00D16814" w:rsidRPr="00F6228F">
        <w:rPr>
          <w:sz w:val="24"/>
          <w:szCs w:val="24"/>
        </w:rPr>
        <w:t>he project combined a fixed and</w:t>
      </w:r>
      <w:r w:rsidRPr="00F6228F">
        <w:rPr>
          <w:sz w:val="24"/>
          <w:szCs w:val="24"/>
        </w:rPr>
        <w:t xml:space="preserve"> aggressive deadline with still-evolving requirements, exactly the combination Waterfall handles poorly. The mid-project pivot to wellness travel is stro</w:t>
      </w:r>
      <w:r w:rsidRPr="00F6228F">
        <w:rPr>
          <w:sz w:val="24"/>
          <w:szCs w:val="24"/>
        </w:rPr>
        <w:t xml:space="preserve">ng evidence for this: locked into a Waterfall schedule with requirements signed off months in advance, that pivot would have been rejected outright or forced a costly restart. Because the team could re-prioritize the backlog and absorb the change within a </w:t>
      </w:r>
      <w:r w:rsidRPr="00F6228F">
        <w:rPr>
          <w:sz w:val="24"/>
          <w:szCs w:val="24"/>
        </w:rPr>
        <w:t>single sprint, SNHU Travel got a product reflecting its most current understanding of the market rather than a snapshot of what was known at kickoff.</w:t>
      </w:r>
    </w:p>
    <w:p w:rsidR="00C13BE6" w:rsidRPr="00F6228F" w:rsidRDefault="00C13BE6" w:rsidP="00F6228F">
      <w:pPr>
        <w:pageBreakBefore/>
        <w:spacing w:line="480" w:lineRule="auto"/>
      </w:pPr>
    </w:p>
    <w:p w:rsidR="00C13BE6" w:rsidRPr="00F6228F" w:rsidRDefault="00527178" w:rsidP="00F6228F">
      <w:pPr>
        <w:spacing w:before="120" w:line="480" w:lineRule="auto"/>
        <w:jc w:val="center"/>
      </w:pPr>
      <w:r w:rsidRPr="00F6228F">
        <w:rPr>
          <w:bCs/>
          <w:sz w:val="24"/>
          <w:szCs w:val="24"/>
        </w:rPr>
        <w:t>References</w:t>
      </w:r>
    </w:p>
    <w:p w:rsidR="00D16814" w:rsidRPr="00F6228F" w:rsidRDefault="00D16814" w:rsidP="00F6228F">
      <w:pPr>
        <w:spacing w:line="480" w:lineRule="auto"/>
        <w:ind w:left="720" w:hanging="720"/>
        <w:rPr>
          <w:sz w:val="24"/>
          <w:szCs w:val="24"/>
        </w:rPr>
      </w:pPr>
      <w:proofErr w:type="spellStart"/>
      <w:proofErr w:type="gramStart"/>
      <w:r w:rsidRPr="00F6228F">
        <w:rPr>
          <w:sz w:val="24"/>
          <w:szCs w:val="24"/>
        </w:rPr>
        <w:t>Kadenic</w:t>
      </w:r>
      <w:proofErr w:type="spellEnd"/>
      <w:r w:rsidRPr="00F6228F">
        <w:rPr>
          <w:sz w:val="24"/>
          <w:szCs w:val="24"/>
        </w:rPr>
        <w:t>, M. D., Koumaditis, K., &amp; Junker-Jensen, L. (2023).</w:t>
      </w:r>
      <w:proofErr w:type="gramEnd"/>
      <w:r w:rsidRPr="00F6228F">
        <w:rPr>
          <w:sz w:val="24"/>
          <w:szCs w:val="24"/>
        </w:rPr>
        <w:t xml:space="preserve"> </w:t>
      </w:r>
      <w:proofErr w:type="gramStart"/>
      <w:r w:rsidRPr="00F6228F">
        <w:rPr>
          <w:sz w:val="24"/>
          <w:szCs w:val="24"/>
        </w:rPr>
        <w:t>Mastering scrum with a focus on team maturity and key components of scrum.</w:t>
      </w:r>
      <w:proofErr w:type="gramEnd"/>
      <w:r w:rsidRPr="00F6228F">
        <w:rPr>
          <w:sz w:val="24"/>
          <w:szCs w:val="24"/>
        </w:rPr>
        <w:t xml:space="preserve"> </w:t>
      </w:r>
      <w:proofErr w:type="gramStart"/>
      <w:r w:rsidRPr="00F6228F">
        <w:rPr>
          <w:sz w:val="24"/>
          <w:szCs w:val="24"/>
        </w:rPr>
        <w:t>Information and Software Technology, 153, 107079.</w:t>
      </w:r>
      <w:proofErr w:type="gramEnd"/>
    </w:p>
    <w:p w:rsidR="00D16814" w:rsidRPr="00F6228F" w:rsidRDefault="00D16814" w:rsidP="00F6228F">
      <w:pPr>
        <w:spacing w:line="480" w:lineRule="auto"/>
        <w:ind w:left="720" w:hanging="720"/>
      </w:pPr>
      <w:proofErr w:type="spellStart"/>
      <w:proofErr w:type="gramStart"/>
      <w:r w:rsidRPr="00F6228F">
        <w:rPr>
          <w:sz w:val="24"/>
          <w:szCs w:val="24"/>
        </w:rPr>
        <w:t>Kustiawan</w:t>
      </w:r>
      <w:proofErr w:type="spellEnd"/>
      <w:r w:rsidRPr="00F6228F">
        <w:rPr>
          <w:sz w:val="24"/>
          <w:szCs w:val="24"/>
        </w:rPr>
        <w:t>, Y. A., &amp; Lim, T. Y. (2023, August).</w:t>
      </w:r>
      <w:proofErr w:type="gramEnd"/>
      <w:r w:rsidRPr="00F6228F">
        <w:rPr>
          <w:sz w:val="24"/>
          <w:szCs w:val="24"/>
        </w:rPr>
        <w:t xml:space="preserve"> User stories in requirements elicitation: A systematic literature review. In 2023 IEEE 8th International Conference </w:t>
      </w:r>
      <w:proofErr w:type="gramStart"/>
      <w:r w:rsidRPr="00F6228F">
        <w:rPr>
          <w:sz w:val="24"/>
          <w:szCs w:val="24"/>
        </w:rPr>
        <w:t>On</w:t>
      </w:r>
      <w:proofErr w:type="gramEnd"/>
      <w:r w:rsidRPr="00F6228F">
        <w:rPr>
          <w:sz w:val="24"/>
          <w:szCs w:val="24"/>
        </w:rPr>
        <w:t xml:space="preserve"> Software Engineering and Computer Systems (ICSECS) (pp. 211-216). </w:t>
      </w:r>
      <w:proofErr w:type="gramStart"/>
      <w:r w:rsidRPr="00F6228F">
        <w:rPr>
          <w:sz w:val="24"/>
          <w:szCs w:val="24"/>
        </w:rPr>
        <w:t>IEEE.</w:t>
      </w:r>
      <w:proofErr w:type="gramEnd"/>
    </w:p>
    <w:sectPr w:rsidR="00D16814" w:rsidRPr="00F6228F" w:rsidSect="00F6228F">
      <w:headerReference w:type="default" r:id="rId8"/>
      <w:headerReference w:type="firs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7178" w:rsidRDefault="00527178">
      <w:r>
        <w:separator/>
      </w:r>
    </w:p>
  </w:endnote>
  <w:endnote w:type="continuationSeparator" w:id="0">
    <w:p w:rsidR="00527178" w:rsidRDefault="00527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7178" w:rsidRDefault="00527178">
      <w:r>
        <w:separator/>
      </w:r>
    </w:p>
  </w:footnote>
  <w:footnote w:type="continuationSeparator" w:id="0">
    <w:p w:rsidR="00527178" w:rsidRDefault="005271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3BE6" w:rsidRDefault="00F6228F" w:rsidP="00F6228F">
    <w:pPr>
      <w:spacing w:before="120"/>
    </w:pPr>
    <w:r w:rsidRPr="00F6228F">
      <w:rPr>
        <w:bCs/>
        <w:sz w:val="24"/>
        <w:szCs w:val="24"/>
      </w:rPr>
      <w:t>SPRINT REVIEW AND RETROSPECTIVE</w:t>
    </w:r>
    <w:r>
      <w:rPr>
        <w:bCs/>
        <w:sz w:val="24"/>
        <w:szCs w:val="24"/>
      </w:rPr>
      <w:t xml:space="preserve">    </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w:t>
    </w:r>
    <w:r w:rsidR="00527178">
      <w:rPr>
        <w:sz w:val="24"/>
        <w:szCs w:val="24"/>
      </w:rPr>
      <w:fldChar w:fldCharType="begin"/>
    </w:r>
    <w:r w:rsidR="00527178">
      <w:rPr>
        <w:sz w:val="24"/>
        <w:szCs w:val="24"/>
      </w:rPr>
      <w:instrText>PAGE</w:instrText>
    </w:r>
    <w:r w:rsidR="005E1481">
      <w:rPr>
        <w:sz w:val="24"/>
        <w:szCs w:val="24"/>
      </w:rPr>
      <w:fldChar w:fldCharType="separate"/>
    </w:r>
    <w:r w:rsidR="005D4FCA">
      <w:rPr>
        <w:noProof/>
        <w:sz w:val="24"/>
        <w:szCs w:val="24"/>
      </w:rPr>
      <w:t>5</w:t>
    </w:r>
    <w:r w:rsidR="00527178">
      <w:rPr>
        <w:sz w:val="24"/>
        <w:szCs w:val="24"/>
      </w:rPr>
      <w:fldChar w:fldCharType="end"/>
    </w:r>
  </w:p>
  <w:p w:rsidR="00F6228F" w:rsidRDefault="00F6228F" w:rsidP="00F6228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36724946"/>
      <w:docPartObj>
        <w:docPartGallery w:val="Page Numbers (Top of Page)"/>
        <w:docPartUnique/>
      </w:docPartObj>
    </w:sdtPr>
    <w:sdtEndPr>
      <w:rPr>
        <w:noProof/>
        <w:sz w:val="24"/>
        <w:szCs w:val="24"/>
      </w:rPr>
    </w:sdtEndPr>
    <w:sdtContent>
      <w:p w:rsidR="00F6228F" w:rsidRPr="00F6228F" w:rsidRDefault="00F6228F">
        <w:pPr>
          <w:pStyle w:val="Header"/>
          <w:jc w:val="right"/>
          <w:rPr>
            <w:sz w:val="24"/>
            <w:szCs w:val="24"/>
          </w:rPr>
        </w:pPr>
        <w:r w:rsidRPr="00F6228F">
          <w:rPr>
            <w:sz w:val="24"/>
            <w:szCs w:val="24"/>
          </w:rPr>
          <w:fldChar w:fldCharType="begin"/>
        </w:r>
        <w:r w:rsidRPr="00F6228F">
          <w:rPr>
            <w:sz w:val="24"/>
            <w:szCs w:val="24"/>
          </w:rPr>
          <w:instrText xml:space="preserve"> PAGE   \* MERGEFORMAT </w:instrText>
        </w:r>
        <w:r w:rsidRPr="00F6228F">
          <w:rPr>
            <w:sz w:val="24"/>
            <w:szCs w:val="24"/>
          </w:rPr>
          <w:fldChar w:fldCharType="separate"/>
        </w:r>
        <w:r>
          <w:rPr>
            <w:noProof/>
            <w:sz w:val="24"/>
            <w:szCs w:val="24"/>
          </w:rPr>
          <w:t>1</w:t>
        </w:r>
        <w:r w:rsidRPr="00F6228F">
          <w:rPr>
            <w:noProof/>
            <w:sz w:val="24"/>
            <w:szCs w:val="24"/>
          </w:rPr>
          <w:fldChar w:fldCharType="end"/>
        </w:r>
      </w:p>
    </w:sdtContent>
  </w:sdt>
  <w:p w:rsidR="00F6228F" w:rsidRDefault="00F622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E66CA1"/>
    <w:multiLevelType w:val="hybridMultilevel"/>
    <w:tmpl w:val="634273B8"/>
    <w:lvl w:ilvl="0" w:tplc="F8DE0C66">
      <w:start w:val="1"/>
      <w:numFmt w:val="bullet"/>
      <w:lvlText w:val="●"/>
      <w:lvlJc w:val="left"/>
      <w:pPr>
        <w:ind w:left="720" w:hanging="360"/>
      </w:pPr>
    </w:lvl>
    <w:lvl w:ilvl="1" w:tplc="E572E892">
      <w:start w:val="1"/>
      <w:numFmt w:val="bullet"/>
      <w:lvlText w:val="○"/>
      <w:lvlJc w:val="left"/>
      <w:pPr>
        <w:ind w:left="1440" w:hanging="360"/>
      </w:pPr>
    </w:lvl>
    <w:lvl w:ilvl="2" w:tplc="AF666D94">
      <w:start w:val="1"/>
      <w:numFmt w:val="bullet"/>
      <w:lvlText w:val="■"/>
      <w:lvlJc w:val="left"/>
      <w:pPr>
        <w:ind w:left="2160" w:hanging="360"/>
      </w:pPr>
    </w:lvl>
    <w:lvl w:ilvl="3" w:tplc="426C81EE">
      <w:start w:val="1"/>
      <w:numFmt w:val="bullet"/>
      <w:lvlText w:val="●"/>
      <w:lvlJc w:val="left"/>
      <w:pPr>
        <w:ind w:left="2880" w:hanging="360"/>
      </w:pPr>
    </w:lvl>
    <w:lvl w:ilvl="4" w:tplc="0466F7EA">
      <w:start w:val="1"/>
      <w:numFmt w:val="bullet"/>
      <w:lvlText w:val="○"/>
      <w:lvlJc w:val="left"/>
      <w:pPr>
        <w:ind w:left="3600" w:hanging="360"/>
      </w:pPr>
    </w:lvl>
    <w:lvl w:ilvl="5" w:tplc="64660E46">
      <w:start w:val="1"/>
      <w:numFmt w:val="bullet"/>
      <w:lvlText w:val="■"/>
      <w:lvlJc w:val="left"/>
      <w:pPr>
        <w:ind w:left="4320" w:hanging="360"/>
      </w:pPr>
    </w:lvl>
    <w:lvl w:ilvl="6" w:tplc="03262234">
      <w:start w:val="1"/>
      <w:numFmt w:val="bullet"/>
      <w:lvlText w:val="●"/>
      <w:lvlJc w:val="left"/>
      <w:pPr>
        <w:ind w:left="5040" w:hanging="360"/>
      </w:pPr>
    </w:lvl>
    <w:lvl w:ilvl="7" w:tplc="A60A6D6E">
      <w:start w:val="1"/>
      <w:numFmt w:val="bullet"/>
      <w:lvlText w:val="●"/>
      <w:lvlJc w:val="left"/>
      <w:pPr>
        <w:ind w:left="5760" w:hanging="360"/>
      </w:pPr>
    </w:lvl>
    <w:lvl w:ilvl="8" w:tplc="70F629A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13BE6"/>
    <w:rsid w:val="000D3BF3"/>
    <w:rsid w:val="0021499A"/>
    <w:rsid w:val="0025693B"/>
    <w:rsid w:val="00282F7B"/>
    <w:rsid w:val="00292F35"/>
    <w:rsid w:val="002A040C"/>
    <w:rsid w:val="002A7F7E"/>
    <w:rsid w:val="00384C7E"/>
    <w:rsid w:val="00394603"/>
    <w:rsid w:val="00416AAF"/>
    <w:rsid w:val="004955F2"/>
    <w:rsid w:val="00527178"/>
    <w:rsid w:val="005B55C4"/>
    <w:rsid w:val="005D4FCA"/>
    <w:rsid w:val="005E1481"/>
    <w:rsid w:val="005F3609"/>
    <w:rsid w:val="008372F2"/>
    <w:rsid w:val="00855BF7"/>
    <w:rsid w:val="00864E05"/>
    <w:rsid w:val="008C3A63"/>
    <w:rsid w:val="00AA7BB0"/>
    <w:rsid w:val="00B0591D"/>
    <w:rsid w:val="00B30E43"/>
    <w:rsid w:val="00B81A88"/>
    <w:rsid w:val="00C13BE6"/>
    <w:rsid w:val="00C163B2"/>
    <w:rsid w:val="00D16814"/>
    <w:rsid w:val="00D61BD8"/>
    <w:rsid w:val="00E029F8"/>
    <w:rsid w:val="00E27F21"/>
    <w:rsid w:val="00F6228F"/>
    <w:rsid w:val="00FC0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228F"/>
    <w:pPr>
      <w:tabs>
        <w:tab w:val="center" w:pos="4680"/>
        <w:tab w:val="right" w:pos="9360"/>
      </w:tabs>
    </w:pPr>
  </w:style>
  <w:style w:type="character" w:customStyle="1" w:styleId="HeaderChar">
    <w:name w:val="Header Char"/>
    <w:basedOn w:val="DefaultParagraphFont"/>
    <w:link w:val="Header"/>
    <w:uiPriority w:val="99"/>
    <w:rsid w:val="00F6228F"/>
  </w:style>
  <w:style w:type="paragraph" w:styleId="Footer">
    <w:name w:val="footer"/>
    <w:basedOn w:val="Normal"/>
    <w:link w:val="FooterChar"/>
    <w:uiPriority w:val="99"/>
    <w:unhideWhenUsed/>
    <w:rsid w:val="00F6228F"/>
    <w:pPr>
      <w:tabs>
        <w:tab w:val="center" w:pos="4680"/>
        <w:tab w:val="right" w:pos="9360"/>
      </w:tabs>
    </w:pPr>
  </w:style>
  <w:style w:type="character" w:customStyle="1" w:styleId="FooterChar">
    <w:name w:val="Footer Char"/>
    <w:basedOn w:val="DefaultParagraphFont"/>
    <w:link w:val="Footer"/>
    <w:uiPriority w:val="99"/>
    <w:rsid w:val="00F6228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228F"/>
    <w:pPr>
      <w:tabs>
        <w:tab w:val="center" w:pos="4680"/>
        <w:tab w:val="right" w:pos="9360"/>
      </w:tabs>
    </w:pPr>
  </w:style>
  <w:style w:type="character" w:customStyle="1" w:styleId="HeaderChar">
    <w:name w:val="Header Char"/>
    <w:basedOn w:val="DefaultParagraphFont"/>
    <w:link w:val="Header"/>
    <w:uiPriority w:val="99"/>
    <w:rsid w:val="00F6228F"/>
  </w:style>
  <w:style w:type="paragraph" w:styleId="Footer">
    <w:name w:val="footer"/>
    <w:basedOn w:val="Normal"/>
    <w:link w:val="FooterChar"/>
    <w:uiPriority w:val="99"/>
    <w:unhideWhenUsed/>
    <w:rsid w:val="00F6228F"/>
    <w:pPr>
      <w:tabs>
        <w:tab w:val="center" w:pos="4680"/>
        <w:tab w:val="right" w:pos="9360"/>
      </w:tabs>
    </w:pPr>
  </w:style>
  <w:style w:type="character" w:customStyle="1" w:styleId="FooterChar">
    <w:name w:val="Footer Char"/>
    <w:basedOn w:val="DefaultParagraphFont"/>
    <w:link w:val="Footer"/>
    <w:uiPriority w:val="99"/>
    <w:rsid w:val="00F62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p:lastModifiedBy>
  <cp:revision>29</cp:revision>
  <dcterms:created xsi:type="dcterms:W3CDTF">2026-08-13T10:12:00Z</dcterms:created>
  <dcterms:modified xsi:type="dcterms:W3CDTF">2026-08-13T10:51:00Z</dcterms:modified>
</cp:coreProperties>
</file>