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15A1" w14:textId="437D7CAF" w:rsidR="003D54A9" w:rsidRDefault="003518A2">
      <w:pPr>
        <w:rPr>
          <w:lang w:val="en-US"/>
        </w:rPr>
      </w:pPr>
      <w:r>
        <w:rPr>
          <w:lang w:val="en-US"/>
        </w:rPr>
        <w:t>GENRE :- THRILLER</w:t>
      </w:r>
    </w:p>
    <w:p w14:paraId="4025160C" w14:textId="6D657669" w:rsidR="003518A2" w:rsidRDefault="003518A2">
      <w:pPr>
        <w:rPr>
          <w:lang w:val="en-US"/>
        </w:rPr>
      </w:pPr>
      <w:r>
        <w:rPr>
          <w:lang w:val="en-US"/>
        </w:rPr>
        <w:t>RATING :- 5.5</w:t>
      </w:r>
    </w:p>
    <w:p w14:paraId="687C9CBE" w14:textId="0D4054DB" w:rsidR="003518A2" w:rsidRPr="003518A2" w:rsidRDefault="003518A2">
      <w:pPr>
        <w:rPr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Guilty</w:t>
      </w:r>
      <w:r>
        <w:rPr>
          <w:rFonts w:ascii="Arial" w:hAnsi="Arial" w:cs="Arial"/>
          <w:color w:val="222222"/>
          <w:shd w:val="clear" w:color="auto" w:fill="FFFFFF"/>
        </w:rPr>
        <w:t> (2020 film)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Guilty</w:t>
      </w:r>
      <w:r>
        <w:rPr>
          <w:rFonts w:ascii="Arial" w:hAnsi="Arial" w:cs="Arial"/>
          <w:color w:val="222222"/>
          <w:shd w:val="clear" w:color="auto" w:fill="FFFFFF"/>
        </w:rPr>
        <w:t xml:space="preserve"> is a 2020 Indian Hindi-language drama film directed by Ruchi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written by Ruchi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Kanika Dhillon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Chohan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Starring Kiara Advani and several others, the film follows the story of a songwriter whose boyfriend is accused of rape during the era of #MeToo.</w:t>
      </w:r>
    </w:p>
    <w:sectPr w:rsidR="003518A2" w:rsidRPr="00351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1D"/>
    <w:rsid w:val="003518A2"/>
    <w:rsid w:val="005D6096"/>
    <w:rsid w:val="0088061D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A316"/>
  <w15:chartTrackingRefBased/>
  <w15:docId w15:val="{5F37ECAC-6819-419F-BDDD-CEE0398C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2020-07-12T17:51:00Z</dcterms:created>
  <dcterms:modified xsi:type="dcterms:W3CDTF">2020-07-12T17:52:00Z</dcterms:modified>
</cp:coreProperties>
</file>