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CB" w:rsidRDefault="001967C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Hunger games</w:t>
      </w:r>
    </w:p>
    <w:p w:rsidR="000F33DC" w:rsidRPr="00671585" w:rsidRDefault="00671585">
      <w:pPr>
        <w:rPr>
          <w:sz w:val="28"/>
          <w:szCs w:val="28"/>
          <w:lang w:val="en-IN"/>
        </w:rPr>
      </w:pPr>
      <w:r w:rsidRPr="00671585">
        <w:rPr>
          <w:sz w:val="28"/>
          <w:szCs w:val="28"/>
          <w:lang w:val="en-IN"/>
        </w:rPr>
        <w:t>Rating-7.2</w:t>
      </w:r>
    </w:p>
    <w:p w:rsidR="00671585" w:rsidRPr="00671585" w:rsidRDefault="00671585">
      <w:pPr>
        <w:rPr>
          <w:sz w:val="28"/>
          <w:szCs w:val="28"/>
          <w:lang w:val="en-IN"/>
        </w:rPr>
      </w:pPr>
      <w:r w:rsidRPr="00671585">
        <w:rPr>
          <w:sz w:val="28"/>
          <w:szCs w:val="28"/>
          <w:lang w:val="en-IN"/>
        </w:rPr>
        <w:t>Genre-</w:t>
      </w:r>
      <w:proofErr w:type="spellStart"/>
      <w:r w:rsidRPr="00671585">
        <w:rPr>
          <w:sz w:val="28"/>
          <w:szCs w:val="28"/>
          <w:lang w:val="en-IN"/>
        </w:rPr>
        <w:t>action</w:t>
      </w:r>
      <w:proofErr w:type="gramStart"/>
      <w:r w:rsidRPr="00671585">
        <w:rPr>
          <w:sz w:val="28"/>
          <w:szCs w:val="28"/>
          <w:lang w:val="en-IN"/>
        </w:rPr>
        <w:t>,adventure</w:t>
      </w:r>
      <w:proofErr w:type="spellEnd"/>
      <w:proofErr w:type="gramEnd"/>
    </w:p>
    <w:p w:rsidR="00671585" w:rsidRPr="00671585" w:rsidRDefault="00671585">
      <w:pPr>
        <w:rPr>
          <w:sz w:val="24"/>
          <w:szCs w:val="24"/>
          <w:lang w:val="en-IN"/>
        </w:rPr>
      </w:pPr>
      <w:r w:rsidRPr="00671585">
        <w:rPr>
          <w:sz w:val="24"/>
          <w:szCs w:val="24"/>
          <w:lang w:val="en-IN"/>
        </w:rPr>
        <w:t>Description-</w:t>
      </w:r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Every year in the ruins of what was once North America, the nation of </w:t>
      </w:r>
      <w:proofErr w:type="spellStart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Panem</w:t>
      </w:r>
      <w:proofErr w:type="spellEnd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forces each of its twelve districts to send a teenage boy and girl to compete in the Hunger Games. Part twisted entertainment, part government intimidation </w:t>
      </w:r>
      <w:proofErr w:type="gramStart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tactic,</w:t>
      </w:r>
      <w:proofErr w:type="gramEnd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the Hunger Games are a nationally televised event in which “Tributes” must fight with one another until one survivor remains. Pitted against highly-trained Tributes who have prepared for these Games their entire lives, </w:t>
      </w:r>
      <w:proofErr w:type="spellStart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Katniss</w:t>
      </w:r>
      <w:proofErr w:type="spellEnd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is forced to rely upon her sharp instincts as well as the mentorship of drunken former victor </w:t>
      </w:r>
      <w:proofErr w:type="spellStart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Haymitch</w:t>
      </w:r>
      <w:proofErr w:type="spellEnd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Abernathy. If she’s ever to return home to District 12, </w:t>
      </w:r>
      <w:proofErr w:type="spellStart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>Katniss</w:t>
      </w:r>
      <w:proofErr w:type="spellEnd"/>
      <w:r w:rsidRPr="00671585">
        <w:rPr>
          <w:rFonts w:ascii="Arial" w:hAnsi="Arial" w:cs="Arial"/>
          <w:color w:val="000000"/>
          <w:spacing w:val="6"/>
          <w:sz w:val="24"/>
          <w:szCs w:val="24"/>
          <w:shd w:val="clear" w:color="auto" w:fill="FFFFFF"/>
        </w:rPr>
        <w:t xml:space="preserve"> must make impossible choices in the arena that weigh survival against humanity and life against love. The world will be watching.</w:t>
      </w:r>
    </w:p>
    <w:sectPr w:rsidR="00671585" w:rsidRPr="00671585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585"/>
    <w:rsid w:val="000F33DC"/>
    <w:rsid w:val="00115677"/>
    <w:rsid w:val="001967CB"/>
    <w:rsid w:val="00671585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2020-07-10T10:21:00Z</dcterms:created>
  <dcterms:modified xsi:type="dcterms:W3CDTF">2020-07-10T11:55:00Z</dcterms:modified>
</cp:coreProperties>
</file>