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85EE" w14:textId="665FF80B" w:rsidR="00B465FC" w:rsidRDefault="00B465FC" w:rsidP="001C150F">
      <w:pPr>
        <w:pStyle w:val="Heading1"/>
        <w:shd w:val="clear" w:color="auto" w:fill="FFFFFF"/>
        <w:jc w:val="center"/>
        <w:rPr>
          <w:rFonts w:asciiTheme="majorHAnsi" w:hAnsiTheme="majorHAnsi" w:cstheme="majorHAnsi"/>
          <w:color w:val="1A1A1A"/>
          <w:sz w:val="22"/>
          <w:szCs w:val="22"/>
        </w:rPr>
      </w:pPr>
      <w:r w:rsidRPr="00213A6D">
        <w:rPr>
          <w:rFonts w:asciiTheme="majorHAnsi" w:hAnsiTheme="majorHAnsi" w:cstheme="majorHAnsi"/>
          <w:noProof/>
        </w:rPr>
        <w:drawing>
          <wp:anchor distT="0" distB="0" distL="114300" distR="114300" simplePos="0" relativeHeight="251659264" behindDoc="0" locked="0" layoutInCell="1" allowOverlap="1" wp14:anchorId="008E9993" wp14:editId="72513140">
            <wp:simplePos x="0" y="0"/>
            <wp:positionH relativeFrom="margin">
              <wp:posOffset>-198479</wp:posOffset>
            </wp:positionH>
            <wp:positionV relativeFrom="page">
              <wp:posOffset>798112</wp:posOffset>
            </wp:positionV>
            <wp:extent cx="2114550" cy="61762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617627"/>
                    </a:xfrm>
                    <a:prstGeom prst="rect">
                      <a:avLst/>
                    </a:prstGeom>
                  </pic:spPr>
                </pic:pic>
              </a:graphicData>
            </a:graphic>
            <wp14:sizeRelH relativeFrom="margin">
              <wp14:pctWidth>0</wp14:pctWidth>
            </wp14:sizeRelH>
            <wp14:sizeRelV relativeFrom="margin">
              <wp14:pctHeight>0</wp14:pctHeight>
            </wp14:sizeRelV>
          </wp:anchor>
        </w:drawing>
      </w:r>
    </w:p>
    <w:p w14:paraId="740BA9B7" w14:textId="77777777" w:rsidR="00B465FC" w:rsidRDefault="00B465FC" w:rsidP="001C150F">
      <w:pPr>
        <w:pStyle w:val="Heading1"/>
        <w:shd w:val="clear" w:color="auto" w:fill="FFFFFF"/>
        <w:jc w:val="center"/>
        <w:rPr>
          <w:rFonts w:asciiTheme="majorHAnsi" w:hAnsiTheme="majorHAnsi" w:cstheme="majorHAnsi"/>
          <w:color w:val="1A1A1A"/>
          <w:sz w:val="22"/>
          <w:szCs w:val="22"/>
        </w:rPr>
      </w:pPr>
    </w:p>
    <w:p w14:paraId="6E0DBA44" w14:textId="7F7FD6CA" w:rsidR="009356D0" w:rsidRPr="009E32B1" w:rsidRDefault="009356D0" w:rsidP="001C150F">
      <w:pPr>
        <w:pStyle w:val="Heading1"/>
        <w:shd w:val="clear" w:color="auto" w:fill="FFFFFF"/>
        <w:jc w:val="center"/>
        <w:rPr>
          <w:rFonts w:asciiTheme="majorHAnsi" w:hAnsiTheme="majorHAnsi" w:cstheme="majorHAnsi"/>
          <w:color w:val="1A1A1A"/>
          <w:sz w:val="22"/>
          <w:szCs w:val="22"/>
        </w:rPr>
      </w:pPr>
      <w:r w:rsidRPr="009E32B1">
        <w:rPr>
          <w:rFonts w:asciiTheme="majorHAnsi" w:hAnsiTheme="majorHAnsi" w:cstheme="majorHAnsi"/>
          <w:color w:val="1A1A1A"/>
          <w:sz w:val="22"/>
          <w:szCs w:val="22"/>
        </w:rPr>
        <w:t>Consultation: Ontario’s Trustworthy Artificial Intelligence (AI) Framework</w:t>
      </w:r>
    </w:p>
    <w:p w14:paraId="169B76AF" w14:textId="77777777" w:rsidR="00C974F5" w:rsidRDefault="00B465FC" w:rsidP="00C974F5">
      <w:pPr>
        <w:spacing w:after="0" w:line="240" w:lineRule="auto"/>
        <w:jc w:val="center"/>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 xml:space="preserve">Submission </w:t>
      </w:r>
      <w:r w:rsidR="00C974F5">
        <w:rPr>
          <w:rFonts w:asciiTheme="majorHAnsi" w:eastAsia="Times New Roman" w:hAnsiTheme="majorHAnsi" w:cstheme="majorHAnsi"/>
          <w:color w:val="505050"/>
          <w:kern w:val="36"/>
          <w:lang w:eastAsia="en-CA"/>
        </w:rPr>
        <w:t>by:</w:t>
      </w:r>
      <w:r>
        <w:rPr>
          <w:rFonts w:asciiTheme="majorHAnsi" w:eastAsia="Times New Roman" w:hAnsiTheme="majorHAnsi" w:cstheme="majorHAnsi"/>
          <w:color w:val="505050"/>
          <w:kern w:val="36"/>
          <w:lang w:eastAsia="en-CA"/>
        </w:rPr>
        <w:t xml:space="preserve"> </w:t>
      </w:r>
    </w:p>
    <w:p w14:paraId="1BB10DBD" w14:textId="388A871A" w:rsidR="00503793" w:rsidRDefault="00B465FC" w:rsidP="00C974F5">
      <w:pPr>
        <w:spacing w:after="0" w:line="240" w:lineRule="auto"/>
        <w:jc w:val="center"/>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Bob Fay</w:t>
      </w:r>
    </w:p>
    <w:p w14:paraId="7FBF3C88" w14:textId="3EA35999" w:rsidR="009356D0" w:rsidRDefault="00B465FC" w:rsidP="00C974F5">
      <w:pPr>
        <w:spacing w:after="0" w:line="240" w:lineRule="auto"/>
        <w:jc w:val="center"/>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Managing Director of Digital Economy</w:t>
      </w:r>
    </w:p>
    <w:p w14:paraId="7F2ED45E" w14:textId="5804D8BA" w:rsidR="00C974F5" w:rsidRDefault="00C974F5" w:rsidP="00C974F5">
      <w:pPr>
        <w:spacing w:after="0" w:line="240" w:lineRule="auto"/>
        <w:jc w:val="center"/>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Centre for International Governance Innovation (CIGI)</w:t>
      </w:r>
    </w:p>
    <w:p w14:paraId="4CFB330F" w14:textId="088EC39F" w:rsidR="00C974F5" w:rsidRDefault="00C974F5" w:rsidP="00C974F5">
      <w:pPr>
        <w:spacing w:after="0" w:line="240" w:lineRule="auto"/>
        <w:jc w:val="center"/>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3 June 2021</w:t>
      </w:r>
    </w:p>
    <w:p w14:paraId="67F36042" w14:textId="77777777" w:rsidR="00C974F5" w:rsidRPr="00C974F5" w:rsidRDefault="00C974F5" w:rsidP="00C974F5">
      <w:pPr>
        <w:spacing w:after="0" w:line="240" w:lineRule="auto"/>
        <w:jc w:val="center"/>
        <w:rPr>
          <w:rFonts w:asciiTheme="majorHAnsi" w:eastAsia="Times New Roman" w:hAnsiTheme="majorHAnsi" w:cstheme="majorHAnsi"/>
          <w:color w:val="505050"/>
          <w:kern w:val="36"/>
          <w:lang w:eastAsia="en-CA"/>
        </w:rPr>
      </w:pPr>
    </w:p>
    <w:p w14:paraId="2AB854C8" w14:textId="7EC74E53" w:rsidR="009356D0" w:rsidRPr="001B02A1" w:rsidRDefault="009356D0" w:rsidP="001B02A1">
      <w:pPr>
        <w:spacing w:after="0" w:line="240" w:lineRule="auto"/>
        <w:rPr>
          <w:rFonts w:asciiTheme="majorHAnsi" w:eastAsia="Times New Roman" w:hAnsiTheme="majorHAnsi" w:cstheme="majorHAnsi"/>
          <w:b/>
          <w:bCs/>
          <w:color w:val="505050"/>
          <w:kern w:val="36"/>
          <w:lang w:eastAsia="en-CA"/>
        </w:rPr>
      </w:pPr>
      <w:r w:rsidRPr="001B02A1">
        <w:rPr>
          <w:rFonts w:asciiTheme="majorHAnsi" w:eastAsia="Times New Roman" w:hAnsiTheme="majorHAnsi" w:cstheme="majorHAnsi"/>
          <w:b/>
          <w:bCs/>
          <w:color w:val="505050"/>
          <w:kern w:val="36"/>
          <w:lang w:eastAsia="en-CA"/>
        </w:rPr>
        <w:t>No AI in Secret</w:t>
      </w:r>
    </w:p>
    <w:p w14:paraId="3F14CA07" w14:textId="77777777" w:rsidR="001B02A1" w:rsidRPr="001B02A1" w:rsidRDefault="001B02A1" w:rsidP="001B02A1">
      <w:pPr>
        <w:spacing w:after="0" w:line="240" w:lineRule="auto"/>
        <w:rPr>
          <w:rFonts w:asciiTheme="majorHAnsi" w:eastAsia="Times New Roman" w:hAnsiTheme="majorHAnsi" w:cstheme="majorHAnsi"/>
          <w:color w:val="505050"/>
          <w:kern w:val="36"/>
          <w:lang w:eastAsia="en-CA"/>
        </w:rPr>
      </w:pPr>
    </w:p>
    <w:p w14:paraId="7C9942A3" w14:textId="66311A0B" w:rsidR="009356D0" w:rsidRPr="002C7CDB" w:rsidRDefault="009356D0" w:rsidP="001B02A1">
      <w:pPr>
        <w:spacing w:after="0" w:line="240" w:lineRule="auto"/>
        <w:rPr>
          <w:rFonts w:asciiTheme="majorHAnsi" w:eastAsia="Times New Roman" w:hAnsiTheme="majorHAnsi" w:cstheme="majorHAnsi"/>
          <w:b/>
          <w:bCs/>
          <w:color w:val="505050"/>
          <w:kern w:val="36"/>
          <w:lang w:eastAsia="en-CA"/>
        </w:rPr>
      </w:pPr>
      <w:r w:rsidRPr="002C7CDB">
        <w:rPr>
          <w:rFonts w:asciiTheme="majorHAnsi" w:eastAsia="Times New Roman" w:hAnsiTheme="majorHAnsi" w:cstheme="majorHAnsi"/>
          <w:b/>
          <w:bCs/>
          <w:color w:val="505050"/>
          <w:kern w:val="36"/>
          <w:lang w:eastAsia="en-CA"/>
        </w:rPr>
        <w:t>The use of AI by the government will always be transparent, with people knowing when, why, and how algorithms are used and what their rights are if harm occurs.</w:t>
      </w:r>
    </w:p>
    <w:p w14:paraId="04C11821" w14:textId="77777777" w:rsidR="001B02A1" w:rsidRPr="002C7CDB" w:rsidRDefault="001B02A1" w:rsidP="001B02A1">
      <w:pPr>
        <w:spacing w:after="0" w:line="240" w:lineRule="auto"/>
        <w:rPr>
          <w:rFonts w:asciiTheme="majorHAnsi" w:eastAsia="Times New Roman" w:hAnsiTheme="majorHAnsi" w:cstheme="majorHAnsi"/>
          <w:b/>
          <w:bCs/>
          <w:color w:val="505050"/>
          <w:kern w:val="36"/>
          <w:lang w:eastAsia="en-CA"/>
        </w:rPr>
      </w:pPr>
    </w:p>
    <w:p w14:paraId="1E9E5A15" w14:textId="1DF7924A" w:rsidR="009356D0" w:rsidRDefault="009356D0" w:rsidP="001B02A1">
      <w:pPr>
        <w:spacing w:after="0" w:line="240" w:lineRule="auto"/>
        <w:rPr>
          <w:rFonts w:asciiTheme="majorHAnsi" w:eastAsia="Times New Roman" w:hAnsiTheme="majorHAnsi" w:cstheme="majorHAnsi"/>
          <w:b/>
          <w:bCs/>
          <w:color w:val="505050"/>
          <w:kern w:val="36"/>
          <w:lang w:eastAsia="en-CA"/>
        </w:rPr>
      </w:pPr>
      <w:r w:rsidRPr="002C7CDB">
        <w:rPr>
          <w:rFonts w:asciiTheme="majorHAnsi" w:eastAsia="Times New Roman" w:hAnsiTheme="majorHAnsi" w:cstheme="majorHAnsi"/>
          <w:b/>
          <w:bCs/>
          <w:color w:val="505050"/>
          <w:kern w:val="36"/>
          <w:lang w:eastAsia="en-CA"/>
        </w:rPr>
        <w:t>How would you rank the following action items, in order of importance, using a scale where 1 is “very important” and 3 is “less important”, as part of "No AI in Secret"?</w:t>
      </w:r>
    </w:p>
    <w:p w14:paraId="3DB3F541" w14:textId="77777777" w:rsidR="003243D6" w:rsidRPr="002C7CDB" w:rsidRDefault="003243D6" w:rsidP="001B02A1">
      <w:pPr>
        <w:spacing w:after="0" w:line="240" w:lineRule="auto"/>
        <w:rPr>
          <w:rFonts w:asciiTheme="majorHAnsi" w:eastAsia="Times New Roman" w:hAnsiTheme="majorHAnsi" w:cstheme="majorHAnsi"/>
          <w:b/>
          <w:bCs/>
          <w:color w:val="505050"/>
          <w:kern w:val="36"/>
          <w:lang w:eastAsia="en-CA"/>
        </w:rPr>
      </w:pPr>
    </w:p>
    <w:tbl>
      <w:tblPr>
        <w:tblStyle w:val="TableGrid"/>
        <w:tblW w:w="0" w:type="auto"/>
        <w:tblLook w:val="04A0" w:firstRow="1" w:lastRow="0" w:firstColumn="1" w:lastColumn="0" w:noHBand="0" w:noVBand="1"/>
      </w:tblPr>
      <w:tblGrid>
        <w:gridCol w:w="8042"/>
        <w:gridCol w:w="436"/>
        <w:gridCol w:w="436"/>
        <w:gridCol w:w="436"/>
      </w:tblGrid>
      <w:tr w:rsidR="009356D0" w:rsidRPr="001B02A1" w14:paraId="28503742" w14:textId="77777777" w:rsidTr="009356D0">
        <w:tc>
          <w:tcPr>
            <w:tcW w:w="8042" w:type="dxa"/>
          </w:tcPr>
          <w:p w14:paraId="4AE3FB0D" w14:textId="77777777" w:rsidR="009356D0" w:rsidRPr="001B02A1" w:rsidRDefault="009356D0">
            <w:pPr>
              <w:rPr>
                <w:rFonts w:asciiTheme="majorHAnsi" w:hAnsiTheme="majorHAnsi" w:cstheme="majorHAnsi"/>
              </w:rPr>
            </w:pPr>
          </w:p>
        </w:tc>
        <w:tc>
          <w:tcPr>
            <w:tcW w:w="436" w:type="dxa"/>
          </w:tcPr>
          <w:p w14:paraId="27230228" w14:textId="6BAFAFDF" w:rsidR="009356D0" w:rsidRPr="001B02A1" w:rsidRDefault="009356D0" w:rsidP="009356D0">
            <w:pPr>
              <w:jc w:val="center"/>
              <w:rPr>
                <w:rFonts w:asciiTheme="majorHAnsi" w:hAnsiTheme="majorHAnsi" w:cstheme="majorHAnsi"/>
                <w:b/>
                <w:bCs/>
              </w:rPr>
            </w:pPr>
            <w:r w:rsidRPr="001B02A1">
              <w:rPr>
                <w:rFonts w:asciiTheme="majorHAnsi" w:hAnsiTheme="majorHAnsi" w:cstheme="majorHAnsi"/>
                <w:b/>
                <w:bCs/>
              </w:rPr>
              <w:t>1</w:t>
            </w:r>
          </w:p>
        </w:tc>
        <w:tc>
          <w:tcPr>
            <w:tcW w:w="436" w:type="dxa"/>
          </w:tcPr>
          <w:p w14:paraId="0516899C" w14:textId="4DFAF4EC" w:rsidR="009356D0" w:rsidRPr="001B02A1" w:rsidRDefault="009356D0" w:rsidP="009356D0">
            <w:pPr>
              <w:jc w:val="center"/>
              <w:rPr>
                <w:rFonts w:asciiTheme="majorHAnsi" w:hAnsiTheme="majorHAnsi" w:cstheme="majorHAnsi"/>
                <w:b/>
                <w:bCs/>
              </w:rPr>
            </w:pPr>
            <w:r w:rsidRPr="001B02A1">
              <w:rPr>
                <w:rFonts w:asciiTheme="majorHAnsi" w:hAnsiTheme="majorHAnsi" w:cstheme="majorHAnsi"/>
                <w:b/>
                <w:bCs/>
              </w:rPr>
              <w:t>2</w:t>
            </w:r>
          </w:p>
        </w:tc>
        <w:tc>
          <w:tcPr>
            <w:tcW w:w="436" w:type="dxa"/>
          </w:tcPr>
          <w:p w14:paraId="4CA9C750" w14:textId="6353BB6C" w:rsidR="009356D0" w:rsidRPr="001B02A1" w:rsidRDefault="009356D0" w:rsidP="009356D0">
            <w:pPr>
              <w:jc w:val="center"/>
              <w:rPr>
                <w:rFonts w:asciiTheme="majorHAnsi" w:hAnsiTheme="majorHAnsi" w:cstheme="majorHAnsi"/>
                <w:b/>
                <w:bCs/>
              </w:rPr>
            </w:pPr>
            <w:r w:rsidRPr="001B02A1">
              <w:rPr>
                <w:rFonts w:asciiTheme="majorHAnsi" w:hAnsiTheme="majorHAnsi" w:cstheme="majorHAnsi"/>
                <w:b/>
                <w:bCs/>
              </w:rPr>
              <w:t>3</w:t>
            </w:r>
          </w:p>
        </w:tc>
      </w:tr>
      <w:tr w:rsidR="009356D0" w:rsidRPr="001B02A1" w14:paraId="544B7832" w14:textId="77777777" w:rsidTr="009356D0">
        <w:tc>
          <w:tcPr>
            <w:tcW w:w="8042" w:type="dxa"/>
            <w:vAlign w:val="center"/>
          </w:tcPr>
          <w:p w14:paraId="2864A7BC" w14:textId="052D95E3"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Provide clarity and transparency to the public on how Ontario collects data for use in algorithms (</w:t>
            </w:r>
            <w:proofErr w:type="gramStart"/>
            <w:r w:rsidRPr="001B02A1">
              <w:rPr>
                <w:rFonts w:asciiTheme="majorHAnsi" w:hAnsiTheme="majorHAnsi" w:cstheme="majorHAnsi"/>
                <w:color w:val="505050"/>
              </w:rPr>
              <w:t>e.g.</w:t>
            </w:r>
            <w:proofErr w:type="gramEnd"/>
            <w:r w:rsidRPr="001B02A1">
              <w:rPr>
                <w:rFonts w:asciiTheme="majorHAnsi" w:hAnsiTheme="majorHAnsi" w:cstheme="majorHAnsi"/>
                <w:color w:val="505050"/>
              </w:rPr>
              <w:t xml:space="preserve"> explore options to update provincial notices of collection to inform the public if data collected is used to develop algorithms for decision-making.).</w:t>
            </w:r>
          </w:p>
        </w:tc>
        <w:sdt>
          <w:sdtPr>
            <w:rPr>
              <w:rFonts w:asciiTheme="majorHAnsi" w:hAnsiTheme="majorHAnsi" w:cstheme="majorHAnsi"/>
            </w:rPr>
            <w:id w:val="-740565344"/>
            <w14:checkbox>
              <w14:checked w14:val="1"/>
              <w14:checkedState w14:val="2612" w14:font="MS Gothic"/>
              <w14:uncheckedState w14:val="2610" w14:font="MS Gothic"/>
            </w14:checkbox>
          </w:sdtPr>
          <w:sdtEndPr/>
          <w:sdtContent>
            <w:tc>
              <w:tcPr>
                <w:tcW w:w="436" w:type="dxa"/>
              </w:tcPr>
              <w:p w14:paraId="38839916" w14:textId="67519BBA"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948420776"/>
            <w14:checkbox>
              <w14:checked w14:val="0"/>
              <w14:checkedState w14:val="2612" w14:font="MS Gothic"/>
              <w14:uncheckedState w14:val="2610" w14:font="MS Gothic"/>
            </w14:checkbox>
          </w:sdtPr>
          <w:sdtEndPr/>
          <w:sdtContent>
            <w:tc>
              <w:tcPr>
                <w:tcW w:w="436" w:type="dxa"/>
              </w:tcPr>
              <w:p w14:paraId="2B94A6E7" w14:textId="4EEA4C80"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501250272"/>
            <w14:checkbox>
              <w14:checked w14:val="0"/>
              <w14:checkedState w14:val="2612" w14:font="MS Gothic"/>
              <w14:uncheckedState w14:val="2610" w14:font="MS Gothic"/>
            </w14:checkbox>
          </w:sdtPr>
          <w:sdtEndPr/>
          <w:sdtContent>
            <w:tc>
              <w:tcPr>
                <w:tcW w:w="436" w:type="dxa"/>
              </w:tcPr>
              <w:p w14:paraId="00D3B175" w14:textId="3C3FEDA1"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312A5124" w14:textId="77777777" w:rsidTr="009356D0">
        <w:tc>
          <w:tcPr>
            <w:tcW w:w="8042" w:type="dxa"/>
            <w:vAlign w:val="center"/>
          </w:tcPr>
          <w:p w14:paraId="6E4EF3D3" w14:textId="40DBEA8D"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Be fully transparent when using algorithms to interact with the public (</w:t>
            </w:r>
            <w:proofErr w:type="gramStart"/>
            <w:r w:rsidRPr="001B02A1">
              <w:rPr>
                <w:rFonts w:asciiTheme="majorHAnsi" w:hAnsiTheme="majorHAnsi" w:cstheme="majorHAnsi"/>
                <w:color w:val="505050"/>
              </w:rPr>
              <w:t>e.g.</w:t>
            </w:r>
            <w:proofErr w:type="gramEnd"/>
            <w:r w:rsidRPr="001B02A1">
              <w:rPr>
                <w:rFonts w:asciiTheme="majorHAnsi" w:hAnsiTheme="majorHAnsi" w:cstheme="majorHAnsi"/>
                <w:color w:val="505050"/>
              </w:rPr>
              <w:t xml:space="preserve"> rules to require the public be informed if they are interacting with a machine or have decisions made about them by an algorithm)</w:t>
            </w:r>
          </w:p>
        </w:tc>
        <w:sdt>
          <w:sdtPr>
            <w:rPr>
              <w:rFonts w:asciiTheme="majorHAnsi" w:hAnsiTheme="majorHAnsi" w:cstheme="majorHAnsi"/>
            </w:rPr>
            <w:id w:val="-379626935"/>
            <w14:checkbox>
              <w14:checked w14:val="1"/>
              <w14:checkedState w14:val="2612" w14:font="MS Gothic"/>
              <w14:uncheckedState w14:val="2610" w14:font="MS Gothic"/>
            </w14:checkbox>
          </w:sdtPr>
          <w:sdtEndPr/>
          <w:sdtContent>
            <w:tc>
              <w:tcPr>
                <w:tcW w:w="436" w:type="dxa"/>
              </w:tcPr>
              <w:p w14:paraId="65ECCCE7" w14:textId="364EF882" w:rsidR="009356D0" w:rsidRPr="001B02A1" w:rsidRDefault="00004643" w:rsidP="009356D0">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300197805"/>
            <w14:checkbox>
              <w14:checked w14:val="0"/>
              <w14:checkedState w14:val="2612" w14:font="MS Gothic"/>
              <w14:uncheckedState w14:val="2610" w14:font="MS Gothic"/>
            </w14:checkbox>
          </w:sdtPr>
          <w:sdtEndPr/>
          <w:sdtContent>
            <w:tc>
              <w:tcPr>
                <w:tcW w:w="436" w:type="dxa"/>
              </w:tcPr>
              <w:p w14:paraId="487D9F72" w14:textId="27A95F87" w:rsidR="009356D0" w:rsidRPr="001B02A1" w:rsidRDefault="00004643" w:rsidP="009356D0">
                <w:pPr>
                  <w:rPr>
                    <w:rFonts w:asciiTheme="majorHAnsi" w:hAnsiTheme="majorHAnsi" w:cstheme="majorHAnsi"/>
                  </w:rPr>
                </w:pPr>
                <w:r>
                  <w:rPr>
                    <w:rFonts w:ascii="MS Gothic" w:eastAsia="MS Gothic" w:hAnsi="MS Gothic" w:cstheme="majorHAnsi" w:hint="eastAsia"/>
                  </w:rPr>
                  <w:t>☐</w:t>
                </w:r>
              </w:p>
            </w:tc>
          </w:sdtContent>
        </w:sdt>
        <w:sdt>
          <w:sdtPr>
            <w:rPr>
              <w:rFonts w:asciiTheme="majorHAnsi" w:hAnsiTheme="majorHAnsi" w:cstheme="majorHAnsi"/>
            </w:rPr>
            <w:id w:val="-543759756"/>
            <w14:checkbox>
              <w14:checked w14:val="0"/>
              <w14:checkedState w14:val="2612" w14:font="MS Gothic"/>
              <w14:uncheckedState w14:val="2610" w14:font="MS Gothic"/>
            </w14:checkbox>
          </w:sdtPr>
          <w:sdtEndPr/>
          <w:sdtContent>
            <w:tc>
              <w:tcPr>
                <w:tcW w:w="436" w:type="dxa"/>
              </w:tcPr>
              <w:p w14:paraId="165AB6FA" w14:textId="7B2F8F89"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3D638A53" w14:textId="77777777" w:rsidTr="009356D0">
        <w:tc>
          <w:tcPr>
            <w:tcW w:w="8042" w:type="dxa"/>
            <w:vAlign w:val="center"/>
          </w:tcPr>
          <w:p w14:paraId="3F778E05" w14:textId="4FC1E8D5"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Create accountability for the use of AI in the government by giving people rights to address potential biases created by the AI (</w:t>
            </w:r>
            <w:proofErr w:type="gramStart"/>
            <w:r w:rsidRPr="001B02A1">
              <w:rPr>
                <w:rFonts w:asciiTheme="majorHAnsi" w:hAnsiTheme="majorHAnsi" w:cstheme="majorHAnsi"/>
                <w:color w:val="505050"/>
              </w:rPr>
              <w:t>e.g.</w:t>
            </w:r>
            <w:proofErr w:type="gramEnd"/>
            <w:r w:rsidRPr="001B02A1">
              <w:rPr>
                <w:rFonts w:asciiTheme="majorHAnsi" w:hAnsiTheme="majorHAnsi" w:cstheme="majorHAnsi"/>
                <w:color w:val="505050"/>
              </w:rPr>
              <w:t xml:space="preserve"> right to explainability, right to contest, and right to opt out)</w:t>
            </w:r>
          </w:p>
        </w:tc>
        <w:sdt>
          <w:sdtPr>
            <w:rPr>
              <w:rFonts w:asciiTheme="majorHAnsi" w:hAnsiTheme="majorHAnsi" w:cstheme="majorHAnsi"/>
            </w:rPr>
            <w:id w:val="-410163908"/>
            <w14:checkbox>
              <w14:checked w14:val="1"/>
              <w14:checkedState w14:val="2612" w14:font="MS Gothic"/>
              <w14:uncheckedState w14:val="2610" w14:font="MS Gothic"/>
            </w14:checkbox>
          </w:sdtPr>
          <w:sdtEndPr/>
          <w:sdtContent>
            <w:tc>
              <w:tcPr>
                <w:tcW w:w="436" w:type="dxa"/>
              </w:tcPr>
              <w:p w14:paraId="68903BA4" w14:textId="17725E56"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651337021"/>
            <w14:checkbox>
              <w14:checked w14:val="0"/>
              <w14:checkedState w14:val="2612" w14:font="MS Gothic"/>
              <w14:uncheckedState w14:val="2610" w14:font="MS Gothic"/>
            </w14:checkbox>
          </w:sdtPr>
          <w:sdtEndPr/>
          <w:sdtContent>
            <w:tc>
              <w:tcPr>
                <w:tcW w:w="436" w:type="dxa"/>
              </w:tcPr>
              <w:p w14:paraId="004CFD04" w14:textId="4AA18A73"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c>
          <w:tcPr>
            <w:tcW w:w="436" w:type="dxa"/>
          </w:tcPr>
          <w:p w14:paraId="24932E4A" w14:textId="4E61CBF2" w:rsidR="009356D0" w:rsidRPr="001B02A1" w:rsidRDefault="00B478E8" w:rsidP="009356D0">
            <w:pPr>
              <w:rPr>
                <w:rFonts w:asciiTheme="majorHAnsi" w:hAnsiTheme="majorHAnsi" w:cstheme="majorHAnsi"/>
              </w:rPr>
            </w:pPr>
            <w:sdt>
              <w:sdtPr>
                <w:rPr>
                  <w:rFonts w:asciiTheme="majorHAnsi" w:hAnsiTheme="majorHAnsi" w:cstheme="majorHAnsi"/>
                </w:rPr>
                <w:id w:val="-146827284"/>
                <w14:checkbox>
                  <w14:checked w14:val="0"/>
                  <w14:checkedState w14:val="2612" w14:font="MS Gothic"/>
                  <w14:uncheckedState w14:val="2610" w14:font="MS Gothic"/>
                </w14:checkbox>
              </w:sdtPr>
              <w:sdtEndPr/>
              <w:sdtContent>
                <w:r w:rsidR="009356D0" w:rsidRPr="001B02A1">
                  <w:rPr>
                    <w:rFonts w:ascii="Segoe UI Symbol" w:eastAsia="MS Gothic" w:hAnsi="Segoe UI Symbol" w:cs="Segoe UI Symbol"/>
                  </w:rPr>
                  <w:t>☐</w:t>
                </w:r>
              </w:sdtContent>
            </w:sdt>
          </w:p>
        </w:tc>
      </w:tr>
    </w:tbl>
    <w:p w14:paraId="5D42438B" w14:textId="5D0E0367" w:rsidR="002D1E8D" w:rsidRPr="001B02A1" w:rsidRDefault="002D1E8D">
      <w:pPr>
        <w:rPr>
          <w:rFonts w:asciiTheme="majorHAnsi" w:hAnsiTheme="majorHAnsi" w:cstheme="majorHAnsi"/>
        </w:rPr>
      </w:pPr>
    </w:p>
    <w:p w14:paraId="7DA55FF4" w14:textId="1B973C65" w:rsidR="009356D0" w:rsidRDefault="009356D0" w:rsidP="001B02A1">
      <w:pPr>
        <w:spacing w:after="0" w:line="240" w:lineRule="auto"/>
        <w:rPr>
          <w:rFonts w:asciiTheme="majorHAnsi" w:eastAsia="Times New Roman" w:hAnsiTheme="majorHAnsi" w:cstheme="majorHAnsi"/>
          <w:b/>
          <w:bCs/>
          <w:color w:val="505050"/>
          <w:kern w:val="36"/>
          <w:lang w:eastAsia="en-CA"/>
        </w:rPr>
      </w:pPr>
      <w:r w:rsidRPr="001B02A1">
        <w:rPr>
          <w:rFonts w:asciiTheme="majorHAnsi" w:eastAsia="Times New Roman" w:hAnsiTheme="majorHAnsi" w:cstheme="majorHAnsi"/>
          <w:b/>
          <w:bCs/>
          <w:color w:val="505050"/>
          <w:kern w:val="36"/>
          <w:lang w:eastAsia="en-CA"/>
        </w:rPr>
        <w:t>Are there any additional action items to support "No AI in Secret" that you think should be included in Ontario's AI framework? (</w:t>
      </w:r>
      <w:proofErr w:type="gramStart"/>
      <w:r w:rsidRPr="001B02A1">
        <w:rPr>
          <w:rFonts w:asciiTheme="majorHAnsi" w:eastAsia="Times New Roman" w:hAnsiTheme="majorHAnsi" w:cstheme="majorHAnsi"/>
          <w:b/>
          <w:bCs/>
          <w:color w:val="505050"/>
          <w:kern w:val="36"/>
          <w:lang w:eastAsia="en-CA"/>
        </w:rPr>
        <w:t>text</w:t>
      </w:r>
      <w:proofErr w:type="gramEnd"/>
      <w:r w:rsidRPr="001B02A1">
        <w:rPr>
          <w:rFonts w:asciiTheme="majorHAnsi" w:eastAsia="Times New Roman" w:hAnsiTheme="majorHAnsi" w:cstheme="majorHAnsi"/>
          <w:b/>
          <w:bCs/>
          <w:color w:val="505050"/>
          <w:kern w:val="36"/>
          <w:lang w:eastAsia="en-CA"/>
        </w:rPr>
        <w:t xml:space="preserve"> box)</w:t>
      </w:r>
    </w:p>
    <w:p w14:paraId="13F4BDF8" w14:textId="77777777" w:rsidR="001B02A1" w:rsidRPr="001B02A1" w:rsidRDefault="001B02A1" w:rsidP="001B02A1">
      <w:pPr>
        <w:spacing w:after="0" w:line="240" w:lineRule="auto"/>
        <w:rPr>
          <w:rFonts w:asciiTheme="majorHAnsi" w:eastAsia="Times New Roman" w:hAnsiTheme="majorHAnsi" w:cstheme="majorHAnsi"/>
          <w:b/>
          <w:bCs/>
          <w:color w:val="505050"/>
          <w:kern w:val="36"/>
          <w:lang w:eastAsia="en-CA"/>
        </w:rPr>
      </w:pPr>
    </w:p>
    <w:p w14:paraId="3DFB2DA2" w14:textId="53606A60" w:rsidR="00C52496" w:rsidRDefault="00C52496" w:rsidP="00D75323">
      <w:pPr>
        <w:spacing w:after="0" w:line="240" w:lineRule="auto"/>
        <w:rPr>
          <w:rFonts w:asciiTheme="majorHAnsi" w:eastAsia="Times New Roman" w:hAnsiTheme="majorHAnsi" w:cstheme="majorHAnsi"/>
          <w:color w:val="505050"/>
          <w:kern w:val="36"/>
          <w:lang w:eastAsia="en-CA"/>
        </w:rPr>
      </w:pPr>
      <w:r w:rsidRPr="00D75323">
        <w:rPr>
          <w:rFonts w:asciiTheme="majorHAnsi" w:eastAsia="Times New Roman" w:hAnsiTheme="majorHAnsi" w:cstheme="majorHAnsi"/>
          <w:color w:val="505050"/>
          <w:kern w:val="36"/>
          <w:lang w:eastAsia="en-CA"/>
        </w:rPr>
        <w:t xml:space="preserve">Thank you for the opportunity to comment on this proposal. </w:t>
      </w:r>
    </w:p>
    <w:p w14:paraId="34DDCFA7" w14:textId="77777777" w:rsidR="00D75323" w:rsidRPr="00D75323" w:rsidRDefault="00D75323" w:rsidP="00D75323">
      <w:pPr>
        <w:spacing w:after="0" w:line="240" w:lineRule="auto"/>
        <w:rPr>
          <w:rFonts w:asciiTheme="majorHAnsi" w:eastAsia="Times New Roman" w:hAnsiTheme="majorHAnsi" w:cstheme="majorHAnsi"/>
          <w:color w:val="505050"/>
          <w:kern w:val="36"/>
          <w:lang w:eastAsia="en-CA"/>
        </w:rPr>
      </w:pPr>
    </w:p>
    <w:p w14:paraId="2E522435" w14:textId="2BCBAA95" w:rsidR="002259C8" w:rsidRDefault="0081183F" w:rsidP="00D75323">
      <w:pPr>
        <w:spacing w:after="0" w:line="240" w:lineRule="auto"/>
        <w:rPr>
          <w:rFonts w:asciiTheme="majorHAnsi" w:eastAsia="Times New Roman" w:hAnsiTheme="majorHAnsi" w:cstheme="majorHAnsi"/>
          <w:color w:val="505050"/>
          <w:kern w:val="36"/>
          <w:lang w:eastAsia="en-CA"/>
        </w:rPr>
      </w:pPr>
      <w:r w:rsidRPr="00D75323">
        <w:rPr>
          <w:rFonts w:asciiTheme="majorHAnsi" w:eastAsia="Times New Roman" w:hAnsiTheme="majorHAnsi" w:cstheme="majorHAnsi"/>
          <w:color w:val="505050"/>
          <w:kern w:val="36"/>
          <w:lang w:eastAsia="en-CA"/>
        </w:rPr>
        <w:t>The Ontario government is to be commended for undertaking this consultation</w:t>
      </w:r>
      <w:r w:rsidR="00A64810" w:rsidRPr="00D75323">
        <w:rPr>
          <w:rFonts w:asciiTheme="majorHAnsi" w:eastAsia="Times New Roman" w:hAnsiTheme="majorHAnsi" w:cstheme="majorHAnsi"/>
          <w:color w:val="505050"/>
          <w:kern w:val="36"/>
          <w:lang w:eastAsia="en-CA"/>
        </w:rPr>
        <w:t xml:space="preserve">. </w:t>
      </w:r>
      <w:r w:rsidR="00314E78" w:rsidRPr="00D75323">
        <w:rPr>
          <w:rFonts w:asciiTheme="majorHAnsi" w:eastAsia="Times New Roman" w:hAnsiTheme="majorHAnsi" w:cstheme="majorHAnsi"/>
          <w:color w:val="505050"/>
          <w:kern w:val="36"/>
          <w:lang w:eastAsia="en-CA"/>
        </w:rPr>
        <w:t>A</w:t>
      </w:r>
      <w:r w:rsidR="00EE1E82" w:rsidRPr="00D75323">
        <w:rPr>
          <w:rFonts w:asciiTheme="majorHAnsi" w:eastAsia="Times New Roman" w:hAnsiTheme="majorHAnsi" w:cstheme="majorHAnsi"/>
          <w:color w:val="505050"/>
          <w:kern w:val="36"/>
          <w:lang w:eastAsia="en-CA"/>
        </w:rPr>
        <w:t xml:space="preserve">rtificial intelligence is </w:t>
      </w:r>
      <w:r w:rsidR="00677A2E" w:rsidRPr="00D75323">
        <w:rPr>
          <w:rFonts w:asciiTheme="majorHAnsi" w:eastAsia="Times New Roman" w:hAnsiTheme="majorHAnsi" w:cstheme="majorHAnsi"/>
          <w:color w:val="505050"/>
          <w:kern w:val="36"/>
          <w:lang w:eastAsia="en-CA"/>
        </w:rPr>
        <w:t>likel</w:t>
      </w:r>
      <w:r w:rsidR="00B93B86" w:rsidRPr="00D75323">
        <w:rPr>
          <w:rFonts w:asciiTheme="majorHAnsi" w:eastAsia="Times New Roman" w:hAnsiTheme="majorHAnsi" w:cstheme="majorHAnsi"/>
          <w:color w:val="505050"/>
          <w:kern w:val="36"/>
          <w:lang w:eastAsia="en-CA"/>
        </w:rPr>
        <w:t>y</w:t>
      </w:r>
      <w:r w:rsidR="00EE1E82" w:rsidRPr="00D75323">
        <w:rPr>
          <w:rFonts w:asciiTheme="majorHAnsi" w:eastAsia="Times New Roman" w:hAnsiTheme="majorHAnsi" w:cstheme="majorHAnsi"/>
          <w:color w:val="505050"/>
          <w:kern w:val="36"/>
          <w:lang w:eastAsia="en-CA"/>
        </w:rPr>
        <w:t xml:space="preserve"> to be</w:t>
      </w:r>
      <w:r w:rsidR="00B93B86" w:rsidRPr="00D75323">
        <w:rPr>
          <w:rFonts w:asciiTheme="majorHAnsi" w:eastAsia="Times New Roman" w:hAnsiTheme="majorHAnsi" w:cstheme="majorHAnsi"/>
          <w:color w:val="505050"/>
          <w:kern w:val="36"/>
          <w:lang w:eastAsia="en-CA"/>
        </w:rPr>
        <w:t>come</w:t>
      </w:r>
      <w:r w:rsidR="00EE1E82" w:rsidRPr="00D75323">
        <w:rPr>
          <w:rFonts w:asciiTheme="majorHAnsi" w:eastAsia="Times New Roman" w:hAnsiTheme="majorHAnsi" w:cstheme="majorHAnsi"/>
          <w:color w:val="505050"/>
          <w:kern w:val="36"/>
          <w:lang w:eastAsia="en-CA"/>
        </w:rPr>
        <w:t xml:space="preserve"> pervasive </w:t>
      </w:r>
      <w:r w:rsidR="00BD34B8" w:rsidRPr="00D75323">
        <w:rPr>
          <w:rFonts w:asciiTheme="majorHAnsi" w:eastAsia="Times New Roman" w:hAnsiTheme="majorHAnsi" w:cstheme="majorHAnsi"/>
          <w:color w:val="505050"/>
          <w:kern w:val="36"/>
          <w:lang w:eastAsia="en-CA"/>
        </w:rPr>
        <w:t xml:space="preserve">in all aspects of society, </w:t>
      </w:r>
      <w:r w:rsidR="00B93B86" w:rsidRPr="00D75323">
        <w:rPr>
          <w:rFonts w:asciiTheme="majorHAnsi" w:eastAsia="Times New Roman" w:hAnsiTheme="majorHAnsi" w:cstheme="majorHAnsi"/>
          <w:color w:val="505050"/>
          <w:kern w:val="36"/>
          <w:lang w:eastAsia="en-CA"/>
        </w:rPr>
        <w:t xml:space="preserve">and it </w:t>
      </w:r>
      <w:r w:rsidR="00BD34B8" w:rsidRPr="00D75323">
        <w:rPr>
          <w:rFonts w:asciiTheme="majorHAnsi" w:eastAsia="Times New Roman" w:hAnsiTheme="majorHAnsi" w:cstheme="majorHAnsi"/>
          <w:color w:val="505050"/>
          <w:kern w:val="36"/>
          <w:lang w:eastAsia="en-CA"/>
        </w:rPr>
        <w:t>has the promise to bring enormous societal gains</w:t>
      </w:r>
      <w:r w:rsidR="00B93B86" w:rsidRPr="00D75323">
        <w:rPr>
          <w:rFonts w:asciiTheme="majorHAnsi" w:eastAsia="Times New Roman" w:hAnsiTheme="majorHAnsi" w:cstheme="majorHAnsi"/>
          <w:color w:val="505050"/>
          <w:kern w:val="36"/>
          <w:lang w:eastAsia="en-CA"/>
        </w:rPr>
        <w:t xml:space="preserve">. But to ensure that the gains are </w:t>
      </w:r>
      <w:r w:rsidR="00BA0900" w:rsidRPr="00D75323">
        <w:rPr>
          <w:rFonts w:asciiTheme="majorHAnsi" w:eastAsia="Times New Roman" w:hAnsiTheme="majorHAnsi" w:cstheme="majorHAnsi"/>
          <w:color w:val="505050"/>
          <w:kern w:val="36"/>
          <w:lang w:eastAsia="en-CA"/>
        </w:rPr>
        <w:t>maximized,</w:t>
      </w:r>
      <w:r w:rsidR="00B93B86" w:rsidRPr="00D75323">
        <w:rPr>
          <w:rFonts w:asciiTheme="majorHAnsi" w:eastAsia="Times New Roman" w:hAnsiTheme="majorHAnsi" w:cstheme="majorHAnsi"/>
          <w:color w:val="505050"/>
          <w:kern w:val="36"/>
          <w:lang w:eastAsia="en-CA"/>
        </w:rPr>
        <w:t xml:space="preserve"> and the harms minimized g</w:t>
      </w:r>
      <w:r w:rsidR="00B91A6F" w:rsidRPr="00D75323">
        <w:rPr>
          <w:rFonts w:asciiTheme="majorHAnsi" w:eastAsia="Times New Roman" w:hAnsiTheme="majorHAnsi" w:cstheme="majorHAnsi"/>
          <w:color w:val="505050"/>
          <w:kern w:val="36"/>
          <w:lang w:eastAsia="en-CA"/>
        </w:rPr>
        <w:t>overnance needs to be improved</w:t>
      </w:r>
      <w:r w:rsidR="00B93B86" w:rsidRPr="00D75323">
        <w:rPr>
          <w:rFonts w:asciiTheme="majorHAnsi" w:eastAsia="Times New Roman" w:hAnsiTheme="majorHAnsi" w:cstheme="majorHAnsi"/>
          <w:color w:val="505050"/>
          <w:kern w:val="36"/>
          <w:lang w:eastAsia="en-CA"/>
        </w:rPr>
        <w:t>.</w:t>
      </w:r>
      <w:r w:rsidR="00B91A6F" w:rsidRPr="00D75323">
        <w:rPr>
          <w:rFonts w:asciiTheme="majorHAnsi" w:eastAsia="Times New Roman" w:hAnsiTheme="majorHAnsi" w:cstheme="majorHAnsi"/>
          <w:color w:val="505050"/>
          <w:kern w:val="36"/>
          <w:lang w:eastAsia="en-CA"/>
        </w:rPr>
        <w:t xml:space="preserve"> </w:t>
      </w:r>
      <w:r w:rsidR="00D04583" w:rsidRPr="00D75323">
        <w:rPr>
          <w:rFonts w:asciiTheme="majorHAnsi" w:eastAsia="Times New Roman" w:hAnsiTheme="majorHAnsi" w:cstheme="majorHAnsi"/>
          <w:color w:val="505050"/>
          <w:kern w:val="36"/>
          <w:lang w:eastAsia="en-CA"/>
        </w:rPr>
        <w:t xml:space="preserve">Indeed, </w:t>
      </w:r>
      <w:r w:rsidR="00C255BA" w:rsidRPr="00D75323">
        <w:rPr>
          <w:rFonts w:asciiTheme="majorHAnsi" w:eastAsia="Times New Roman" w:hAnsiTheme="majorHAnsi" w:cstheme="majorHAnsi"/>
          <w:color w:val="505050"/>
          <w:kern w:val="36"/>
          <w:lang w:eastAsia="en-CA"/>
        </w:rPr>
        <w:t>appropriate governance is required for</w:t>
      </w:r>
      <w:r w:rsidR="00BB7E92" w:rsidRPr="00D75323">
        <w:rPr>
          <w:rFonts w:asciiTheme="majorHAnsi" w:eastAsia="Times New Roman" w:hAnsiTheme="majorHAnsi" w:cstheme="majorHAnsi"/>
          <w:color w:val="505050"/>
          <w:kern w:val="36"/>
          <w:lang w:eastAsia="en-CA"/>
        </w:rPr>
        <w:t xml:space="preserve"> the public to trust </w:t>
      </w:r>
      <w:r w:rsidR="00461DE5" w:rsidRPr="00D75323">
        <w:rPr>
          <w:rFonts w:asciiTheme="majorHAnsi" w:eastAsia="Times New Roman" w:hAnsiTheme="majorHAnsi" w:cstheme="majorHAnsi"/>
          <w:color w:val="505050"/>
          <w:kern w:val="36"/>
          <w:lang w:eastAsia="en-CA"/>
        </w:rPr>
        <w:t xml:space="preserve">the use of the technologies which will </w:t>
      </w:r>
      <w:r w:rsidR="00873727" w:rsidRPr="00D75323">
        <w:rPr>
          <w:rFonts w:asciiTheme="majorHAnsi" w:eastAsia="Times New Roman" w:hAnsiTheme="majorHAnsi" w:cstheme="majorHAnsi"/>
          <w:color w:val="505050"/>
          <w:kern w:val="36"/>
          <w:lang w:eastAsia="en-CA"/>
        </w:rPr>
        <w:t xml:space="preserve">in turn </w:t>
      </w:r>
      <w:r w:rsidR="00461DE5" w:rsidRPr="00D75323">
        <w:rPr>
          <w:rFonts w:asciiTheme="majorHAnsi" w:eastAsia="Times New Roman" w:hAnsiTheme="majorHAnsi" w:cstheme="majorHAnsi"/>
          <w:color w:val="505050"/>
          <w:kern w:val="36"/>
          <w:lang w:eastAsia="en-CA"/>
        </w:rPr>
        <w:t>assist in their diffusion</w:t>
      </w:r>
      <w:r w:rsidR="00D619BB" w:rsidRPr="00D75323">
        <w:rPr>
          <w:rFonts w:asciiTheme="majorHAnsi" w:eastAsia="Times New Roman" w:hAnsiTheme="majorHAnsi" w:cstheme="majorHAnsi"/>
          <w:color w:val="505050"/>
          <w:kern w:val="36"/>
          <w:lang w:eastAsia="en-CA"/>
        </w:rPr>
        <w:t xml:space="preserve"> and </w:t>
      </w:r>
      <w:r w:rsidR="00F54C6E" w:rsidRPr="00D75323">
        <w:rPr>
          <w:rFonts w:asciiTheme="majorHAnsi" w:eastAsia="Times New Roman" w:hAnsiTheme="majorHAnsi" w:cstheme="majorHAnsi"/>
          <w:color w:val="505050"/>
          <w:kern w:val="36"/>
          <w:lang w:eastAsia="en-CA"/>
        </w:rPr>
        <w:t>boost innovation</w:t>
      </w:r>
      <w:r w:rsidR="002259C8" w:rsidRPr="00D75323">
        <w:rPr>
          <w:rFonts w:asciiTheme="majorHAnsi" w:eastAsia="Times New Roman" w:hAnsiTheme="majorHAnsi" w:cstheme="majorHAnsi"/>
          <w:color w:val="505050"/>
          <w:kern w:val="36"/>
          <w:lang w:eastAsia="en-CA"/>
        </w:rPr>
        <w:t xml:space="preserve">. </w:t>
      </w:r>
      <w:r w:rsidR="00944750" w:rsidRPr="00D75323">
        <w:rPr>
          <w:rFonts w:asciiTheme="majorHAnsi" w:eastAsia="Times New Roman" w:hAnsiTheme="majorHAnsi" w:cstheme="majorHAnsi"/>
          <w:color w:val="505050"/>
          <w:kern w:val="36"/>
          <w:lang w:eastAsia="en-CA"/>
        </w:rPr>
        <w:t>With the looming advent of 5G and IoT, it is particularly important that these governance frameworks be set up</w:t>
      </w:r>
      <w:r w:rsidR="009719BD" w:rsidRPr="00D75323">
        <w:rPr>
          <w:rFonts w:asciiTheme="majorHAnsi" w:eastAsia="Times New Roman" w:hAnsiTheme="majorHAnsi" w:cstheme="majorHAnsi"/>
          <w:color w:val="505050"/>
          <w:kern w:val="36"/>
          <w:lang w:eastAsia="en-CA"/>
        </w:rPr>
        <w:t xml:space="preserve"> to fully harness the </w:t>
      </w:r>
      <w:r w:rsidR="007C1D10" w:rsidRPr="00D75323">
        <w:rPr>
          <w:rFonts w:asciiTheme="majorHAnsi" w:eastAsia="Times New Roman" w:hAnsiTheme="majorHAnsi" w:cstheme="majorHAnsi"/>
          <w:color w:val="505050"/>
          <w:kern w:val="36"/>
          <w:lang w:eastAsia="en-CA"/>
        </w:rPr>
        <w:t>innovation possibilities while maintaining trust in the use of the technologies</w:t>
      </w:r>
      <w:r w:rsidR="00944750" w:rsidRPr="00D75323">
        <w:rPr>
          <w:rFonts w:asciiTheme="majorHAnsi" w:eastAsia="Times New Roman" w:hAnsiTheme="majorHAnsi" w:cstheme="majorHAnsi"/>
          <w:color w:val="505050"/>
          <w:kern w:val="36"/>
          <w:lang w:eastAsia="en-CA"/>
        </w:rPr>
        <w:t xml:space="preserve">. </w:t>
      </w:r>
    </w:p>
    <w:p w14:paraId="48E15925" w14:textId="77777777" w:rsidR="00D75323" w:rsidRPr="00D75323" w:rsidRDefault="00D75323" w:rsidP="00D75323">
      <w:pPr>
        <w:spacing w:after="0" w:line="240" w:lineRule="auto"/>
        <w:rPr>
          <w:rFonts w:asciiTheme="majorHAnsi" w:eastAsia="Times New Roman" w:hAnsiTheme="majorHAnsi" w:cstheme="majorHAnsi"/>
          <w:color w:val="505050"/>
          <w:kern w:val="36"/>
          <w:lang w:eastAsia="en-CA"/>
        </w:rPr>
      </w:pPr>
    </w:p>
    <w:p w14:paraId="25B4056B" w14:textId="03861060" w:rsidR="00C52496" w:rsidRDefault="00345FD3" w:rsidP="00D75323">
      <w:pPr>
        <w:spacing w:after="0" w:line="240" w:lineRule="auto"/>
        <w:rPr>
          <w:rFonts w:asciiTheme="majorHAnsi" w:eastAsia="Times New Roman" w:hAnsiTheme="majorHAnsi" w:cstheme="majorHAnsi"/>
          <w:color w:val="505050"/>
          <w:kern w:val="36"/>
          <w:lang w:eastAsia="en-CA"/>
        </w:rPr>
      </w:pPr>
      <w:r w:rsidRPr="00D75323">
        <w:rPr>
          <w:rFonts w:asciiTheme="majorHAnsi" w:eastAsia="Times New Roman" w:hAnsiTheme="majorHAnsi" w:cstheme="majorHAnsi"/>
          <w:color w:val="505050"/>
          <w:kern w:val="36"/>
          <w:lang w:eastAsia="en-CA"/>
        </w:rPr>
        <w:t xml:space="preserve">As discussed further below, AI should not be viewed in isolation and it is encouraging that the Ontario government also has consultations underway on </w:t>
      </w:r>
      <w:r w:rsidR="00044923" w:rsidRPr="00D75323">
        <w:rPr>
          <w:rFonts w:asciiTheme="majorHAnsi" w:eastAsia="Times New Roman" w:hAnsiTheme="majorHAnsi" w:cstheme="majorHAnsi"/>
          <w:color w:val="505050"/>
          <w:kern w:val="36"/>
          <w:lang w:eastAsia="en-CA"/>
        </w:rPr>
        <w:t xml:space="preserve">whether to introduce </w:t>
      </w:r>
      <w:r w:rsidR="00017A05" w:rsidRPr="00D75323">
        <w:rPr>
          <w:rFonts w:asciiTheme="majorHAnsi" w:eastAsia="Times New Roman" w:hAnsiTheme="majorHAnsi" w:cstheme="majorHAnsi"/>
          <w:color w:val="505050"/>
          <w:kern w:val="36"/>
          <w:lang w:eastAsia="en-CA"/>
        </w:rPr>
        <w:t>private sector privacy</w:t>
      </w:r>
      <w:r w:rsidR="00044923" w:rsidRPr="00D75323">
        <w:rPr>
          <w:rFonts w:asciiTheme="majorHAnsi" w:eastAsia="Times New Roman" w:hAnsiTheme="majorHAnsi" w:cstheme="majorHAnsi"/>
          <w:color w:val="505050"/>
          <w:kern w:val="36"/>
          <w:lang w:eastAsia="en-CA"/>
        </w:rPr>
        <w:t xml:space="preserve"> legislation</w:t>
      </w:r>
      <w:r w:rsidR="00017A05" w:rsidRPr="00D75323">
        <w:rPr>
          <w:rFonts w:asciiTheme="majorHAnsi" w:eastAsia="Times New Roman" w:hAnsiTheme="majorHAnsi" w:cstheme="majorHAnsi"/>
          <w:color w:val="505050"/>
          <w:kern w:val="36"/>
          <w:lang w:eastAsia="en-CA"/>
        </w:rPr>
        <w:t xml:space="preserve">, and </w:t>
      </w:r>
      <w:r w:rsidR="004F165E" w:rsidRPr="00D75323">
        <w:rPr>
          <w:rFonts w:asciiTheme="majorHAnsi" w:eastAsia="Times New Roman" w:hAnsiTheme="majorHAnsi" w:cstheme="majorHAnsi"/>
          <w:color w:val="505050"/>
          <w:kern w:val="36"/>
          <w:lang w:eastAsia="en-CA"/>
        </w:rPr>
        <w:t xml:space="preserve">on a </w:t>
      </w:r>
      <w:r w:rsidR="00017A05" w:rsidRPr="00D75323">
        <w:rPr>
          <w:rFonts w:asciiTheme="majorHAnsi" w:eastAsia="Times New Roman" w:hAnsiTheme="majorHAnsi" w:cstheme="majorHAnsi"/>
          <w:color w:val="505050"/>
          <w:kern w:val="36"/>
          <w:lang w:eastAsia="en-CA"/>
        </w:rPr>
        <w:t xml:space="preserve">digital and data strategy. </w:t>
      </w:r>
      <w:r w:rsidR="00736796" w:rsidRPr="00D75323">
        <w:rPr>
          <w:rFonts w:asciiTheme="majorHAnsi" w:eastAsia="Times New Roman" w:hAnsiTheme="majorHAnsi" w:cstheme="majorHAnsi"/>
          <w:color w:val="505050"/>
          <w:kern w:val="36"/>
          <w:lang w:eastAsia="en-CA"/>
        </w:rPr>
        <w:t xml:space="preserve">These </w:t>
      </w:r>
      <w:r w:rsidR="006C1347" w:rsidRPr="00D75323">
        <w:rPr>
          <w:rFonts w:asciiTheme="majorHAnsi" w:eastAsia="Times New Roman" w:hAnsiTheme="majorHAnsi" w:cstheme="majorHAnsi"/>
          <w:color w:val="505050"/>
          <w:kern w:val="36"/>
          <w:lang w:eastAsia="en-CA"/>
        </w:rPr>
        <w:t xml:space="preserve">consultations should not be considered in isolation from each </w:t>
      </w:r>
      <w:r w:rsidR="006C1347" w:rsidRPr="00D75323">
        <w:rPr>
          <w:rFonts w:asciiTheme="majorHAnsi" w:eastAsia="Times New Roman" w:hAnsiTheme="majorHAnsi" w:cstheme="majorHAnsi"/>
          <w:color w:val="505050"/>
          <w:kern w:val="36"/>
          <w:lang w:eastAsia="en-CA"/>
        </w:rPr>
        <w:lastRenderedPageBreak/>
        <w:t xml:space="preserve">other. There are important synergies among </w:t>
      </w:r>
      <w:r w:rsidR="00BA0900" w:rsidRPr="00D75323">
        <w:rPr>
          <w:rFonts w:asciiTheme="majorHAnsi" w:eastAsia="Times New Roman" w:hAnsiTheme="majorHAnsi" w:cstheme="majorHAnsi"/>
          <w:color w:val="505050"/>
          <w:kern w:val="36"/>
          <w:lang w:eastAsia="en-CA"/>
        </w:rPr>
        <w:t>them,</w:t>
      </w:r>
      <w:r w:rsidR="006C1347" w:rsidRPr="00D75323">
        <w:rPr>
          <w:rFonts w:asciiTheme="majorHAnsi" w:eastAsia="Times New Roman" w:hAnsiTheme="majorHAnsi" w:cstheme="majorHAnsi"/>
          <w:color w:val="505050"/>
          <w:kern w:val="36"/>
          <w:lang w:eastAsia="en-CA"/>
        </w:rPr>
        <w:t xml:space="preserve"> and potential </w:t>
      </w:r>
      <w:r w:rsidR="00BA0900" w:rsidRPr="00D75323">
        <w:rPr>
          <w:rFonts w:asciiTheme="majorHAnsi" w:eastAsia="Times New Roman" w:hAnsiTheme="majorHAnsi" w:cstheme="majorHAnsi"/>
          <w:color w:val="505050"/>
          <w:kern w:val="36"/>
          <w:lang w:eastAsia="en-CA"/>
        </w:rPr>
        <w:t>trade-offs</w:t>
      </w:r>
      <w:r w:rsidR="006C1347" w:rsidRPr="00D75323">
        <w:rPr>
          <w:rFonts w:asciiTheme="majorHAnsi" w:eastAsia="Times New Roman" w:hAnsiTheme="majorHAnsi" w:cstheme="majorHAnsi"/>
          <w:color w:val="505050"/>
          <w:kern w:val="36"/>
          <w:lang w:eastAsia="en-CA"/>
        </w:rPr>
        <w:t xml:space="preserve"> </w:t>
      </w:r>
      <w:r w:rsidR="00735EE0" w:rsidRPr="00D75323">
        <w:rPr>
          <w:rFonts w:asciiTheme="majorHAnsi" w:eastAsia="Times New Roman" w:hAnsiTheme="majorHAnsi" w:cstheme="majorHAnsi"/>
          <w:color w:val="505050"/>
          <w:kern w:val="36"/>
          <w:lang w:eastAsia="en-CA"/>
        </w:rPr>
        <w:t xml:space="preserve">and they </w:t>
      </w:r>
      <w:r w:rsidR="00736796" w:rsidRPr="00D75323">
        <w:rPr>
          <w:rFonts w:asciiTheme="majorHAnsi" w:eastAsia="Times New Roman" w:hAnsiTheme="majorHAnsi" w:cstheme="majorHAnsi"/>
          <w:color w:val="505050"/>
          <w:kern w:val="36"/>
          <w:lang w:eastAsia="en-CA"/>
        </w:rPr>
        <w:t xml:space="preserve">should </w:t>
      </w:r>
      <w:r w:rsidR="004173AE" w:rsidRPr="00D75323">
        <w:rPr>
          <w:rFonts w:asciiTheme="majorHAnsi" w:eastAsia="Times New Roman" w:hAnsiTheme="majorHAnsi" w:cstheme="majorHAnsi"/>
          <w:color w:val="505050"/>
          <w:kern w:val="36"/>
          <w:lang w:eastAsia="en-CA"/>
        </w:rPr>
        <w:t xml:space="preserve">all </w:t>
      </w:r>
      <w:r w:rsidR="00736796" w:rsidRPr="00D75323">
        <w:rPr>
          <w:rFonts w:asciiTheme="majorHAnsi" w:eastAsia="Times New Roman" w:hAnsiTheme="majorHAnsi" w:cstheme="majorHAnsi"/>
          <w:color w:val="505050"/>
          <w:kern w:val="36"/>
          <w:lang w:eastAsia="en-CA"/>
        </w:rPr>
        <w:t>be considered together</w:t>
      </w:r>
      <w:r w:rsidR="00B27753" w:rsidRPr="00D75323">
        <w:rPr>
          <w:rFonts w:asciiTheme="majorHAnsi" w:eastAsia="Times New Roman" w:hAnsiTheme="majorHAnsi" w:cstheme="majorHAnsi"/>
          <w:color w:val="505050"/>
          <w:kern w:val="36"/>
          <w:lang w:eastAsia="en-CA"/>
        </w:rPr>
        <w:t xml:space="preserve"> when recommendations are made related to AI</w:t>
      </w:r>
      <w:r w:rsidR="00736796" w:rsidRPr="00D75323">
        <w:rPr>
          <w:rFonts w:asciiTheme="majorHAnsi" w:eastAsia="Times New Roman" w:hAnsiTheme="majorHAnsi" w:cstheme="majorHAnsi"/>
          <w:color w:val="505050"/>
          <w:kern w:val="36"/>
          <w:lang w:eastAsia="en-CA"/>
        </w:rPr>
        <w:t xml:space="preserve">. In addition, the </w:t>
      </w:r>
      <w:r w:rsidR="00C52496" w:rsidRPr="00D75323">
        <w:rPr>
          <w:rFonts w:asciiTheme="majorHAnsi" w:eastAsia="Times New Roman" w:hAnsiTheme="majorHAnsi" w:cstheme="majorHAnsi"/>
          <w:color w:val="505050"/>
          <w:kern w:val="36"/>
          <w:lang w:eastAsia="en-CA"/>
        </w:rPr>
        <w:t>I</w:t>
      </w:r>
      <w:r w:rsidR="007F3EEE" w:rsidRPr="00D75323">
        <w:rPr>
          <w:rFonts w:asciiTheme="majorHAnsi" w:eastAsia="Times New Roman" w:hAnsiTheme="majorHAnsi" w:cstheme="majorHAnsi"/>
          <w:color w:val="505050"/>
          <w:kern w:val="36"/>
          <w:lang w:eastAsia="en-CA"/>
        </w:rPr>
        <w:t>nformation and</w:t>
      </w:r>
      <w:r w:rsidR="008B3E60">
        <w:rPr>
          <w:rFonts w:asciiTheme="majorHAnsi" w:hAnsiTheme="majorHAnsi" w:cstheme="majorHAnsi"/>
          <w:i/>
          <w:iCs/>
          <w:color w:val="505050"/>
          <w:shd w:val="clear" w:color="auto" w:fill="FBFBFB"/>
        </w:rPr>
        <w:t xml:space="preserve"> </w:t>
      </w:r>
      <w:r w:rsidR="007F3EEE" w:rsidRPr="00430F43">
        <w:rPr>
          <w:rFonts w:asciiTheme="majorHAnsi" w:eastAsia="Times New Roman" w:hAnsiTheme="majorHAnsi" w:cstheme="majorHAnsi"/>
          <w:color w:val="505050"/>
          <w:kern w:val="36"/>
          <w:lang w:eastAsia="en-CA"/>
        </w:rPr>
        <w:t>Privacy Commissioner</w:t>
      </w:r>
      <w:r w:rsidR="00736796" w:rsidRPr="00430F43">
        <w:rPr>
          <w:rFonts w:asciiTheme="majorHAnsi" w:eastAsia="Times New Roman" w:hAnsiTheme="majorHAnsi" w:cstheme="majorHAnsi"/>
          <w:color w:val="505050"/>
          <w:kern w:val="36"/>
          <w:lang w:eastAsia="en-CA"/>
        </w:rPr>
        <w:t xml:space="preserve"> recently released it</w:t>
      </w:r>
      <w:r w:rsidR="007F3EEE" w:rsidRPr="00430F43">
        <w:rPr>
          <w:rFonts w:asciiTheme="majorHAnsi" w:eastAsia="Times New Roman" w:hAnsiTheme="majorHAnsi" w:cstheme="majorHAnsi"/>
          <w:color w:val="505050"/>
          <w:kern w:val="36"/>
          <w:lang w:eastAsia="en-CA"/>
        </w:rPr>
        <w:t xml:space="preserve">’s </w:t>
      </w:r>
      <w:hyperlink r:id="rId10" w:anchor=":~:text=The%20IPC%E2%80%99s%20external%20ad%20hoc%20strategic%20advisory%20committee%2C,range%20of%20stakeholders%20during%20the%20public%20consultation%20process." w:history="1">
        <w:r w:rsidR="007F3EEE" w:rsidRPr="00430F43">
          <w:rPr>
            <w:rFonts w:asciiTheme="majorHAnsi" w:eastAsia="Times New Roman" w:hAnsiTheme="majorHAnsi"/>
            <w:color w:val="2F5496" w:themeColor="accent1" w:themeShade="BF"/>
            <w:kern w:val="36"/>
            <w:u w:val="single"/>
            <w:lang w:eastAsia="en-CA"/>
          </w:rPr>
          <w:t>Strategic Priorities</w:t>
        </w:r>
      </w:hyperlink>
      <w:r w:rsidR="00211CE6" w:rsidRPr="00430F43">
        <w:rPr>
          <w:rFonts w:asciiTheme="majorHAnsi" w:eastAsia="Times New Roman" w:hAnsiTheme="majorHAnsi" w:cstheme="majorHAnsi"/>
          <w:color w:val="505050"/>
          <w:kern w:val="36"/>
          <w:lang w:eastAsia="en-CA"/>
        </w:rPr>
        <w:t xml:space="preserve"> developed in conjunction with the </w:t>
      </w:r>
      <w:r w:rsidR="00B74A13" w:rsidRPr="00430F43">
        <w:rPr>
          <w:rFonts w:asciiTheme="majorHAnsi" w:eastAsia="Times New Roman" w:hAnsiTheme="majorHAnsi" w:cstheme="majorHAnsi"/>
          <w:color w:val="505050"/>
          <w:kern w:val="36"/>
          <w:lang w:eastAsia="en-CA"/>
        </w:rPr>
        <w:t>an</w:t>
      </w:r>
      <w:r w:rsidR="00B74A13" w:rsidRPr="0060670A">
        <w:rPr>
          <w:rFonts w:asciiTheme="majorHAnsi" w:eastAsia="Times New Roman" w:hAnsiTheme="majorHAnsi" w:cstheme="majorHAnsi"/>
          <w:color w:val="505050"/>
          <w:kern w:val="36"/>
          <w:lang w:eastAsia="en-CA"/>
        </w:rPr>
        <w:t xml:space="preserve"> advisory committee in which </w:t>
      </w:r>
      <w:r w:rsidR="0096038D" w:rsidRPr="0060670A">
        <w:rPr>
          <w:rFonts w:asciiTheme="majorHAnsi" w:eastAsia="Times New Roman" w:hAnsiTheme="majorHAnsi" w:cstheme="majorHAnsi"/>
          <w:color w:val="505050"/>
          <w:kern w:val="36"/>
          <w:lang w:eastAsia="en-CA"/>
        </w:rPr>
        <w:t>CIGI (Bob Fay)</w:t>
      </w:r>
      <w:r w:rsidR="00B74A13" w:rsidRPr="0060670A">
        <w:rPr>
          <w:rFonts w:asciiTheme="majorHAnsi" w:eastAsia="Times New Roman" w:hAnsiTheme="majorHAnsi" w:cstheme="majorHAnsi"/>
          <w:color w:val="505050"/>
          <w:kern w:val="36"/>
          <w:lang w:eastAsia="en-CA"/>
        </w:rPr>
        <w:t xml:space="preserve"> participated. </w:t>
      </w:r>
      <w:r w:rsidR="00034A31" w:rsidRPr="0060670A">
        <w:rPr>
          <w:rFonts w:asciiTheme="majorHAnsi" w:eastAsia="Times New Roman" w:hAnsiTheme="majorHAnsi" w:cstheme="majorHAnsi"/>
          <w:color w:val="505050"/>
          <w:kern w:val="36"/>
          <w:lang w:eastAsia="en-CA"/>
        </w:rPr>
        <w:t xml:space="preserve">It identifies many similar issues, </w:t>
      </w:r>
      <w:r w:rsidR="000A207A" w:rsidRPr="0060670A">
        <w:rPr>
          <w:rFonts w:asciiTheme="majorHAnsi" w:eastAsia="Times New Roman" w:hAnsiTheme="majorHAnsi" w:cstheme="majorHAnsi"/>
          <w:color w:val="505050"/>
          <w:kern w:val="36"/>
          <w:lang w:eastAsia="en-CA"/>
        </w:rPr>
        <w:t xml:space="preserve">and includes recommendations related to </w:t>
      </w:r>
      <w:r w:rsidR="00774844" w:rsidRPr="0060670A">
        <w:rPr>
          <w:rFonts w:asciiTheme="majorHAnsi" w:eastAsia="Times New Roman" w:hAnsiTheme="majorHAnsi" w:cstheme="majorHAnsi"/>
          <w:color w:val="505050"/>
          <w:kern w:val="36"/>
          <w:lang w:eastAsia="en-CA"/>
        </w:rPr>
        <w:t>Responsible Use of Data for Good</w:t>
      </w:r>
      <w:r w:rsidR="006B0369" w:rsidRPr="0060670A">
        <w:rPr>
          <w:rFonts w:asciiTheme="majorHAnsi" w:eastAsia="Times New Roman" w:hAnsiTheme="majorHAnsi" w:cstheme="majorHAnsi"/>
          <w:color w:val="505050"/>
          <w:kern w:val="36"/>
          <w:lang w:eastAsia="en-CA"/>
        </w:rPr>
        <w:t xml:space="preserve"> and Transparency and Open Government</w:t>
      </w:r>
      <w:r w:rsidR="000A207A" w:rsidRPr="0060670A">
        <w:rPr>
          <w:rFonts w:asciiTheme="majorHAnsi" w:eastAsia="Times New Roman" w:hAnsiTheme="majorHAnsi" w:cstheme="majorHAnsi"/>
          <w:color w:val="505050"/>
          <w:kern w:val="36"/>
          <w:lang w:eastAsia="en-CA"/>
        </w:rPr>
        <w:t xml:space="preserve"> that are relevant</w:t>
      </w:r>
      <w:r w:rsidR="006B0369" w:rsidRPr="0060670A">
        <w:rPr>
          <w:rFonts w:asciiTheme="majorHAnsi" w:eastAsia="Times New Roman" w:hAnsiTheme="majorHAnsi" w:cstheme="majorHAnsi"/>
          <w:color w:val="505050"/>
          <w:kern w:val="36"/>
          <w:lang w:eastAsia="en-CA"/>
        </w:rPr>
        <w:t xml:space="preserve">. </w:t>
      </w:r>
      <w:r w:rsidR="00664074">
        <w:rPr>
          <w:rFonts w:asciiTheme="majorHAnsi" w:eastAsia="Times New Roman" w:hAnsiTheme="majorHAnsi" w:cstheme="majorHAnsi"/>
          <w:color w:val="505050"/>
          <w:kern w:val="36"/>
          <w:lang w:eastAsia="en-CA"/>
        </w:rPr>
        <w:t xml:space="preserve">Please note that it is in this context that I have not ranked the action items – I believe that you have brought forth important items that need to be addressed together. </w:t>
      </w:r>
    </w:p>
    <w:p w14:paraId="27F0EE2D" w14:textId="77777777" w:rsidR="0060670A" w:rsidRPr="0060670A" w:rsidRDefault="0060670A" w:rsidP="00D75323">
      <w:pPr>
        <w:spacing w:after="0" w:line="240" w:lineRule="auto"/>
        <w:rPr>
          <w:rFonts w:asciiTheme="majorHAnsi" w:eastAsia="Times New Roman" w:hAnsiTheme="majorHAnsi" w:cstheme="majorHAnsi"/>
          <w:color w:val="505050"/>
          <w:kern w:val="36"/>
          <w:lang w:eastAsia="en-CA"/>
        </w:rPr>
      </w:pPr>
    </w:p>
    <w:p w14:paraId="56B4F79F" w14:textId="60EE05DE" w:rsidR="00D73281" w:rsidRDefault="00A6414F" w:rsidP="0060670A">
      <w:pPr>
        <w:spacing w:after="0" w:line="240" w:lineRule="auto"/>
        <w:rPr>
          <w:rFonts w:asciiTheme="majorHAnsi" w:eastAsia="Times New Roman" w:hAnsiTheme="majorHAnsi" w:cstheme="majorHAnsi"/>
          <w:color w:val="505050"/>
          <w:kern w:val="36"/>
          <w:lang w:eastAsia="en-CA"/>
        </w:rPr>
      </w:pPr>
      <w:r w:rsidRPr="0060670A">
        <w:rPr>
          <w:rFonts w:asciiTheme="majorHAnsi" w:eastAsia="Times New Roman" w:hAnsiTheme="majorHAnsi" w:cstheme="majorHAnsi"/>
          <w:color w:val="505050"/>
          <w:kern w:val="36"/>
          <w:lang w:eastAsia="en-CA"/>
        </w:rPr>
        <w:t xml:space="preserve">I would note that the questions raised in this consultation, while appropriate, also assume a level of knowledge that may not be resident in the </w:t>
      </w:r>
      <w:proofErr w:type="gramStart"/>
      <w:r w:rsidRPr="0060670A">
        <w:rPr>
          <w:rFonts w:asciiTheme="majorHAnsi" w:eastAsia="Times New Roman" w:hAnsiTheme="majorHAnsi" w:cstheme="majorHAnsi"/>
          <w:color w:val="505050"/>
          <w:kern w:val="36"/>
          <w:lang w:eastAsia="en-CA"/>
        </w:rPr>
        <w:t>general public</w:t>
      </w:r>
      <w:proofErr w:type="gramEnd"/>
      <w:r w:rsidRPr="0060670A">
        <w:rPr>
          <w:rFonts w:asciiTheme="majorHAnsi" w:eastAsia="Times New Roman" w:hAnsiTheme="majorHAnsi" w:cstheme="majorHAnsi"/>
          <w:color w:val="505050"/>
          <w:kern w:val="36"/>
          <w:lang w:eastAsia="en-CA"/>
        </w:rPr>
        <w:t xml:space="preserve"> and presumably the government is also consulting with specific groups. The questions also appear to place the emphasis on the individual to know and understand their “rights” and their obligations to object. The consultations should probe whether this is </w:t>
      </w:r>
      <w:r w:rsidR="008E0532" w:rsidRPr="0060670A">
        <w:rPr>
          <w:rFonts w:asciiTheme="majorHAnsi" w:eastAsia="Times New Roman" w:hAnsiTheme="majorHAnsi" w:cstheme="majorHAnsi"/>
          <w:color w:val="505050"/>
          <w:kern w:val="36"/>
          <w:lang w:eastAsia="en-CA"/>
        </w:rPr>
        <w:t xml:space="preserve">a </w:t>
      </w:r>
      <w:r w:rsidR="007F6CD8" w:rsidRPr="0060670A">
        <w:rPr>
          <w:rFonts w:asciiTheme="majorHAnsi" w:eastAsia="Times New Roman" w:hAnsiTheme="majorHAnsi" w:cstheme="majorHAnsi"/>
          <w:color w:val="505050"/>
          <w:kern w:val="36"/>
          <w:lang w:eastAsia="en-CA"/>
        </w:rPr>
        <w:t>suitable</w:t>
      </w:r>
      <w:r w:rsidR="008E0532" w:rsidRPr="0060670A">
        <w:rPr>
          <w:rFonts w:asciiTheme="majorHAnsi" w:eastAsia="Times New Roman" w:hAnsiTheme="majorHAnsi" w:cstheme="majorHAnsi"/>
          <w:color w:val="505050"/>
          <w:kern w:val="36"/>
          <w:lang w:eastAsia="en-CA"/>
        </w:rPr>
        <w:t xml:space="preserve"> assumption</w:t>
      </w:r>
      <w:r w:rsidR="007F6CD8" w:rsidRPr="0060670A">
        <w:rPr>
          <w:rFonts w:asciiTheme="majorHAnsi" w:eastAsia="Times New Roman" w:hAnsiTheme="majorHAnsi" w:cstheme="majorHAnsi"/>
          <w:color w:val="505050"/>
          <w:kern w:val="36"/>
          <w:lang w:eastAsia="en-CA"/>
        </w:rPr>
        <w:t xml:space="preserve">. </w:t>
      </w:r>
      <w:r w:rsidR="00DE7653" w:rsidRPr="0060670A">
        <w:rPr>
          <w:rFonts w:asciiTheme="majorHAnsi" w:eastAsia="Times New Roman" w:hAnsiTheme="majorHAnsi" w:cstheme="majorHAnsi"/>
          <w:color w:val="505050"/>
          <w:kern w:val="36"/>
          <w:lang w:eastAsia="en-CA"/>
        </w:rPr>
        <w:t xml:space="preserve">For example, would </w:t>
      </w:r>
      <w:r w:rsidR="00D73281" w:rsidRPr="0060670A">
        <w:rPr>
          <w:rFonts w:asciiTheme="majorHAnsi" w:eastAsia="Times New Roman" w:hAnsiTheme="majorHAnsi" w:cstheme="majorHAnsi"/>
          <w:color w:val="505050"/>
          <w:kern w:val="36"/>
          <w:lang w:eastAsia="en-CA"/>
        </w:rPr>
        <w:t xml:space="preserve">citizens have sufficient information on the implications of </w:t>
      </w:r>
      <w:r w:rsidR="00062D85" w:rsidRPr="0060670A">
        <w:rPr>
          <w:rFonts w:asciiTheme="majorHAnsi" w:eastAsia="Times New Roman" w:hAnsiTheme="majorHAnsi" w:cstheme="majorHAnsi"/>
          <w:color w:val="505050"/>
          <w:kern w:val="36"/>
          <w:lang w:eastAsia="en-CA"/>
        </w:rPr>
        <w:t xml:space="preserve">the use of their personal </w:t>
      </w:r>
      <w:r w:rsidR="00D73281" w:rsidRPr="0060670A">
        <w:rPr>
          <w:rFonts w:asciiTheme="majorHAnsi" w:eastAsia="Times New Roman" w:hAnsiTheme="majorHAnsi" w:cstheme="majorHAnsi"/>
          <w:color w:val="505050"/>
          <w:kern w:val="36"/>
          <w:lang w:eastAsia="en-CA"/>
        </w:rPr>
        <w:t>data use</w:t>
      </w:r>
      <w:r w:rsidR="00DE7653" w:rsidRPr="0060670A">
        <w:rPr>
          <w:rFonts w:asciiTheme="majorHAnsi" w:eastAsia="Times New Roman" w:hAnsiTheme="majorHAnsi" w:cstheme="majorHAnsi"/>
          <w:color w:val="505050"/>
          <w:kern w:val="36"/>
          <w:lang w:eastAsia="en-CA"/>
        </w:rPr>
        <w:t xml:space="preserve">: </w:t>
      </w:r>
      <w:r w:rsidR="00D73281" w:rsidRPr="0060670A">
        <w:rPr>
          <w:rFonts w:asciiTheme="majorHAnsi" w:eastAsia="Times New Roman" w:hAnsiTheme="majorHAnsi" w:cstheme="majorHAnsi"/>
          <w:color w:val="505050"/>
          <w:kern w:val="36"/>
          <w:lang w:eastAsia="en-CA"/>
        </w:rPr>
        <w:t xml:space="preserve">how would a citizen know if they have been potentially harmed? If this information were available, would the process for appeal be transparent and clear, timely and affordable? What body would adjudicate harms? What would be the implications of opting out? What does explainability mean and how would you address different levels of knowledge by the public?  </w:t>
      </w:r>
    </w:p>
    <w:p w14:paraId="26640777" w14:textId="77777777" w:rsidR="0060670A" w:rsidRPr="0060670A" w:rsidRDefault="0060670A" w:rsidP="0060670A">
      <w:pPr>
        <w:spacing w:after="0" w:line="240" w:lineRule="auto"/>
        <w:rPr>
          <w:rFonts w:asciiTheme="majorHAnsi" w:eastAsia="Times New Roman" w:hAnsiTheme="majorHAnsi" w:cstheme="majorHAnsi"/>
          <w:color w:val="505050"/>
          <w:kern w:val="36"/>
          <w:lang w:eastAsia="en-CA"/>
        </w:rPr>
      </w:pPr>
    </w:p>
    <w:p w14:paraId="32BD7738" w14:textId="667F36B2" w:rsidR="00DF3D3E" w:rsidRDefault="00F11F84" w:rsidP="0060670A">
      <w:pPr>
        <w:spacing w:after="0" w:line="240" w:lineRule="auto"/>
        <w:rPr>
          <w:rFonts w:asciiTheme="majorHAnsi" w:eastAsia="Times New Roman" w:hAnsiTheme="majorHAnsi" w:cstheme="majorHAnsi"/>
          <w:color w:val="505050"/>
          <w:kern w:val="36"/>
          <w:lang w:eastAsia="en-CA"/>
        </w:rPr>
      </w:pPr>
      <w:r w:rsidRPr="0060670A">
        <w:rPr>
          <w:rFonts w:asciiTheme="majorHAnsi" w:eastAsia="Times New Roman" w:hAnsiTheme="majorHAnsi" w:cstheme="majorHAnsi"/>
          <w:color w:val="505050"/>
          <w:kern w:val="36"/>
          <w:lang w:eastAsia="en-CA"/>
        </w:rPr>
        <w:t>Turning to s</w:t>
      </w:r>
      <w:r w:rsidR="00DF3D3E" w:rsidRPr="0060670A">
        <w:rPr>
          <w:rFonts w:asciiTheme="majorHAnsi" w:eastAsia="Times New Roman" w:hAnsiTheme="majorHAnsi" w:cstheme="majorHAnsi"/>
          <w:color w:val="505050"/>
          <w:kern w:val="36"/>
          <w:lang w:eastAsia="en-CA"/>
        </w:rPr>
        <w:t>ome general points. It is important to:</w:t>
      </w:r>
    </w:p>
    <w:p w14:paraId="39623C08" w14:textId="77777777" w:rsidR="0060670A" w:rsidRPr="0060670A" w:rsidRDefault="0060670A" w:rsidP="0060670A">
      <w:pPr>
        <w:spacing w:after="0" w:line="240" w:lineRule="auto"/>
        <w:rPr>
          <w:rFonts w:asciiTheme="majorHAnsi" w:eastAsia="Times New Roman" w:hAnsiTheme="majorHAnsi" w:cstheme="majorHAnsi"/>
          <w:color w:val="505050"/>
          <w:kern w:val="36"/>
          <w:lang w:eastAsia="en-CA"/>
        </w:rPr>
      </w:pPr>
    </w:p>
    <w:p w14:paraId="4D07D2E8" w14:textId="3DE8B857" w:rsidR="00AC523F" w:rsidRPr="0089000C" w:rsidRDefault="00DF3D3E" w:rsidP="0089000C">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C</w:t>
      </w:r>
      <w:r w:rsidR="00AC523F" w:rsidRPr="0089000C">
        <w:rPr>
          <w:rFonts w:asciiTheme="majorHAnsi" w:eastAsia="Times New Roman" w:hAnsiTheme="majorHAnsi" w:cstheme="majorHAnsi"/>
          <w:color w:val="505050"/>
          <w:kern w:val="36"/>
          <w:lang w:eastAsia="en-CA"/>
        </w:rPr>
        <w:t xml:space="preserve">onsider AI as part of a system and not view it independently from the data that drive the machine learning (ML) algorithms or how the AI may be used. For example, take the issue of bias. Bias could come from data and a lack of understanding of the properties of the data that are used to train algorithms; it could come from choices made on the suitability and choice of ML models and their parameterization; and it could come from how the models are implemented and used -- the AI – indeed the bias might not emanate from the AI itself but how a human uses that information if a human is (hopefully) in the loop. The focus in this question seems to be on bias created by one specific element and would not capture other relevant sources of bias.  </w:t>
      </w:r>
    </w:p>
    <w:p w14:paraId="2E756704" w14:textId="20418320" w:rsidR="00144555" w:rsidRDefault="00DF3D3E" w:rsidP="0089000C">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D</w:t>
      </w:r>
      <w:r w:rsidR="00B06AAB" w:rsidRPr="0089000C">
        <w:rPr>
          <w:rFonts w:asciiTheme="majorHAnsi" w:eastAsia="Times New Roman" w:hAnsiTheme="majorHAnsi" w:cstheme="majorHAnsi"/>
          <w:color w:val="505050"/>
          <w:kern w:val="36"/>
          <w:lang w:eastAsia="en-CA"/>
        </w:rPr>
        <w:t xml:space="preserve">evelop </w:t>
      </w:r>
      <w:r w:rsidR="003E6920" w:rsidRPr="0089000C">
        <w:rPr>
          <w:rFonts w:asciiTheme="majorHAnsi" w:eastAsia="Times New Roman" w:hAnsiTheme="majorHAnsi" w:cstheme="majorHAnsi"/>
          <w:color w:val="505050"/>
          <w:kern w:val="36"/>
          <w:lang w:eastAsia="en-CA"/>
        </w:rPr>
        <w:t xml:space="preserve">governance </w:t>
      </w:r>
      <w:r w:rsidR="00B06AAB" w:rsidRPr="0089000C">
        <w:rPr>
          <w:rFonts w:asciiTheme="majorHAnsi" w:eastAsia="Times New Roman" w:hAnsiTheme="majorHAnsi" w:cstheme="majorHAnsi"/>
          <w:color w:val="505050"/>
          <w:kern w:val="36"/>
          <w:lang w:eastAsia="en-CA"/>
        </w:rPr>
        <w:t xml:space="preserve">frameworks to guide the use of AI prior to </w:t>
      </w:r>
      <w:r w:rsidR="00BF5984" w:rsidRPr="0089000C">
        <w:rPr>
          <w:rFonts w:asciiTheme="majorHAnsi" w:eastAsia="Times New Roman" w:hAnsiTheme="majorHAnsi" w:cstheme="majorHAnsi"/>
          <w:color w:val="505050"/>
          <w:kern w:val="36"/>
          <w:lang w:eastAsia="en-CA"/>
        </w:rPr>
        <w:t>its</w:t>
      </w:r>
      <w:r w:rsidR="00B06AAB" w:rsidRPr="0089000C">
        <w:rPr>
          <w:rFonts w:asciiTheme="majorHAnsi" w:eastAsia="Times New Roman" w:hAnsiTheme="majorHAnsi" w:cstheme="majorHAnsi"/>
          <w:color w:val="505050"/>
          <w:kern w:val="36"/>
          <w:lang w:eastAsia="en-CA"/>
        </w:rPr>
        <w:t xml:space="preserve"> </w:t>
      </w:r>
      <w:r w:rsidR="00F410EC" w:rsidRPr="0089000C">
        <w:rPr>
          <w:rFonts w:asciiTheme="majorHAnsi" w:eastAsia="Times New Roman" w:hAnsiTheme="majorHAnsi" w:cstheme="majorHAnsi"/>
          <w:color w:val="505050"/>
          <w:kern w:val="36"/>
          <w:lang w:eastAsia="en-CA"/>
        </w:rPr>
        <w:t xml:space="preserve">widespread </w:t>
      </w:r>
      <w:r w:rsidR="00B06AAB" w:rsidRPr="0089000C">
        <w:rPr>
          <w:rFonts w:asciiTheme="majorHAnsi" w:eastAsia="Times New Roman" w:hAnsiTheme="majorHAnsi" w:cstheme="majorHAnsi"/>
          <w:color w:val="505050"/>
          <w:kern w:val="36"/>
          <w:lang w:eastAsia="en-CA"/>
        </w:rPr>
        <w:t xml:space="preserve">implementation. These frameworks need to consider </w:t>
      </w:r>
      <w:r w:rsidR="00435E89" w:rsidRPr="0089000C">
        <w:rPr>
          <w:rFonts w:asciiTheme="majorHAnsi" w:eastAsia="Times New Roman" w:hAnsiTheme="majorHAnsi" w:cstheme="majorHAnsi"/>
          <w:color w:val="505050"/>
          <w:kern w:val="36"/>
          <w:lang w:eastAsia="en-CA"/>
        </w:rPr>
        <w:t xml:space="preserve">the broad nature of both the benefits and harms that can emanate from the </w:t>
      </w:r>
      <w:r w:rsidR="00206BA9" w:rsidRPr="0089000C">
        <w:rPr>
          <w:rFonts w:asciiTheme="majorHAnsi" w:eastAsia="Times New Roman" w:hAnsiTheme="majorHAnsi" w:cstheme="majorHAnsi"/>
          <w:color w:val="505050"/>
          <w:kern w:val="36"/>
          <w:lang w:eastAsia="en-CA"/>
        </w:rPr>
        <w:t xml:space="preserve">AI </w:t>
      </w:r>
      <w:r w:rsidR="00435E89" w:rsidRPr="0089000C">
        <w:rPr>
          <w:rFonts w:asciiTheme="majorHAnsi" w:eastAsia="Times New Roman" w:hAnsiTheme="majorHAnsi" w:cstheme="majorHAnsi"/>
          <w:color w:val="505050"/>
          <w:kern w:val="36"/>
          <w:lang w:eastAsia="en-CA"/>
        </w:rPr>
        <w:t>systems, and to consider interlinkages</w:t>
      </w:r>
      <w:r w:rsidR="000E7026" w:rsidRPr="0089000C">
        <w:rPr>
          <w:rFonts w:asciiTheme="majorHAnsi" w:eastAsia="Times New Roman" w:hAnsiTheme="majorHAnsi" w:cstheme="majorHAnsi"/>
          <w:color w:val="505050"/>
          <w:kern w:val="36"/>
          <w:lang w:eastAsia="en-CA"/>
        </w:rPr>
        <w:t xml:space="preserve">. </w:t>
      </w:r>
      <w:r w:rsidR="000E52F2" w:rsidRPr="0089000C">
        <w:rPr>
          <w:rFonts w:asciiTheme="majorHAnsi" w:eastAsia="Times New Roman" w:hAnsiTheme="majorHAnsi" w:cstheme="majorHAnsi"/>
          <w:color w:val="505050"/>
          <w:kern w:val="36"/>
          <w:lang w:eastAsia="en-CA"/>
        </w:rPr>
        <w:t>The</w:t>
      </w:r>
      <w:r w:rsidR="00803D7C" w:rsidRPr="0089000C">
        <w:rPr>
          <w:rFonts w:asciiTheme="majorHAnsi" w:eastAsia="Times New Roman" w:hAnsiTheme="majorHAnsi" w:cstheme="majorHAnsi"/>
          <w:color w:val="505050"/>
          <w:kern w:val="36"/>
          <w:lang w:eastAsia="en-CA"/>
        </w:rPr>
        <w:t xml:space="preserve"> frameworks must be both comprehensive and </w:t>
      </w:r>
      <w:r w:rsidR="00E77DE5" w:rsidRPr="0089000C">
        <w:rPr>
          <w:rFonts w:asciiTheme="majorHAnsi" w:eastAsia="Times New Roman" w:hAnsiTheme="majorHAnsi" w:cstheme="majorHAnsi"/>
          <w:color w:val="505050"/>
          <w:kern w:val="36"/>
          <w:lang w:eastAsia="en-CA"/>
        </w:rPr>
        <w:t>the</w:t>
      </w:r>
      <w:r w:rsidR="000E52F2" w:rsidRPr="0089000C">
        <w:rPr>
          <w:rFonts w:asciiTheme="majorHAnsi" w:eastAsia="Times New Roman" w:hAnsiTheme="majorHAnsi" w:cstheme="majorHAnsi"/>
          <w:color w:val="505050"/>
          <w:kern w:val="36"/>
          <w:lang w:eastAsia="en-CA"/>
        </w:rPr>
        <w:t xml:space="preserve">y must be systematic, </w:t>
      </w:r>
      <w:proofErr w:type="gramStart"/>
      <w:r w:rsidR="000E52F2" w:rsidRPr="0089000C">
        <w:rPr>
          <w:rFonts w:asciiTheme="majorHAnsi" w:eastAsia="Times New Roman" w:hAnsiTheme="majorHAnsi" w:cstheme="majorHAnsi"/>
          <w:color w:val="505050"/>
          <w:kern w:val="36"/>
          <w:lang w:eastAsia="en-CA"/>
        </w:rPr>
        <w:t>i.e.</w:t>
      </w:r>
      <w:proofErr w:type="gramEnd"/>
      <w:r w:rsidR="000E52F2" w:rsidRPr="0089000C">
        <w:rPr>
          <w:rFonts w:asciiTheme="majorHAnsi" w:eastAsia="Times New Roman" w:hAnsiTheme="majorHAnsi" w:cstheme="majorHAnsi"/>
          <w:color w:val="505050"/>
          <w:kern w:val="36"/>
          <w:lang w:eastAsia="en-CA"/>
        </w:rPr>
        <w:t xml:space="preserve"> </w:t>
      </w:r>
      <w:r w:rsidR="00773977" w:rsidRPr="0089000C">
        <w:rPr>
          <w:rFonts w:asciiTheme="majorHAnsi" w:eastAsia="Times New Roman" w:hAnsiTheme="majorHAnsi" w:cstheme="majorHAnsi"/>
          <w:color w:val="505050"/>
          <w:kern w:val="36"/>
          <w:lang w:eastAsia="en-CA"/>
        </w:rPr>
        <w:t xml:space="preserve">used consistently. </w:t>
      </w:r>
      <w:r w:rsidR="00BF5984" w:rsidRPr="0089000C">
        <w:rPr>
          <w:rFonts w:asciiTheme="majorHAnsi" w:eastAsia="Times New Roman" w:hAnsiTheme="majorHAnsi" w:cstheme="majorHAnsi"/>
          <w:color w:val="505050"/>
          <w:kern w:val="36"/>
          <w:lang w:eastAsia="en-CA"/>
        </w:rPr>
        <w:t xml:space="preserve">The framework includes </w:t>
      </w:r>
      <w:r w:rsidR="00F05C5B" w:rsidRPr="0089000C">
        <w:rPr>
          <w:rFonts w:asciiTheme="majorHAnsi" w:eastAsia="Times New Roman" w:hAnsiTheme="majorHAnsi" w:cstheme="majorHAnsi"/>
          <w:color w:val="505050"/>
          <w:kern w:val="36"/>
          <w:lang w:eastAsia="en-CA"/>
        </w:rPr>
        <w:t>among other things</w:t>
      </w:r>
      <w:r w:rsidR="00AA0AEA" w:rsidRPr="0089000C">
        <w:rPr>
          <w:rFonts w:asciiTheme="majorHAnsi" w:eastAsia="Times New Roman" w:hAnsiTheme="majorHAnsi" w:cstheme="majorHAnsi"/>
          <w:color w:val="505050"/>
          <w:kern w:val="36"/>
          <w:lang w:eastAsia="en-CA"/>
        </w:rPr>
        <w:t>:</w:t>
      </w:r>
    </w:p>
    <w:p w14:paraId="0C5035CD" w14:textId="77777777" w:rsidR="0089000C" w:rsidRPr="0089000C" w:rsidRDefault="0089000C" w:rsidP="0089000C">
      <w:pPr>
        <w:pStyle w:val="ListParagraph"/>
        <w:spacing w:after="0" w:line="240" w:lineRule="auto"/>
        <w:rPr>
          <w:rFonts w:asciiTheme="majorHAnsi" w:eastAsia="Times New Roman" w:hAnsiTheme="majorHAnsi" w:cstheme="majorHAnsi"/>
          <w:color w:val="505050"/>
          <w:kern w:val="36"/>
          <w:lang w:eastAsia="en-CA"/>
        </w:rPr>
      </w:pPr>
    </w:p>
    <w:p w14:paraId="391E6D6E" w14:textId="71C1A6E6" w:rsidR="000F2E86" w:rsidRPr="0089000C" w:rsidRDefault="00143B03"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proofErr w:type="gramStart"/>
      <w:r>
        <w:rPr>
          <w:rFonts w:asciiTheme="majorHAnsi" w:eastAsia="Times New Roman" w:hAnsiTheme="majorHAnsi" w:cstheme="majorHAnsi"/>
          <w:color w:val="505050"/>
          <w:kern w:val="36"/>
          <w:lang w:eastAsia="en-CA"/>
        </w:rPr>
        <w:t>That r</w:t>
      </w:r>
      <w:r w:rsidR="00544CC1" w:rsidRPr="0089000C">
        <w:rPr>
          <w:rFonts w:asciiTheme="majorHAnsi" w:eastAsia="Times New Roman" w:hAnsiTheme="majorHAnsi" w:cstheme="majorHAnsi"/>
          <w:color w:val="505050"/>
          <w:kern w:val="36"/>
          <w:lang w:eastAsia="en-CA"/>
        </w:rPr>
        <w:t>ules and regulations</w:t>
      </w:r>
      <w:proofErr w:type="gramEnd"/>
      <w:r w:rsidR="00544CC1" w:rsidRPr="0089000C">
        <w:rPr>
          <w:rFonts w:asciiTheme="majorHAnsi" w:eastAsia="Times New Roman" w:hAnsiTheme="majorHAnsi" w:cstheme="majorHAnsi"/>
          <w:color w:val="505050"/>
          <w:kern w:val="36"/>
          <w:lang w:eastAsia="en-CA"/>
        </w:rPr>
        <w:t xml:space="preserve"> related to </w:t>
      </w:r>
      <w:r w:rsidR="00DF3D3E" w:rsidRPr="0089000C">
        <w:rPr>
          <w:rFonts w:asciiTheme="majorHAnsi" w:eastAsia="Times New Roman" w:hAnsiTheme="majorHAnsi" w:cstheme="majorHAnsi"/>
          <w:color w:val="505050"/>
          <w:kern w:val="36"/>
          <w:lang w:eastAsia="en-CA"/>
        </w:rPr>
        <w:t>privacy, cyber</w:t>
      </w:r>
      <w:r w:rsidR="00544CC1" w:rsidRPr="0089000C">
        <w:rPr>
          <w:rFonts w:asciiTheme="majorHAnsi" w:eastAsia="Times New Roman" w:hAnsiTheme="majorHAnsi" w:cstheme="majorHAnsi"/>
          <w:color w:val="505050"/>
          <w:kern w:val="36"/>
          <w:lang w:eastAsia="en-CA"/>
        </w:rPr>
        <w:t xml:space="preserve"> security</w:t>
      </w:r>
      <w:r w:rsidR="00DF3D3E" w:rsidRPr="0089000C">
        <w:rPr>
          <w:rFonts w:asciiTheme="majorHAnsi" w:eastAsia="Times New Roman" w:hAnsiTheme="majorHAnsi" w:cstheme="majorHAnsi"/>
          <w:color w:val="505050"/>
          <w:kern w:val="36"/>
          <w:lang w:eastAsia="en-CA"/>
        </w:rPr>
        <w:t>, competition</w:t>
      </w:r>
      <w:r w:rsidR="00544CC1" w:rsidRPr="0089000C">
        <w:rPr>
          <w:rFonts w:asciiTheme="majorHAnsi" w:eastAsia="Times New Roman" w:hAnsiTheme="majorHAnsi" w:cstheme="majorHAnsi"/>
          <w:color w:val="505050"/>
          <w:kern w:val="36"/>
          <w:lang w:eastAsia="en-CA"/>
        </w:rPr>
        <w:t xml:space="preserve"> policy, public safety</w:t>
      </w:r>
      <w:r w:rsidR="00F67489" w:rsidRPr="0089000C">
        <w:rPr>
          <w:rFonts w:asciiTheme="majorHAnsi" w:eastAsia="Times New Roman" w:hAnsiTheme="majorHAnsi" w:cstheme="majorHAnsi"/>
          <w:color w:val="505050"/>
          <w:kern w:val="36"/>
          <w:lang w:eastAsia="en-CA"/>
        </w:rPr>
        <w:t>, hea</w:t>
      </w:r>
      <w:r w:rsidR="00DA25B5" w:rsidRPr="0089000C">
        <w:rPr>
          <w:rFonts w:asciiTheme="majorHAnsi" w:eastAsia="Times New Roman" w:hAnsiTheme="majorHAnsi" w:cstheme="majorHAnsi"/>
          <w:color w:val="505050"/>
          <w:kern w:val="36"/>
          <w:lang w:eastAsia="en-CA"/>
        </w:rPr>
        <w:t>lth</w:t>
      </w:r>
      <w:r w:rsidR="00C643EF" w:rsidRPr="0089000C">
        <w:rPr>
          <w:rFonts w:asciiTheme="majorHAnsi" w:eastAsia="Times New Roman" w:hAnsiTheme="majorHAnsi" w:cstheme="majorHAnsi"/>
          <w:color w:val="505050"/>
          <w:kern w:val="36"/>
          <w:lang w:eastAsia="en-CA"/>
        </w:rPr>
        <w:t>, consumer protection</w:t>
      </w:r>
      <w:r w:rsidR="00DF3D3E" w:rsidRPr="0089000C">
        <w:rPr>
          <w:rFonts w:asciiTheme="majorHAnsi" w:eastAsia="Times New Roman" w:hAnsiTheme="majorHAnsi" w:cstheme="majorHAnsi"/>
          <w:color w:val="505050"/>
          <w:kern w:val="36"/>
          <w:lang w:eastAsia="en-CA"/>
        </w:rPr>
        <w:t xml:space="preserve"> and so on</w:t>
      </w:r>
      <w:r w:rsidR="009B7BBA" w:rsidRPr="0089000C">
        <w:rPr>
          <w:rFonts w:asciiTheme="majorHAnsi" w:eastAsia="Times New Roman" w:hAnsiTheme="majorHAnsi" w:cstheme="majorHAnsi"/>
          <w:color w:val="505050"/>
          <w:kern w:val="36"/>
          <w:lang w:eastAsia="en-CA"/>
        </w:rPr>
        <w:t xml:space="preserve"> are considered</w:t>
      </w:r>
      <w:r w:rsidR="00DF3D3E" w:rsidRPr="0089000C">
        <w:rPr>
          <w:rFonts w:asciiTheme="majorHAnsi" w:eastAsia="Times New Roman" w:hAnsiTheme="majorHAnsi" w:cstheme="majorHAnsi"/>
          <w:color w:val="505050"/>
          <w:kern w:val="36"/>
          <w:lang w:eastAsia="en-CA"/>
        </w:rPr>
        <w:t>.</w:t>
      </w:r>
    </w:p>
    <w:p w14:paraId="476DE22D" w14:textId="077EF304" w:rsidR="00144555" w:rsidRPr="0089000C" w:rsidRDefault="007B2088"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T</w:t>
      </w:r>
      <w:r w:rsidR="000F2E86" w:rsidRPr="0089000C">
        <w:rPr>
          <w:rFonts w:asciiTheme="majorHAnsi" w:eastAsia="Times New Roman" w:hAnsiTheme="majorHAnsi" w:cstheme="majorHAnsi"/>
          <w:color w:val="505050"/>
          <w:kern w:val="36"/>
          <w:lang w:eastAsia="en-CA"/>
        </w:rPr>
        <w:t xml:space="preserve">hat consent for the use of data/AI is meaningful. Consent needs to be simplified, </w:t>
      </w:r>
      <w:proofErr w:type="gramStart"/>
      <w:r w:rsidR="000F2E86" w:rsidRPr="0089000C">
        <w:rPr>
          <w:rFonts w:asciiTheme="majorHAnsi" w:eastAsia="Times New Roman" w:hAnsiTheme="majorHAnsi" w:cstheme="majorHAnsi"/>
          <w:color w:val="505050"/>
          <w:kern w:val="36"/>
          <w:lang w:eastAsia="en-CA"/>
        </w:rPr>
        <w:t>standardized</w:t>
      </w:r>
      <w:proofErr w:type="gramEnd"/>
      <w:r w:rsidR="000F2E86" w:rsidRPr="0089000C">
        <w:rPr>
          <w:rFonts w:asciiTheme="majorHAnsi" w:eastAsia="Times New Roman" w:hAnsiTheme="majorHAnsi" w:cstheme="majorHAnsi"/>
          <w:color w:val="505050"/>
          <w:kern w:val="36"/>
          <w:lang w:eastAsia="en-CA"/>
        </w:rPr>
        <w:t xml:space="preserve"> and clarified on how personal (or other</w:t>
      </w:r>
      <w:r w:rsidR="00F15247" w:rsidRPr="0089000C">
        <w:rPr>
          <w:rFonts w:asciiTheme="majorHAnsi" w:eastAsia="Times New Roman" w:hAnsiTheme="majorHAnsi" w:cstheme="majorHAnsi"/>
          <w:color w:val="505050"/>
          <w:kern w:val="36"/>
          <w:lang w:eastAsia="en-CA"/>
        </w:rPr>
        <w:t xml:space="preserve"> including commercial</w:t>
      </w:r>
      <w:r w:rsidR="000F2E86" w:rsidRPr="0089000C">
        <w:rPr>
          <w:rFonts w:asciiTheme="majorHAnsi" w:eastAsia="Times New Roman" w:hAnsiTheme="majorHAnsi" w:cstheme="majorHAnsi"/>
          <w:color w:val="505050"/>
          <w:kern w:val="36"/>
          <w:lang w:eastAsia="en-CA"/>
        </w:rPr>
        <w:t>) data are used and reused. It would be insufficient to simply say whether information might be used in an algorithm. Consent should include how data may be shared, reused, under what conditions and so on. This framework should also consider the risks</w:t>
      </w:r>
      <w:r w:rsidR="00331B00" w:rsidRPr="0089000C">
        <w:rPr>
          <w:rFonts w:asciiTheme="majorHAnsi" w:eastAsia="Times New Roman" w:hAnsiTheme="majorHAnsi" w:cstheme="majorHAnsi"/>
          <w:color w:val="505050"/>
          <w:kern w:val="36"/>
          <w:lang w:eastAsia="en-CA"/>
        </w:rPr>
        <w:t xml:space="preserve"> related to the uses of private </w:t>
      </w:r>
      <w:r w:rsidR="004B43B5" w:rsidRPr="0089000C">
        <w:rPr>
          <w:rFonts w:asciiTheme="majorHAnsi" w:eastAsia="Times New Roman" w:hAnsiTheme="majorHAnsi" w:cstheme="majorHAnsi"/>
          <w:color w:val="505050"/>
          <w:kern w:val="36"/>
          <w:lang w:eastAsia="en-CA"/>
        </w:rPr>
        <w:t xml:space="preserve">and public </w:t>
      </w:r>
      <w:r w:rsidR="00331B00" w:rsidRPr="0089000C">
        <w:rPr>
          <w:rFonts w:asciiTheme="majorHAnsi" w:eastAsia="Times New Roman" w:hAnsiTheme="majorHAnsi" w:cstheme="majorHAnsi"/>
          <w:color w:val="505050"/>
          <w:kern w:val="36"/>
          <w:lang w:eastAsia="en-CA"/>
        </w:rPr>
        <w:t>information</w:t>
      </w:r>
      <w:r w:rsidR="00F15247" w:rsidRPr="0089000C">
        <w:rPr>
          <w:rFonts w:asciiTheme="majorHAnsi" w:eastAsia="Times New Roman" w:hAnsiTheme="majorHAnsi" w:cstheme="majorHAnsi"/>
          <w:color w:val="505050"/>
          <w:kern w:val="36"/>
          <w:lang w:eastAsia="en-CA"/>
        </w:rPr>
        <w:t xml:space="preserve"> and tailor obligations </w:t>
      </w:r>
      <w:r w:rsidR="0012504A" w:rsidRPr="0089000C">
        <w:rPr>
          <w:rFonts w:asciiTheme="majorHAnsi" w:eastAsia="Times New Roman" w:hAnsiTheme="majorHAnsi" w:cstheme="majorHAnsi"/>
          <w:color w:val="505050"/>
          <w:kern w:val="36"/>
          <w:lang w:eastAsia="en-CA"/>
        </w:rPr>
        <w:t>accordingly</w:t>
      </w:r>
      <w:r w:rsidR="00331B00" w:rsidRPr="0089000C">
        <w:rPr>
          <w:rFonts w:asciiTheme="majorHAnsi" w:eastAsia="Times New Roman" w:hAnsiTheme="majorHAnsi" w:cstheme="majorHAnsi"/>
          <w:color w:val="505050"/>
          <w:kern w:val="36"/>
          <w:lang w:eastAsia="en-CA"/>
        </w:rPr>
        <w:t xml:space="preserve">. </w:t>
      </w:r>
    </w:p>
    <w:p w14:paraId="7C3DE2F0" w14:textId="7F5334B2" w:rsidR="000F2E86" w:rsidRPr="0089000C" w:rsidRDefault="00A1403B"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proofErr w:type="gramStart"/>
      <w:r w:rsidRPr="0089000C">
        <w:rPr>
          <w:rFonts w:asciiTheme="majorHAnsi" w:eastAsia="Times New Roman" w:hAnsiTheme="majorHAnsi" w:cstheme="majorHAnsi"/>
          <w:color w:val="505050"/>
          <w:kern w:val="36"/>
          <w:lang w:eastAsia="en-CA"/>
        </w:rPr>
        <w:t>That s</w:t>
      </w:r>
      <w:r w:rsidR="000F2E86" w:rsidRPr="0089000C">
        <w:rPr>
          <w:rFonts w:asciiTheme="majorHAnsi" w:eastAsia="Times New Roman" w:hAnsiTheme="majorHAnsi" w:cstheme="majorHAnsi"/>
          <w:color w:val="505050"/>
          <w:kern w:val="36"/>
          <w:lang w:eastAsia="en-CA"/>
        </w:rPr>
        <w:t>tandards</w:t>
      </w:r>
      <w:proofErr w:type="gramEnd"/>
      <w:r w:rsidR="000F2E86" w:rsidRPr="0089000C">
        <w:rPr>
          <w:rFonts w:asciiTheme="majorHAnsi" w:eastAsia="Times New Roman" w:hAnsiTheme="majorHAnsi" w:cstheme="majorHAnsi"/>
          <w:color w:val="505050"/>
          <w:kern w:val="36"/>
          <w:lang w:eastAsia="en-CA"/>
        </w:rPr>
        <w:t xml:space="preserve"> </w:t>
      </w:r>
      <w:r w:rsidRPr="0089000C">
        <w:rPr>
          <w:rFonts w:asciiTheme="majorHAnsi" w:eastAsia="Times New Roman" w:hAnsiTheme="majorHAnsi" w:cstheme="majorHAnsi"/>
          <w:color w:val="505050"/>
          <w:kern w:val="36"/>
          <w:lang w:eastAsia="en-CA"/>
        </w:rPr>
        <w:t xml:space="preserve">are </w:t>
      </w:r>
      <w:r w:rsidR="00F96E1F" w:rsidRPr="0089000C">
        <w:rPr>
          <w:rFonts w:asciiTheme="majorHAnsi" w:eastAsia="Times New Roman" w:hAnsiTheme="majorHAnsi" w:cstheme="majorHAnsi"/>
          <w:color w:val="505050"/>
          <w:kern w:val="36"/>
          <w:lang w:eastAsia="en-CA"/>
        </w:rPr>
        <w:t xml:space="preserve">created and </w:t>
      </w:r>
      <w:r w:rsidRPr="0089000C">
        <w:rPr>
          <w:rFonts w:asciiTheme="majorHAnsi" w:eastAsia="Times New Roman" w:hAnsiTheme="majorHAnsi" w:cstheme="majorHAnsi"/>
          <w:color w:val="505050"/>
          <w:kern w:val="36"/>
          <w:lang w:eastAsia="en-CA"/>
        </w:rPr>
        <w:t xml:space="preserve">incorporated. </w:t>
      </w:r>
      <w:r w:rsidR="00F96E1F" w:rsidRPr="0089000C">
        <w:rPr>
          <w:rFonts w:asciiTheme="majorHAnsi" w:eastAsia="Times New Roman" w:hAnsiTheme="majorHAnsi" w:cstheme="majorHAnsi"/>
          <w:color w:val="505050"/>
          <w:kern w:val="36"/>
          <w:lang w:eastAsia="en-CA"/>
        </w:rPr>
        <w:t>Standards</w:t>
      </w:r>
      <w:r w:rsidRPr="0089000C">
        <w:rPr>
          <w:rFonts w:asciiTheme="majorHAnsi" w:eastAsia="Times New Roman" w:hAnsiTheme="majorHAnsi" w:cstheme="majorHAnsi"/>
          <w:color w:val="505050"/>
          <w:kern w:val="36"/>
          <w:lang w:eastAsia="en-CA"/>
        </w:rPr>
        <w:t xml:space="preserve"> can be used to create</w:t>
      </w:r>
      <w:r w:rsidR="00C20C24" w:rsidRPr="0089000C">
        <w:rPr>
          <w:rFonts w:asciiTheme="majorHAnsi" w:eastAsia="Times New Roman" w:hAnsiTheme="majorHAnsi" w:cstheme="majorHAnsi"/>
          <w:color w:val="505050"/>
          <w:kern w:val="36"/>
          <w:lang w:eastAsia="en-CA"/>
        </w:rPr>
        <w:t xml:space="preserve"> appropriate</w:t>
      </w:r>
      <w:r w:rsidR="000F2E86" w:rsidRPr="0089000C">
        <w:rPr>
          <w:rFonts w:asciiTheme="majorHAnsi" w:eastAsia="Times New Roman" w:hAnsiTheme="majorHAnsi" w:cstheme="majorHAnsi"/>
          <w:color w:val="505050"/>
          <w:kern w:val="36"/>
          <w:lang w:eastAsia="en-CA"/>
        </w:rPr>
        <w:t xml:space="preserve"> consent agreements</w:t>
      </w:r>
      <w:r w:rsidR="00C20C24" w:rsidRPr="0089000C">
        <w:rPr>
          <w:rFonts w:asciiTheme="majorHAnsi" w:eastAsia="Times New Roman" w:hAnsiTheme="majorHAnsi" w:cstheme="majorHAnsi"/>
          <w:color w:val="505050"/>
          <w:kern w:val="36"/>
          <w:lang w:eastAsia="en-CA"/>
        </w:rPr>
        <w:t>;</w:t>
      </w:r>
      <w:r w:rsidR="000F2E86" w:rsidRPr="0089000C">
        <w:rPr>
          <w:rFonts w:asciiTheme="majorHAnsi" w:eastAsia="Times New Roman" w:hAnsiTheme="majorHAnsi" w:cstheme="majorHAnsi"/>
          <w:color w:val="505050"/>
          <w:kern w:val="36"/>
          <w:lang w:eastAsia="en-CA"/>
        </w:rPr>
        <w:t xml:space="preserve"> </w:t>
      </w:r>
      <w:r w:rsidR="00C20C24" w:rsidRPr="0089000C">
        <w:rPr>
          <w:rFonts w:asciiTheme="majorHAnsi" w:eastAsia="Times New Roman" w:hAnsiTheme="majorHAnsi" w:cstheme="majorHAnsi"/>
          <w:color w:val="505050"/>
          <w:kern w:val="36"/>
          <w:lang w:eastAsia="en-CA"/>
        </w:rPr>
        <w:t xml:space="preserve">to define the </w:t>
      </w:r>
      <w:r w:rsidR="00C44962" w:rsidRPr="0089000C">
        <w:rPr>
          <w:rFonts w:asciiTheme="majorHAnsi" w:eastAsia="Times New Roman" w:hAnsiTheme="majorHAnsi" w:cstheme="majorHAnsi"/>
          <w:color w:val="505050"/>
          <w:kern w:val="36"/>
          <w:lang w:eastAsia="en-CA"/>
        </w:rPr>
        <w:t>different types of data and the</w:t>
      </w:r>
      <w:r w:rsidR="0065410F" w:rsidRPr="0089000C">
        <w:rPr>
          <w:rFonts w:asciiTheme="majorHAnsi" w:eastAsia="Times New Roman" w:hAnsiTheme="majorHAnsi" w:cstheme="majorHAnsi"/>
          <w:color w:val="505050"/>
          <w:kern w:val="36"/>
          <w:lang w:eastAsia="en-CA"/>
        </w:rPr>
        <w:t xml:space="preserve"> controls around their </w:t>
      </w:r>
      <w:r w:rsidR="000F2E86" w:rsidRPr="0089000C">
        <w:rPr>
          <w:rFonts w:asciiTheme="majorHAnsi" w:eastAsia="Times New Roman" w:hAnsiTheme="majorHAnsi" w:cstheme="majorHAnsi"/>
          <w:color w:val="505050"/>
          <w:kern w:val="36"/>
          <w:lang w:eastAsia="en-CA"/>
        </w:rPr>
        <w:t>uses</w:t>
      </w:r>
      <w:r w:rsidR="0065410F" w:rsidRPr="0089000C">
        <w:rPr>
          <w:rFonts w:asciiTheme="majorHAnsi" w:eastAsia="Times New Roman" w:hAnsiTheme="majorHAnsi" w:cstheme="majorHAnsi"/>
          <w:color w:val="505050"/>
          <w:kern w:val="36"/>
          <w:lang w:eastAsia="en-CA"/>
        </w:rPr>
        <w:t xml:space="preserve"> and</w:t>
      </w:r>
      <w:r w:rsidR="000F2E86" w:rsidRPr="0089000C">
        <w:rPr>
          <w:rFonts w:asciiTheme="majorHAnsi" w:eastAsia="Times New Roman" w:hAnsiTheme="majorHAnsi" w:cstheme="majorHAnsi"/>
          <w:color w:val="505050"/>
          <w:kern w:val="36"/>
          <w:lang w:eastAsia="en-CA"/>
        </w:rPr>
        <w:t xml:space="preserve"> reuses</w:t>
      </w:r>
      <w:r w:rsidR="00FB0D93" w:rsidRPr="0089000C">
        <w:rPr>
          <w:rFonts w:asciiTheme="majorHAnsi" w:eastAsia="Times New Roman" w:hAnsiTheme="majorHAnsi" w:cstheme="majorHAnsi"/>
          <w:color w:val="505050"/>
          <w:kern w:val="36"/>
          <w:lang w:eastAsia="en-CA"/>
        </w:rPr>
        <w:t xml:space="preserve">, including data portability, as well as AI system </w:t>
      </w:r>
      <w:r w:rsidR="005C2361" w:rsidRPr="0089000C">
        <w:rPr>
          <w:rFonts w:asciiTheme="majorHAnsi" w:eastAsia="Times New Roman" w:hAnsiTheme="majorHAnsi" w:cstheme="majorHAnsi"/>
          <w:color w:val="505050"/>
          <w:kern w:val="36"/>
          <w:lang w:eastAsia="en-CA"/>
        </w:rPr>
        <w:t xml:space="preserve">interoperability and so on. </w:t>
      </w:r>
      <w:r w:rsidR="000F2E86" w:rsidRPr="0089000C">
        <w:rPr>
          <w:rFonts w:asciiTheme="majorHAnsi" w:eastAsia="Times New Roman" w:hAnsiTheme="majorHAnsi" w:cstheme="majorHAnsi"/>
          <w:color w:val="505050"/>
          <w:kern w:val="36"/>
          <w:lang w:eastAsia="en-CA"/>
        </w:rPr>
        <w:t xml:space="preserve"> Standards can be used to develop frameworks for transparency and auditing</w:t>
      </w:r>
      <w:r w:rsidR="00130987" w:rsidRPr="0089000C">
        <w:rPr>
          <w:rFonts w:asciiTheme="majorHAnsi" w:eastAsia="Times New Roman" w:hAnsiTheme="majorHAnsi" w:cstheme="majorHAnsi"/>
          <w:color w:val="505050"/>
          <w:kern w:val="36"/>
          <w:lang w:eastAsia="en-CA"/>
        </w:rPr>
        <w:t xml:space="preserve"> that form the basis of accountability</w:t>
      </w:r>
      <w:r w:rsidR="000F2E86" w:rsidRPr="0089000C">
        <w:rPr>
          <w:rFonts w:asciiTheme="majorHAnsi" w:eastAsia="Times New Roman" w:hAnsiTheme="majorHAnsi" w:cstheme="majorHAnsi"/>
          <w:color w:val="505050"/>
          <w:kern w:val="36"/>
          <w:lang w:eastAsia="en-CA"/>
        </w:rPr>
        <w:t xml:space="preserve">. </w:t>
      </w:r>
      <w:r w:rsidR="00C44962" w:rsidRPr="0089000C">
        <w:rPr>
          <w:rFonts w:asciiTheme="majorHAnsi" w:eastAsia="Times New Roman" w:hAnsiTheme="majorHAnsi" w:cstheme="majorHAnsi"/>
          <w:color w:val="505050"/>
          <w:kern w:val="36"/>
          <w:lang w:eastAsia="en-CA"/>
        </w:rPr>
        <w:t>S</w:t>
      </w:r>
      <w:r w:rsidR="000F2E86" w:rsidRPr="0089000C">
        <w:rPr>
          <w:rFonts w:asciiTheme="majorHAnsi" w:eastAsia="Times New Roman" w:hAnsiTheme="majorHAnsi" w:cstheme="majorHAnsi"/>
          <w:color w:val="505050"/>
          <w:kern w:val="36"/>
          <w:lang w:eastAsia="en-CA"/>
        </w:rPr>
        <w:t xml:space="preserve">tandards </w:t>
      </w:r>
      <w:r w:rsidR="009125F9" w:rsidRPr="0089000C">
        <w:rPr>
          <w:rFonts w:asciiTheme="majorHAnsi" w:eastAsia="Times New Roman" w:hAnsiTheme="majorHAnsi" w:cstheme="majorHAnsi"/>
          <w:color w:val="505050"/>
          <w:kern w:val="36"/>
          <w:lang w:eastAsia="en-CA"/>
        </w:rPr>
        <w:t>should</w:t>
      </w:r>
      <w:r w:rsidR="000F2E86" w:rsidRPr="0089000C">
        <w:rPr>
          <w:rFonts w:asciiTheme="majorHAnsi" w:eastAsia="Times New Roman" w:hAnsiTheme="majorHAnsi" w:cstheme="majorHAnsi"/>
          <w:color w:val="505050"/>
          <w:kern w:val="36"/>
          <w:lang w:eastAsia="en-CA"/>
        </w:rPr>
        <w:t xml:space="preserve"> be created jointly between the public and private sectors, including civil society.</w:t>
      </w:r>
      <w:r w:rsidR="000478E0" w:rsidRPr="0089000C">
        <w:rPr>
          <w:rFonts w:asciiTheme="majorHAnsi" w:eastAsia="Times New Roman" w:hAnsiTheme="majorHAnsi" w:cstheme="majorHAnsi"/>
          <w:color w:val="505050"/>
          <w:kern w:val="36"/>
          <w:lang w:eastAsia="en-CA"/>
        </w:rPr>
        <w:t xml:space="preserve"> Standards allow two things: they imbed our technical expertise </w:t>
      </w:r>
      <w:r w:rsidR="000478E0" w:rsidRPr="0089000C">
        <w:rPr>
          <w:rFonts w:asciiTheme="majorHAnsi" w:eastAsia="Times New Roman" w:hAnsiTheme="majorHAnsi" w:cstheme="majorHAnsi"/>
          <w:color w:val="505050"/>
          <w:kern w:val="36"/>
          <w:lang w:eastAsia="en-CA"/>
        </w:rPr>
        <w:lastRenderedPageBreak/>
        <w:t xml:space="preserve">and very importantly they also imbed our values for example respect to fundamental human rights. They can create a playbook for organizations to follow and a playbook for trust. </w:t>
      </w:r>
      <w:r w:rsidR="006D1E8C" w:rsidRPr="0089000C">
        <w:rPr>
          <w:rFonts w:asciiTheme="majorHAnsi" w:eastAsia="Times New Roman" w:hAnsiTheme="majorHAnsi" w:cstheme="majorHAnsi"/>
          <w:color w:val="505050"/>
          <w:kern w:val="36"/>
          <w:lang w:eastAsia="en-CA"/>
        </w:rPr>
        <w:t xml:space="preserve"> They can </w:t>
      </w:r>
      <w:r w:rsidR="00706A00" w:rsidRPr="0089000C">
        <w:rPr>
          <w:rFonts w:asciiTheme="majorHAnsi" w:eastAsia="Times New Roman" w:hAnsiTheme="majorHAnsi" w:cstheme="majorHAnsi"/>
          <w:color w:val="505050"/>
          <w:kern w:val="36"/>
          <w:lang w:eastAsia="en-CA"/>
        </w:rPr>
        <w:t>bring predictability</w:t>
      </w:r>
      <w:r w:rsidR="0007288B" w:rsidRPr="0089000C">
        <w:rPr>
          <w:rFonts w:asciiTheme="majorHAnsi" w:eastAsia="Times New Roman" w:hAnsiTheme="majorHAnsi" w:cstheme="majorHAnsi"/>
          <w:color w:val="505050"/>
          <w:kern w:val="36"/>
          <w:lang w:eastAsia="en-CA"/>
        </w:rPr>
        <w:t>,</w:t>
      </w:r>
      <w:r w:rsidR="00706A00" w:rsidRPr="0089000C">
        <w:rPr>
          <w:rFonts w:asciiTheme="majorHAnsi" w:eastAsia="Times New Roman" w:hAnsiTheme="majorHAnsi" w:cstheme="majorHAnsi"/>
          <w:color w:val="505050"/>
          <w:kern w:val="36"/>
          <w:lang w:eastAsia="en-CA"/>
        </w:rPr>
        <w:t xml:space="preserve"> which is required for busines</w:t>
      </w:r>
      <w:r w:rsidR="0079119D" w:rsidRPr="0089000C">
        <w:rPr>
          <w:rFonts w:asciiTheme="majorHAnsi" w:eastAsia="Times New Roman" w:hAnsiTheme="majorHAnsi" w:cstheme="majorHAnsi"/>
          <w:color w:val="505050"/>
          <w:kern w:val="36"/>
          <w:lang w:eastAsia="en-CA"/>
        </w:rPr>
        <w:t xml:space="preserve">ses and consumers alike. </w:t>
      </w:r>
    </w:p>
    <w:p w14:paraId="192C0E9A" w14:textId="0808C265" w:rsidR="00640649" w:rsidRPr="0089000C" w:rsidRDefault="0012504A"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That c</w:t>
      </w:r>
      <w:r w:rsidR="005B7789" w:rsidRPr="0089000C">
        <w:rPr>
          <w:rFonts w:asciiTheme="majorHAnsi" w:eastAsia="Times New Roman" w:hAnsiTheme="majorHAnsi" w:cstheme="majorHAnsi"/>
          <w:color w:val="505050"/>
          <w:kern w:val="36"/>
          <w:lang w:eastAsia="en-CA"/>
        </w:rPr>
        <w:t>oordinating mechanisms across government and across levels of government</w:t>
      </w:r>
      <w:r w:rsidR="00DC21FB" w:rsidRPr="0089000C">
        <w:rPr>
          <w:rFonts w:asciiTheme="majorHAnsi" w:eastAsia="Times New Roman" w:hAnsiTheme="majorHAnsi" w:cstheme="majorHAnsi"/>
          <w:color w:val="505050"/>
          <w:kern w:val="36"/>
          <w:lang w:eastAsia="en-CA"/>
        </w:rPr>
        <w:t xml:space="preserve"> are set up</w:t>
      </w:r>
      <w:r w:rsidR="005B7789" w:rsidRPr="0089000C">
        <w:rPr>
          <w:rFonts w:asciiTheme="majorHAnsi" w:eastAsia="Times New Roman" w:hAnsiTheme="majorHAnsi" w:cstheme="majorHAnsi"/>
          <w:color w:val="505050"/>
          <w:kern w:val="36"/>
          <w:lang w:eastAsia="en-CA"/>
        </w:rPr>
        <w:t xml:space="preserve">. </w:t>
      </w:r>
      <w:r w:rsidR="00544CC1" w:rsidRPr="0089000C">
        <w:rPr>
          <w:rFonts w:asciiTheme="majorHAnsi" w:eastAsia="Times New Roman" w:hAnsiTheme="majorHAnsi" w:cstheme="majorHAnsi"/>
          <w:color w:val="505050"/>
          <w:kern w:val="36"/>
          <w:lang w:eastAsia="en-CA"/>
        </w:rPr>
        <w:t xml:space="preserve">The </w:t>
      </w:r>
      <w:r w:rsidR="00A41E14" w:rsidRPr="0089000C">
        <w:rPr>
          <w:rFonts w:asciiTheme="majorHAnsi" w:eastAsia="Times New Roman" w:hAnsiTheme="majorHAnsi" w:cstheme="majorHAnsi"/>
          <w:color w:val="505050"/>
          <w:kern w:val="36"/>
          <w:lang w:eastAsia="en-CA"/>
        </w:rPr>
        <w:t xml:space="preserve">elements of the framework may go beyond provincial jurisdiction and </w:t>
      </w:r>
      <w:r w:rsidR="005952A3" w:rsidRPr="0089000C">
        <w:rPr>
          <w:rFonts w:asciiTheme="majorHAnsi" w:eastAsia="Times New Roman" w:hAnsiTheme="majorHAnsi" w:cstheme="majorHAnsi"/>
          <w:color w:val="505050"/>
          <w:kern w:val="36"/>
          <w:lang w:eastAsia="en-CA"/>
        </w:rPr>
        <w:t>will likely</w:t>
      </w:r>
      <w:r w:rsidR="00A41E14" w:rsidRPr="0089000C">
        <w:rPr>
          <w:rFonts w:asciiTheme="majorHAnsi" w:eastAsia="Times New Roman" w:hAnsiTheme="majorHAnsi" w:cstheme="majorHAnsi"/>
          <w:color w:val="505050"/>
          <w:kern w:val="36"/>
          <w:lang w:eastAsia="en-CA"/>
        </w:rPr>
        <w:t xml:space="preserve"> require coordination with the federal government and there may be intern</w:t>
      </w:r>
      <w:r w:rsidR="0023196E" w:rsidRPr="0089000C">
        <w:rPr>
          <w:rFonts w:asciiTheme="majorHAnsi" w:eastAsia="Times New Roman" w:hAnsiTheme="majorHAnsi" w:cstheme="majorHAnsi"/>
          <w:color w:val="505050"/>
          <w:kern w:val="36"/>
          <w:lang w:eastAsia="en-CA"/>
        </w:rPr>
        <w:t>a</w:t>
      </w:r>
      <w:r w:rsidR="00A41E14" w:rsidRPr="0089000C">
        <w:rPr>
          <w:rFonts w:asciiTheme="majorHAnsi" w:eastAsia="Times New Roman" w:hAnsiTheme="majorHAnsi" w:cstheme="majorHAnsi"/>
          <w:color w:val="505050"/>
          <w:kern w:val="36"/>
          <w:lang w:eastAsia="en-CA"/>
        </w:rPr>
        <w:t xml:space="preserve">tional </w:t>
      </w:r>
      <w:r w:rsidR="0023196E" w:rsidRPr="0089000C">
        <w:rPr>
          <w:rFonts w:asciiTheme="majorHAnsi" w:eastAsia="Times New Roman" w:hAnsiTheme="majorHAnsi" w:cstheme="majorHAnsi"/>
          <w:color w:val="505050"/>
          <w:kern w:val="36"/>
          <w:lang w:eastAsia="en-CA"/>
        </w:rPr>
        <w:t xml:space="preserve">developments and agreements that </w:t>
      </w:r>
      <w:r w:rsidR="00B434BA" w:rsidRPr="0089000C">
        <w:rPr>
          <w:rFonts w:asciiTheme="majorHAnsi" w:eastAsia="Times New Roman" w:hAnsiTheme="majorHAnsi" w:cstheme="majorHAnsi"/>
          <w:color w:val="505050"/>
          <w:kern w:val="36"/>
          <w:lang w:eastAsia="en-CA"/>
        </w:rPr>
        <w:t>might also</w:t>
      </w:r>
      <w:r w:rsidR="0023196E" w:rsidRPr="0089000C">
        <w:rPr>
          <w:rFonts w:asciiTheme="majorHAnsi" w:eastAsia="Times New Roman" w:hAnsiTheme="majorHAnsi" w:cstheme="majorHAnsi"/>
          <w:color w:val="505050"/>
          <w:kern w:val="36"/>
          <w:lang w:eastAsia="en-CA"/>
        </w:rPr>
        <w:t xml:space="preserve"> need to be considered, for example the Canada US Mexico Free Trade Agreement</w:t>
      </w:r>
      <w:r w:rsidR="001B58A5" w:rsidRPr="0089000C">
        <w:rPr>
          <w:rFonts w:asciiTheme="majorHAnsi" w:eastAsia="Times New Roman" w:hAnsiTheme="majorHAnsi" w:cstheme="majorHAnsi"/>
          <w:color w:val="505050"/>
          <w:kern w:val="36"/>
          <w:lang w:eastAsia="en-CA"/>
        </w:rPr>
        <w:t xml:space="preserve"> (CUSMA)</w:t>
      </w:r>
      <w:r w:rsidR="0023196E" w:rsidRPr="0089000C">
        <w:rPr>
          <w:rFonts w:asciiTheme="majorHAnsi" w:eastAsia="Times New Roman" w:hAnsiTheme="majorHAnsi" w:cstheme="majorHAnsi"/>
          <w:color w:val="505050"/>
          <w:kern w:val="36"/>
          <w:lang w:eastAsia="en-CA"/>
        </w:rPr>
        <w:t>.</w:t>
      </w:r>
      <w:r w:rsidR="000E7026" w:rsidRPr="0089000C">
        <w:rPr>
          <w:rFonts w:asciiTheme="majorHAnsi" w:eastAsia="Times New Roman" w:hAnsiTheme="majorHAnsi" w:cstheme="majorHAnsi"/>
          <w:color w:val="505050"/>
          <w:kern w:val="36"/>
          <w:lang w:eastAsia="en-CA"/>
        </w:rPr>
        <w:t xml:space="preserve"> </w:t>
      </w:r>
    </w:p>
    <w:p w14:paraId="23BFBE8E" w14:textId="032C2F0A" w:rsidR="00987323" w:rsidRPr="0089000C" w:rsidRDefault="00607AEA"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That t</w:t>
      </w:r>
      <w:r w:rsidR="00987323" w:rsidRPr="0089000C">
        <w:rPr>
          <w:rFonts w:asciiTheme="majorHAnsi" w:eastAsia="Times New Roman" w:hAnsiTheme="majorHAnsi" w:cstheme="majorHAnsi"/>
          <w:color w:val="505050"/>
          <w:kern w:val="36"/>
          <w:lang w:eastAsia="en-CA"/>
        </w:rPr>
        <w:t xml:space="preserve">he development of governance frameworks </w:t>
      </w:r>
      <w:r w:rsidRPr="0089000C">
        <w:rPr>
          <w:rFonts w:asciiTheme="majorHAnsi" w:eastAsia="Times New Roman" w:hAnsiTheme="majorHAnsi" w:cstheme="majorHAnsi"/>
          <w:color w:val="505050"/>
          <w:kern w:val="36"/>
          <w:lang w:eastAsia="en-CA"/>
        </w:rPr>
        <w:t xml:space="preserve">is </w:t>
      </w:r>
      <w:r w:rsidR="00987323" w:rsidRPr="0089000C">
        <w:rPr>
          <w:rFonts w:asciiTheme="majorHAnsi" w:eastAsia="Times New Roman" w:hAnsiTheme="majorHAnsi" w:cstheme="majorHAnsi"/>
          <w:color w:val="505050"/>
          <w:kern w:val="36"/>
          <w:lang w:eastAsia="en-CA"/>
        </w:rPr>
        <w:t xml:space="preserve">inclusive, </w:t>
      </w:r>
      <w:proofErr w:type="gramStart"/>
      <w:r w:rsidR="00987323" w:rsidRPr="0089000C">
        <w:rPr>
          <w:rFonts w:asciiTheme="majorHAnsi" w:eastAsia="Times New Roman" w:hAnsiTheme="majorHAnsi" w:cstheme="majorHAnsi"/>
          <w:color w:val="505050"/>
          <w:kern w:val="36"/>
          <w:lang w:eastAsia="en-CA"/>
        </w:rPr>
        <w:t>e.g.</w:t>
      </w:r>
      <w:proofErr w:type="gramEnd"/>
      <w:r w:rsidR="00987323" w:rsidRPr="0089000C">
        <w:rPr>
          <w:rFonts w:asciiTheme="majorHAnsi" w:eastAsia="Times New Roman" w:hAnsiTheme="majorHAnsi" w:cstheme="majorHAnsi"/>
          <w:color w:val="505050"/>
          <w:kern w:val="36"/>
          <w:lang w:eastAsia="en-CA"/>
        </w:rPr>
        <w:t xml:space="preserve"> </w:t>
      </w:r>
      <w:r w:rsidR="008D66F4" w:rsidRPr="0089000C">
        <w:rPr>
          <w:rFonts w:asciiTheme="majorHAnsi" w:eastAsia="Times New Roman" w:hAnsiTheme="majorHAnsi" w:cstheme="majorHAnsi"/>
          <w:color w:val="505050"/>
          <w:kern w:val="36"/>
          <w:lang w:eastAsia="en-CA"/>
        </w:rPr>
        <w:t xml:space="preserve">a </w:t>
      </w:r>
      <w:r w:rsidR="00987323" w:rsidRPr="0089000C">
        <w:rPr>
          <w:rFonts w:asciiTheme="majorHAnsi" w:eastAsia="Times New Roman" w:hAnsiTheme="majorHAnsi" w:cstheme="majorHAnsi"/>
          <w:color w:val="505050"/>
          <w:kern w:val="36"/>
          <w:lang w:eastAsia="en-CA"/>
        </w:rPr>
        <w:t>multistakeholder</w:t>
      </w:r>
      <w:r w:rsidR="00F10FA4" w:rsidRPr="0089000C">
        <w:rPr>
          <w:rFonts w:asciiTheme="majorHAnsi" w:eastAsia="Times New Roman" w:hAnsiTheme="majorHAnsi" w:cstheme="majorHAnsi"/>
          <w:color w:val="505050"/>
          <w:kern w:val="36"/>
          <w:lang w:eastAsia="en-CA"/>
        </w:rPr>
        <w:t xml:space="preserve"> </w:t>
      </w:r>
      <w:r w:rsidR="008D66F4" w:rsidRPr="0089000C">
        <w:rPr>
          <w:rFonts w:asciiTheme="majorHAnsi" w:eastAsia="Times New Roman" w:hAnsiTheme="majorHAnsi" w:cstheme="majorHAnsi"/>
          <w:color w:val="505050"/>
          <w:kern w:val="36"/>
          <w:lang w:eastAsia="en-CA"/>
        </w:rPr>
        <w:t xml:space="preserve">approach is taken </w:t>
      </w:r>
      <w:r w:rsidR="00F10FA4" w:rsidRPr="0089000C">
        <w:rPr>
          <w:rFonts w:asciiTheme="majorHAnsi" w:eastAsia="Times New Roman" w:hAnsiTheme="majorHAnsi" w:cstheme="majorHAnsi"/>
          <w:color w:val="505050"/>
          <w:kern w:val="36"/>
          <w:lang w:eastAsia="en-CA"/>
        </w:rPr>
        <w:t xml:space="preserve">which will help to build trust </w:t>
      </w:r>
      <w:r w:rsidR="00C64033" w:rsidRPr="0089000C">
        <w:rPr>
          <w:rFonts w:asciiTheme="majorHAnsi" w:eastAsia="Times New Roman" w:hAnsiTheme="majorHAnsi" w:cstheme="majorHAnsi"/>
          <w:color w:val="505050"/>
          <w:kern w:val="36"/>
          <w:lang w:eastAsia="en-CA"/>
        </w:rPr>
        <w:t xml:space="preserve">among all citizens </w:t>
      </w:r>
      <w:r w:rsidR="00133211" w:rsidRPr="0089000C">
        <w:rPr>
          <w:rFonts w:asciiTheme="majorHAnsi" w:eastAsia="Times New Roman" w:hAnsiTheme="majorHAnsi" w:cstheme="majorHAnsi"/>
          <w:color w:val="505050"/>
          <w:kern w:val="36"/>
          <w:lang w:eastAsia="en-CA"/>
        </w:rPr>
        <w:t xml:space="preserve">for the responsible uses of AI systems and </w:t>
      </w:r>
      <w:r w:rsidR="00F10FA4" w:rsidRPr="0089000C">
        <w:rPr>
          <w:rFonts w:asciiTheme="majorHAnsi" w:eastAsia="Times New Roman" w:hAnsiTheme="majorHAnsi" w:cstheme="majorHAnsi"/>
          <w:color w:val="505050"/>
          <w:kern w:val="36"/>
          <w:lang w:eastAsia="en-CA"/>
        </w:rPr>
        <w:t xml:space="preserve">minimize </w:t>
      </w:r>
      <w:r w:rsidR="006A0510" w:rsidRPr="0089000C">
        <w:rPr>
          <w:rFonts w:asciiTheme="majorHAnsi" w:eastAsia="Times New Roman" w:hAnsiTheme="majorHAnsi" w:cstheme="majorHAnsi"/>
          <w:color w:val="505050"/>
          <w:kern w:val="36"/>
          <w:lang w:eastAsia="en-CA"/>
        </w:rPr>
        <w:t>harms to particular groups</w:t>
      </w:r>
      <w:r w:rsidR="00987323" w:rsidRPr="0089000C">
        <w:rPr>
          <w:rFonts w:asciiTheme="majorHAnsi" w:eastAsia="Times New Roman" w:hAnsiTheme="majorHAnsi" w:cstheme="majorHAnsi"/>
          <w:color w:val="505050"/>
          <w:kern w:val="36"/>
          <w:lang w:eastAsia="en-CA"/>
        </w:rPr>
        <w:t xml:space="preserve">. </w:t>
      </w:r>
    </w:p>
    <w:p w14:paraId="73F51382" w14:textId="0467093A" w:rsidR="006A0510" w:rsidRDefault="004E18C7" w:rsidP="0089000C">
      <w:pPr>
        <w:pStyle w:val="ListParagraph"/>
        <w:numPr>
          <w:ilvl w:val="0"/>
          <w:numId w:val="13"/>
        </w:numPr>
        <w:spacing w:after="0" w:line="240" w:lineRule="auto"/>
        <w:rPr>
          <w:rFonts w:asciiTheme="majorHAnsi" w:eastAsia="Times New Roman" w:hAnsiTheme="majorHAnsi" w:cstheme="majorHAnsi"/>
          <w:color w:val="505050"/>
          <w:kern w:val="36"/>
          <w:lang w:eastAsia="en-CA"/>
        </w:rPr>
      </w:pPr>
      <w:r w:rsidRPr="0089000C">
        <w:rPr>
          <w:rFonts w:asciiTheme="majorHAnsi" w:eastAsia="Times New Roman" w:hAnsiTheme="majorHAnsi" w:cstheme="majorHAnsi"/>
          <w:color w:val="505050"/>
          <w:kern w:val="36"/>
          <w:lang w:eastAsia="en-CA"/>
        </w:rPr>
        <w:t>Th</w:t>
      </w:r>
      <w:r w:rsidR="008D66F4" w:rsidRPr="0089000C">
        <w:rPr>
          <w:rFonts w:asciiTheme="majorHAnsi" w:eastAsia="Times New Roman" w:hAnsiTheme="majorHAnsi" w:cstheme="majorHAnsi"/>
          <w:color w:val="505050"/>
          <w:kern w:val="36"/>
          <w:lang w:eastAsia="en-CA"/>
        </w:rPr>
        <w:t xml:space="preserve">at the public sector is equipped to deal with the </w:t>
      </w:r>
      <w:r w:rsidR="00F62C88" w:rsidRPr="0089000C">
        <w:rPr>
          <w:rFonts w:asciiTheme="majorHAnsi" w:eastAsia="Times New Roman" w:hAnsiTheme="majorHAnsi" w:cstheme="majorHAnsi"/>
          <w:color w:val="505050"/>
          <w:kern w:val="36"/>
          <w:lang w:eastAsia="en-CA"/>
        </w:rPr>
        <w:t xml:space="preserve">implementation and monitoring of AI systems, </w:t>
      </w:r>
      <w:proofErr w:type="gramStart"/>
      <w:r w:rsidR="00F62C88" w:rsidRPr="0089000C">
        <w:rPr>
          <w:rFonts w:asciiTheme="majorHAnsi" w:eastAsia="Times New Roman" w:hAnsiTheme="majorHAnsi" w:cstheme="majorHAnsi"/>
          <w:color w:val="505050"/>
          <w:kern w:val="36"/>
          <w:lang w:eastAsia="en-CA"/>
        </w:rPr>
        <w:t>e.g.</w:t>
      </w:r>
      <w:proofErr w:type="gramEnd"/>
      <w:r w:rsidR="00F62C88" w:rsidRPr="0089000C">
        <w:rPr>
          <w:rFonts w:asciiTheme="majorHAnsi" w:eastAsia="Times New Roman" w:hAnsiTheme="majorHAnsi" w:cstheme="majorHAnsi"/>
          <w:color w:val="505050"/>
          <w:kern w:val="36"/>
          <w:lang w:eastAsia="en-CA"/>
        </w:rPr>
        <w:t xml:space="preserve"> training</w:t>
      </w:r>
      <w:r w:rsidR="00C34A2A" w:rsidRPr="0089000C">
        <w:rPr>
          <w:rFonts w:asciiTheme="majorHAnsi" w:eastAsia="Times New Roman" w:hAnsiTheme="majorHAnsi" w:cstheme="majorHAnsi"/>
          <w:color w:val="505050"/>
          <w:kern w:val="36"/>
          <w:lang w:eastAsia="en-CA"/>
        </w:rPr>
        <w:t>, knowledge diffusion and so on</w:t>
      </w:r>
      <w:r w:rsidR="009A4AC6" w:rsidRPr="0089000C">
        <w:rPr>
          <w:rFonts w:asciiTheme="majorHAnsi" w:eastAsia="Times New Roman" w:hAnsiTheme="majorHAnsi" w:cstheme="majorHAnsi"/>
          <w:color w:val="505050"/>
          <w:kern w:val="36"/>
          <w:lang w:eastAsia="en-CA"/>
        </w:rPr>
        <w:t xml:space="preserve">. </w:t>
      </w:r>
      <w:r w:rsidR="00F62C88" w:rsidRPr="0089000C">
        <w:rPr>
          <w:rFonts w:asciiTheme="majorHAnsi" w:eastAsia="Times New Roman" w:hAnsiTheme="majorHAnsi" w:cstheme="majorHAnsi"/>
          <w:color w:val="505050"/>
          <w:kern w:val="36"/>
          <w:lang w:eastAsia="en-CA"/>
        </w:rPr>
        <w:t xml:space="preserve"> </w:t>
      </w:r>
    </w:p>
    <w:p w14:paraId="7FD9A7AB" w14:textId="77777777" w:rsidR="0089000C" w:rsidRPr="0089000C" w:rsidRDefault="0089000C" w:rsidP="0089000C">
      <w:pPr>
        <w:pStyle w:val="ListParagraph"/>
        <w:spacing w:after="0" w:line="240" w:lineRule="auto"/>
        <w:rPr>
          <w:rFonts w:asciiTheme="majorHAnsi" w:eastAsia="Times New Roman" w:hAnsiTheme="majorHAnsi" w:cstheme="majorHAnsi"/>
          <w:color w:val="505050"/>
          <w:kern w:val="36"/>
          <w:lang w:eastAsia="en-CA"/>
        </w:rPr>
      </w:pPr>
    </w:p>
    <w:p w14:paraId="49AB44E2" w14:textId="77777777" w:rsidR="005F6D03" w:rsidRPr="00015936" w:rsidRDefault="005F6D03" w:rsidP="00015936">
      <w:p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Some specific points related to this question:</w:t>
      </w:r>
    </w:p>
    <w:p w14:paraId="060CE580" w14:textId="577EBB60" w:rsidR="005C7FE4" w:rsidRPr="00015936" w:rsidRDefault="00BD533D" w:rsidP="00015936">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 xml:space="preserve">The “rights” </w:t>
      </w:r>
      <w:r w:rsidR="00831415" w:rsidRPr="00015936">
        <w:rPr>
          <w:rFonts w:asciiTheme="majorHAnsi" w:eastAsia="Times New Roman" w:hAnsiTheme="majorHAnsi" w:cstheme="majorHAnsi"/>
          <w:color w:val="505050"/>
          <w:kern w:val="36"/>
          <w:lang w:eastAsia="en-CA"/>
        </w:rPr>
        <w:t xml:space="preserve">as set out here </w:t>
      </w:r>
      <w:r w:rsidRPr="00015936">
        <w:rPr>
          <w:rFonts w:asciiTheme="majorHAnsi" w:eastAsia="Times New Roman" w:hAnsiTheme="majorHAnsi" w:cstheme="majorHAnsi"/>
          <w:color w:val="505050"/>
          <w:kern w:val="36"/>
          <w:lang w:eastAsia="en-CA"/>
        </w:rPr>
        <w:t xml:space="preserve">could create confusion. One could argue that the use of AI should be consistent with a human rights framework and demonstrate accountability relative to that framework. The “rights” proposed here </w:t>
      </w:r>
      <w:r w:rsidR="001B014F" w:rsidRPr="00015936">
        <w:rPr>
          <w:rFonts w:asciiTheme="majorHAnsi" w:eastAsia="Times New Roman" w:hAnsiTheme="majorHAnsi" w:cstheme="majorHAnsi"/>
          <w:color w:val="505050"/>
          <w:kern w:val="36"/>
          <w:lang w:eastAsia="en-CA"/>
        </w:rPr>
        <w:t>are</w:t>
      </w:r>
      <w:r w:rsidRPr="00015936">
        <w:rPr>
          <w:rFonts w:asciiTheme="majorHAnsi" w:eastAsia="Times New Roman" w:hAnsiTheme="majorHAnsi" w:cstheme="majorHAnsi"/>
          <w:color w:val="505050"/>
          <w:kern w:val="36"/>
          <w:lang w:eastAsia="en-CA"/>
        </w:rPr>
        <w:t xml:space="preserve"> not immutable like human rights</w:t>
      </w:r>
      <w:r w:rsidR="005C7FE4" w:rsidRPr="00015936">
        <w:rPr>
          <w:rFonts w:asciiTheme="majorHAnsi" w:eastAsia="Times New Roman" w:hAnsiTheme="majorHAnsi" w:cstheme="majorHAnsi"/>
          <w:color w:val="505050"/>
          <w:kern w:val="36"/>
          <w:lang w:eastAsia="en-CA"/>
        </w:rPr>
        <w:t xml:space="preserve"> and could be taken away if a different government has different views. </w:t>
      </w:r>
      <w:r w:rsidRPr="00015936">
        <w:rPr>
          <w:rFonts w:asciiTheme="majorHAnsi" w:eastAsia="Times New Roman" w:hAnsiTheme="majorHAnsi" w:cstheme="majorHAnsi"/>
          <w:color w:val="505050"/>
          <w:kern w:val="36"/>
          <w:lang w:eastAsia="en-CA"/>
        </w:rPr>
        <w:t xml:space="preserve"> </w:t>
      </w:r>
    </w:p>
    <w:p w14:paraId="4443043F" w14:textId="4A05B4CD" w:rsidR="00CF5751" w:rsidRPr="00015936" w:rsidRDefault="00CF5751" w:rsidP="00015936">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Please define public</w:t>
      </w:r>
      <w:r w:rsidR="00831415" w:rsidRPr="00015936">
        <w:rPr>
          <w:rFonts w:asciiTheme="majorHAnsi" w:eastAsia="Times New Roman" w:hAnsiTheme="majorHAnsi" w:cstheme="majorHAnsi"/>
          <w:color w:val="505050"/>
          <w:kern w:val="36"/>
          <w:lang w:eastAsia="en-CA"/>
        </w:rPr>
        <w:t>.</w:t>
      </w:r>
      <w:r w:rsidRPr="00015936">
        <w:rPr>
          <w:rFonts w:asciiTheme="majorHAnsi" w:eastAsia="Times New Roman" w:hAnsiTheme="majorHAnsi" w:cstheme="majorHAnsi"/>
          <w:color w:val="505050"/>
          <w:kern w:val="36"/>
          <w:lang w:eastAsia="en-CA"/>
        </w:rPr>
        <w:t xml:space="preserve"> Does it refer to interactions with individuals, businesses, civil society, researchers, others? Are they all considered “people’s rights”? Each would likely have different levels of needs. </w:t>
      </w:r>
    </w:p>
    <w:p w14:paraId="1C08B99F" w14:textId="2A985669" w:rsidR="00E45187" w:rsidRPr="00015936" w:rsidRDefault="00A469EE" w:rsidP="00015936">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 xml:space="preserve">Would these same requirements be imposed on vendors that develop AI systems or if </w:t>
      </w:r>
      <w:r w:rsidR="008B252F" w:rsidRPr="00015936">
        <w:rPr>
          <w:rFonts w:asciiTheme="majorHAnsi" w:eastAsia="Times New Roman" w:hAnsiTheme="majorHAnsi" w:cstheme="majorHAnsi"/>
          <w:color w:val="505050"/>
          <w:kern w:val="36"/>
          <w:lang w:eastAsia="en-CA"/>
        </w:rPr>
        <w:t>they deliver services (</w:t>
      </w:r>
      <w:proofErr w:type="gramStart"/>
      <w:r w:rsidR="008B252F" w:rsidRPr="00015936">
        <w:rPr>
          <w:rFonts w:asciiTheme="majorHAnsi" w:eastAsia="Times New Roman" w:hAnsiTheme="majorHAnsi" w:cstheme="majorHAnsi"/>
          <w:color w:val="505050"/>
          <w:kern w:val="36"/>
          <w:lang w:eastAsia="en-CA"/>
        </w:rPr>
        <w:t>e.g.</w:t>
      </w:r>
      <w:proofErr w:type="gramEnd"/>
      <w:r w:rsidR="008B252F" w:rsidRPr="00015936">
        <w:rPr>
          <w:rFonts w:asciiTheme="majorHAnsi" w:eastAsia="Times New Roman" w:hAnsiTheme="majorHAnsi" w:cstheme="majorHAnsi"/>
          <w:color w:val="505050"/>
          <w:kern w:val="36"/>
          <w:lang w:eastAsia="en-CA"/>
        </w:rPr>
        <w:t xml:space="preserve"> via </w:t>
      </w:r>
      <w:r w:rsidRPr="00015936">
        <w:rPr>
          <w:rFonts w:asciiTheme="majorHAnsi" w:eastAsia="Times New Roman" w:hAnsiTheme="majorHAnsi" w:cstheme="majorHAnsi"/>
          <w:color w:val="505050"/>
          <w:kern w:val="36"/>
          <w:lang w:eastAsia="en-CA"/>
        </w:rPr>
        <w:t>outsourc</w:t>
      </w:r>
      <w:r w:rsidR="008B252F" w:rsidRPr="00015936">
        <w:rPr>
          <w:rFonts w:asciiTheme="majorHAnsi" w:eastAsia="Times New Roman" w:hAnsiTheme="majorHAnsi" w:cstheme="majorHAnsi"/>
          <w:color w:val="505050"/>
          <w:kern w:val="36"/>
          <w:lang w:eastAsia="en-CA"/>
        </w:rPr>
        <w:t>ing)</w:t>
      </w:r>
      <w:r w:rsidRPr="00015936">
        <w:rPr>
          <w:rFonts w:asciiTheme="majorHAnsi" w:eastAsia="Times New Roman" w:hAnsiTheme="majorHAnsi" w:cstheme="majorHAnsi"/>
          <w:color w:val="505050"/>
          <w:kern w:val="36"/>
          <w:lang w:eastAsia="en-CA"/>
        </w:rPr>
        <w:t>?</w:t>
      </w:r>
    </w:p>
    <w:p w14:paraId="78101FD0" w14:textId="63D64782" w:rsidR="007B1B42" w:rsidRPr="00015936" w:rsidRDefault="006F00DE" w:rsidP="00015936">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A</w:t>
      </w:r>
      <w:r w:rsidR="00F55E83" w:rsidRPr="00015936">
        <w:rPr>
          <w:rFonts w:asciiTheme="majorHAnsi" w:eastAsia="Times New Roman" w:hAnsiTheme="majorHAnsi" w:cstheme="majorHAnsi"/>
          <w:color w:val="505050"/>
          <w:kern w:val="36"/>
          <w:lang w:eastAsia="en-CA"/>
        </w:rPr>
        <w:t xml:space="preserve">re there some situations where AI should not be used, for example where the risks </w:t>
      </w:r>
      <w:r w:rsidR="00497336" w:rsidRPr="00015936">
        <w:rPr>
          <w:rFonts w:asciiTheme="majorHAnsi" w:eastAsia="Times New Roman" w:hAnsiTheme="majorHAnsi" w:cstheme="majorHAnsi"/>
          <w:color w:val="505050"/>
          <w:kern w:val="36"/>
          <w:lang w:eastAsia="en-CA"/>
        </w:rPr>
        <w:t xml:space="preserve">of incorrect or unsuitable decisions could lead to significant harm? </w:t>
      </w:r>
      <w:r w:rsidR="009121FD" w:rsidRPr="00015936">
        <w:rPr>
          <w:rFonts w:asciiTheme="majorHAnsi" w:eastAsia="Times New Roman" w:hAnsiTheme="majorHAnsi" w:cstheme="majorHAnsi"/>
          <w:color w:val="505050"/>
          <w:kern w:val="36"/>
          <w:lang w:eastAsia="en-CA"/>
        </w:rPr>
        <w:t xml:space="preserve">Which groups </w:t>
      </w:r>
      <w:r w:rsidR="0042070C" w:rsidRPr="00015936">
        <w:rPr>
          <w:rFonts w:asciiTheme="majorHAnsi" w:eastAsia="Times New Roman" w:hAnsiTheme="majorHAnsi" w:cstheme="majorHAnsi"/>
          <w:color w:val="505050"/>
          <w:kern w:val="36"/>
          <w:lang w:eastAsia="en-CA"/>
        </w:rPr>
        <w:t>for example children?</w:t>
      </w:r>
      <w:r w:rsidR="00497336" w:rsidRPr="00015936">
        <w:rPr>
          <w:rFonts w:asciiTheme="majorHAnsi" w:eastAsia="Times New Roman" w:hAnsiTheme="majorHAnsi" w:cstheme="majorHAnsi"/>
          <w:color w:val="505050"/>
          <w:kern w:val="36"/>
          <w:lang w:eastAsia="en-CA"/>
        </w:rPr>
        <w:t xml:space="preserve"> </w:t>
      </w:r>
    </w:p>
    <w:p w14:paraId="66A4841D" w14:textId="1BAB3A97" w:rsidR="00C653BB" w:rsidRDefault="00C653BB" w:rsidP="00015936">
      <w:pPr>
        <w:pStyle w:val="ListParagraph"/>
        <w:numPr>
          <w:ilvl w:val="0"/>
          <w:numId w:val="12"/>
        </w:numPr>
        <w:spacing w:after="0" w:line="240" w:lineRule="auto"/>
        <w:rPr>
          <w:rFonts w:asciiTheme="majorHAnsi" w:eastAsia="Times New Roman" w:hAnsiTheme="majorHAnsi" w:cstheme="majorHAnsi"/>
          <w:color w:val="505050"/>
          <w:kern w:val="36"/>
          <w:lang w:eastAsia="en-CA"/>
        </w:rPr>
      </w:pPr>
      <w:r w:rsidRPr="00015936">
        <w:rPr>
          <w:rFonts w:asciiTheme="majorHAnsi" w:eastAsia="Times New Roman" w:hAnsiTheme="majorHAnsi" w:cstheme="majorHAnsi"/>
          <w:color w:val="505050"/>
          <w:kern w:val="36"/>
          <w:lang w:eastAsia="en-CA"/>
        </w:rPr>
        <w:t xml:space="preserve">Which part of the government would be the one to assess algorithms and </w:t>
      </w:r>
      <w:r w:rsidR="007D1C47" w:rsidRPr="00015936">
        <w:rPr>
          <w:rFonts w:asciiTheme="majorHAnsi" w:eastAsia="Times New Roman" w:hAnsiTheme="majorHAnsi" w:cstheme="majorHAnsi"/>
          <w:color w:val="505050"/>
          <w:kern w:val="36"/>
          <w:lang w:eastAsia="en-CA"/>
        </w:rPr>
        <w:t xml:space="preserve">their </w:t>
      </w:r>
      <w:r w:rsidRPr="00015936">
        <w:rPr>
          <w:rFonts w:asciiTheme="majorHAnsi" w:eastAsia="Times New Roman" w:hAnsiTheme="majorHAnsi" w:cstheme="majorHAnsi"/>
          <w:color w:val="505050"/>
          <w:kern w:val="36"/>
          <w:lang w:eastAsia="en-CA"/>
        </w:rPr>
        <w:t>implications? Does the public service currently have the skills to do so?</w:t>
      </w:r>
      <w:r w:rsidR="00F9246A" w:rsidRPr="00015936">
        <w:rPr>
          <w:rFonts w:asciiTheme="majorHAnsi" w:eastAsia="Times New Roman" w:hAnsiTheme="majorHAnsi" w:cstheme="majorHAnsi"/>
          <w:color w:val="505050"/>
          <w:kern w:val="36"/>
          <w:lang w:eastAsia="en-CA"/>
        </w:rPr>
        <w:t xml:space="preserve"> How would the government coordinate across departments to deal with the many issues related to the use</w:t>
      </w:r>
      <w:r w:rsidR="007C4E21" w:rsidRPr="00015936">
        <w:rPr>
          <w:rFonts w:asciiTheme="majorHAnsi" w:eastAsia="Times New Roman" w:hAnsiTheme="majorHAnsi" w:cstheme="majorHAnsi"/>
          <w:color w:val="505050"/>
          <w:kern w:val="36"/>
          <w:lang w:eastAsia="en-CA"/>
        </w:rPr>
        <w:t>s and governance</w:t>
      </w:r>
      <w:r w:rsidR="00F9246A" w:rsidRPr="00015936">
        <w:rPr>
          <w:rFonts w:asciiTheme="majorHAnsi" w:eastAsia="Times New Roman" w:hAnsiTheme="majorHAnsi" w:cstheme="majorHAnsi"/>
          <w:color w:val="505050"/>
          <w:kern w:val="36"/>
          <w:lang w:eastAsia="en-CA"/>
        </w:rPr>
        <w:t xml:space="preserve"> of AI</w:t>
      </w:r>
      <w:r w:rsidR="007C4E21" w:rsidRPr="00015936">
        <w:rPr>
          <w:rFonts w:asciiTheme="majorHAnsi" w:eastAsia="Times New Roman" w:hAnsiTheme="majorHAnsi" w:cstheme="majorHAnsi"/>
          <w:color w:val="505050"/>
          <w:kern w:val="36"/>
          <w:lang w:eastAsia="en-CA"/>
        </w:rPr>
        <w:t>?</w:t>
      </w:r>
      <w:r w:rsidR="007522E1" w:rsidRPr="00015936">
        <w:rPr>
          <w:rFonts w:asciiTheme="majorHAnsi" w:eastAsia="Times New Roman" w:hAnsiTheme="majorHAnsi" w:cstheme="majorHAnsi"/>
          <w:color w:val="505050"/>
          <w:kern w:val="36"/>
          <w:lang w:eastAsia="en-CA"/>
        </w:rPr>
        <w:t xml:space="preserve"> </w:t>
      </w:r>
    </w:p>
    <w:p w14:paraId="12F382F5" w14:textId="77777777" w:rsidR="00015936" w:rsidRPr="00015936" w:rsidRDefault="00015936" w:rsidP="00015936">
      <w:pPr>
        <w:pStyle w:val="ListParagraph"/>
        <w:spacing w:after="0" w:line="240" w:lineRule="auto"/>
        <w:rPr>
          <w:rFonts w:asciiTheme="majorHAnsi" w:eastAsia="Times New Roman" w:hAnsiTheme="majorHAnsi" w:cstheme="majorHAnsi"/>
          <w:color w:val="505050"/>
          <w:kern w:val="36"/>
          <w:lang w:eastAsia="en-CA"/>
        </w:rPr>
      </w:pPr>
    </w:p>
    <w:p w14:paraId="55A2B958" w14:textId="02C3DE45" w:rsidR="009356D0" w:rsidRDefault="009356D0" w:rsidP="001B02A1">
      <w:pPr>
        <w:spacing w:after="0" w:line="240" w:lineRule="auto"/>
        <w:rPr>
          <w:rFonts w:asciiTheme="majorHAnsi" w:eastAsia="Times New Roman" w:hAnsiTheme="majorHAnsi" w:cstheme="majorHAnsi"/>
          <w:b/>
          <w:bCs/>
          <w:color w:val="505050"/>
          <w:kern w:val="36"/>
          <w:lang w:eastAsia="en-CA"/>
        </w:rPr>
      </w:pPr>
      <w:r w:rsidRPr="001B02A1">
        <w:rPr>
          <w:rFonts w:asciiTheme="majorHAnsi" w:eastAsia="Times New Roman" w:hAnsiTheme="majorHAnsi" w:cstheme="majorHAnsi"/>
          <w:b/>
          <w:bCs/>
          <w:color w:val="505050"/>
          <w:kern w:val="36"/>
          <w:lang w:eastAsia="en-CA"/>
        </w:rPr>
        <w:t>AI use Ontarians can trust</w:t>
      </w:r>
    </w:p>
    <w:p w14:paraId="2F32B018" w14:textId="77777777" w:rsidR="00A92785" w:rsidRPr="001B02A1" w:rsidRDefault="00A92785" w:rsidP="001B02A1">
      <w:pPr>
        <w:spacing w:after="0" w:line="240" w:lineRule="auto"/>
        <w:rPr>
          <w:rFonts w:asciiTheme="majorHAnsi" w:eastAsia="Times New Roman" w:hAnsiTheme="majorHAnsi" w:cstheme="majorHAnsi"/>
          <w:b/>
          <w:bCs/>
          <w:color w:val="505050"/>
          <w:kern w:val="36"/>
          <w:lang w:eastAsia="en-CA"/>
        </w:rPr>
      </w:pPr>
    </w:p>
    <w:p w14:paraId="5EAD42ED" w14:textId="77777777" w:rsidR="009356D0" w:rsidRPr="002C7CDB" w:rsidRDefault="009356D0" w:rsidP="00D13443">
      <w:pPr>
        <w:spacing w:after="0" w:line="240" w:lineRule="auto"/>
        <w:rPr>
          <w:rFonts w:asciiTheme="majorHAnsi" w:eastAsia="Times New Roman" w:hAnsiTheme="majorHAnsi" w:cstheme="majorHAnsi"/>
          <w:b/>
          <w:bCs/>
          <w:color w:val="505050"/>
          <w:kern w:val="36"/>
          <w:lang w:eastAsia="en-CA"/>
        </w:rPr>
      </w:pPr>
      <w:r w:rsidRPr="002C7CDB">
        <w:rPr>
          <w:rFonts w:asciiTheme="majorHAnsi" w:eastAsia="Times New Roman" w:hAnsiTheme="majorHAnsi" w:cstheme="majorHAnsi"/>
          <w:b/>
          <w:bCs/>
          <w:color w:val="505050"/>
          <w:kern w:val="36"/>
          <w:lang w:eastAsia="en-CA"/>
        </w:rPr>
        <w:t xml:space="preserve">Rules and tools are in place to </w:t>
      </w:r>
      <w:proofErr w:type="gramStart"/>
      <w:r w:rsidRPr="002C7CDB">
        <w:rPr>
          <w:rFonts w:asciiTheme="majorHAnsi" w:eastAsia="Times New Roman" w:hAnsiTheme="majorHAnsi" w:cstheme="majorHAnsi"/>
          <w:b/>
          <w:bCs/>
          <w:color w:val="505050"/>
          <w:kern w:val="36"/>
          <w:lang w:eastAsia="en-CA"/>
        </w:rPr>
        <w:t>safely and securely apply algorithms</w:t>
      </w:r>
      <w:proofErr w:type="gramEnd"/>
      <w:r w:rsidRPr="002C7CDB">
        <w:rPr>
          <w:rFonts w:asciiTheme="majorHAnsi" w:eastAsia="Times New Roman" w:hAnsiTheme="majorHAnsi" w:cstheme="majorHAnsi"/>
          <w:b/>
          <w:bCs/>
          <w:color w:val="505050"/>
          <w:kern w:val="36"/>
          <w:lang w:eastAsia="en-CA"/>
        </w:rPr>
        <w:t xml:space="preserve"> to government programs and services based on risk.</w:t>
      </w:r>
    </w:p>
    <w:p w14:paraId="0D20B5B6" w14:textId="77777777" w:rsidR="00D13443" w:rsidRPr="002C7CDB" w:rsidRDefault="00D13443" w:rsidP="00D13443">
      <w:pPr>
        <w:spacing w:after="0" w:line="240" w:lineRule="auto"/>
        <w:rPr>
          <w:rFonts w:asciiTheme="majorHAnsi" w:eastAsia="Times New Roman" w:hAnsiTheme="majorHAnsi" w:cstheme="majorHAnsi"/>
          <w:b/>
          <w:bCs/>
          <w:color w:val="505050"/>
          <w:kern w:val="36"/>
          <w:lang w:eastAsia="en-CA"/>
        </w:rPr>
      </w:pPr>
    </w:p>
    <w:p w14:paraId="37ED75C2" w14:textId="4BFF83BA" w:rsidR="009356D0" w:rsidRDefault="009356D0" w:rsidP="00D13443">
      <w:pPr>
        <w:spacing w:after="0" w:line="240" w:lineRule="auto"/>
        <w:rPr>
          <w:rFonts w:asciiTheme="majorHAnsi" w:eastAsia="Times New Roman" w:hAnsiTheme="majorHAnsi" w:cstheme="majorHAnsi"/>
          <w:b/>
          <w:bCs/>
          <w:color w:val="505050"/>
          <w:kern w:val="36"/>
          <w:lang w:eastAsia="en-CA"/>
        </w:rPr>
      </w:pPr>
      <w:r w:rsidRPr="002C7CDB">
        <w:rPr>
          <w:rFonts w:asciiTheme="majorHAnsi" w:eastAsia="Times New Roman" w:hAnsiTheme="majorHAnsi" w:cstheme="majorHAnsi"/>
          <w:b/>
          <w:bCs/>
          <w:color w:val="505050"/>
          <w:kern w:val="36"/>
          <w:lang w:eastAsia="en-CA"/>
        </w:rPr>
        <w:t>How would you rank the following action items, in or</w:t>
      </w:r>
      <w:r w:rsidR="00A92785">
        <w:rPr>
          <w:rFonts w:asciiTheme="majorHAnsi" w:eastAsia="Times New Roman" w:hAnsiTheme="majorHAnsi" w:cstheme="majorHAnsi"/>
          <w:b/>
          <w:bCs/>
          <w:color w:val="505050"/>
          <w:kern w:val="36"/>
          <w:lang w:eastAsia="en-CA"/>
        </w:rPr>
        <w:t>der of importance, using a scale where 1 is “very important” and 3 is “less important”, as part of “AI use Ontarians can trust”?</w:t>
      </w:r>
    </w:p>
    <w:p w14:paraId="7BE23C1C" w14:textId="77777777" w:rsidR="00D13443" w:rsidRPr="00D13443" w:rsidRDefault="00D13443" w:rsidP="00D13443">
      <w:pPr>
        <w:spacing w:after="0" w:line="240" w:lineRule="auto"/>
        <w:rPr>
          <w:rFonts w:asciiTheme="majorHAnsi" w:eastAsia="Times New Roman" w:hAnsiTheme="majorHAnsi" w:cstheme="majorHAnsi"/>
          <w:color w:val="505050"/>
          <w:kern w:val="36"/>
          <w:lang w:eastAsia="en-CA"/>
        </w:rPr>
      </w:pPr>
    </w:p>
    <w:tbl>
      <w:tblPr>
        <w:tblStyle w:val="TableGrid"/>
        <w:tblW w:w="0" w:type="auto"/>
        <w:tblLook w:val="04A0" w:firstRow="1" w:lastRow="0" w:firstColumn="1" w:lastColumn="0" w:noHBand="0" w:noVBand="1"/>
      </w:tblPr>
      <w:tblGrid>
        <w:gridCol w:w="8042"/>
        <w:gridCol w:w="436"/>
        <w:gridCol w:w="436"/>
        <w:gridCol w:w="436"/>
      </w:tblGrid>
      <w:tr w:rsidR="009356D0" w:rsidRPr="001B02A1" w14:paraId="36DD556D" w14:textId="77777777" w:rsidTr="009D47D8">
        <w:tc>
          <w:tcPr>
            <w:tcW w:w="8042" w:type="dxa"/>
          </w:tcPr>
          <w:p w14:paraId="2B8B2A3D" w14:textId="77777777" w:rsidR="009356D0" w:rsidRPr="001B02A1" w:rsidRDefault="009356D0" w:rsidP="009D47D8">
            <w:pPr>
              <w:rPr>
                <w:rFonts w:asciiTheme="majorHAnsi" w:hAnsiTheme="majorHAnsi" w:cstheme="majorHAnsi"/>
              </w:rPr>
            </w:pPr>
          </w:p>
        </w:tc>
        <w:tc>
          <w:tcPr>
            <w:tcW w:w="436" w:type="dxa"/>
          </w:tcPr>
          <w:p w14:paraId="14E02028"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1</w:t>
            </w:r>
          </w:p>
        </w:tc>
        <w:tc>
          <w:tcPr>
            <w:tcW w:w="436" w:type="dxa"/>
          </w:tcPr>
          <w:p w14:paraId="753E68A2"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2</w:t>
            </w:r>
          </w:p>
        </w:tc>
        <w:tc>
          <w:tcPr>
            <w:tcW w:w="436" w:type="dxa"/>
          </w:tcPr>
          <w:p w14:paraId="76410157"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3</w:t>
            </w:r>
          </w:p>
        </w:tc>
      </w:tr>
      <w:tr w:rsidR="009356D0" w:rsidRPr="001B02A1" w14:paraId="197A5BB8" w14:textId="77777777" w:rsidTr="009D47D8">
        <w:tc>
          <w:tcPr>
            <w:tcW w:w="8042" w:type="dxa"/>
            <w:vAlign w:val="center"/>
          </w:tcPr>
          <w:p w14:paraId="642302F3" w14:textId="6302E944"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 xml:space="preserve">Assess whether to use an algorithmic assessment tool </w:t>
            </w:r>
            <w:proofErr w:type="gramStart"/>
            <w:r w:rsidRPr="001B02A1">
              <w:rPr>
                <w:rFonts w:asciiTheme="majorHAnsi" w:hAnsiTheme="majorHAnsi" w:cstheme="majorHAnsi"/>
                <w:color w:val="505050"/>
              </w:rPr>
              <w:t>as a way to</w:t>
            </w:r>
            <w:proofErr w:type="gramEnd"/>
            <w:r w:rsidRPr="001B02A1">
              <w:rPr>
                <w:rFonts w:asciiTheme="majorHAnsi" w:hAnsiTheme="majorHAnsi" w:cstheme="majorHAnsi"/>
                <w:color w:val="505050"/>
              </w:rPr>
              <w:t xml:space="preserve"> measure risk, security, and quality.</w:t>
            </w:r>
          </w:p>
        </w:tc>
        <w:sdt>
          <w:sdtPr>
            <w:rPr>
              <w:rFonts w:asciiTheme="majorHAnsi" w:hAnsiTheme="majorHAnsi" w:cstheme="majorHAnsi"/>
            </w:rPr>
            <w:id w:val="-1180049261"/>
            <w14:checkbox>
              <w14:checked w14:val="1"/>
              <w14:checkedState w14:val="2612" w14:font="MS Gothic"/>
              <w14:uncheckedState w14:val="2610" w14:font="MS Gothic"/>
            </w14:checkbox>
          </w:sdtPr>
          <w:sdtEndPr/>
          <w:sdtContent>
            <w:tc>
              <w:tcPr>
                <w:tcW w:w="436" w:type="dxa"/>
              </w:tcPr>
              <w:p w14:paraId="2E3501A4" w14:textId="3BEC395E"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474447248"/>
            <w14:checkbox>
              <w14:checked w14:val="0"/>
              <w14:checkedState w14:val="2612" w14:font="MS Gothic"/>
              <w14:uncheckedState w14:val="2610" w14:font="MS Gothic"/>
            </w14:checkbox>
          </w:sdtPr>
          <w:sdtEndPr/>
          <w:sdtContent>
            <w:tc>
              <w:tcPr>
                <w:tcW w:w="436" w:type="dxa"/>
              </w:tcPr>
              <w:p w14:paraId="428CB07E" w14:textId="285E418E" w:rsidR="009356D0" w:rsidRPr="001B02A1" w:rsidRDefault="0040619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576320079"/>
            <w14:checkbox>
              <w14:checked w14:val="0"/>
              <w14:checkedState w14:val="2612" w14:font="MS Gothic"/>
              <w14:uncheckedState w14:val="2610" w14:font="MS Gothic"/>
            </w14:checkbox>
          </w:sdtPr>
          <w:sdtEndPr/>
          <w:sdtContent>
            <w:tc>
              <w:tcPr>
                <w:tcW w:w="436" w:type="dxa"/>
              </w:tcPr>
              <w:p w14:paraId="2A5BA94B"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274415CB" w14:textId="77777777" w:rsidTr="009D47D8">
        <w:tc>
          <w:tcPr>
            <w:tcW w:w="8042" w:type="dxa"/>
            <w:vAlign w:val="center"/>
          </w:tcPr>
          <w:p w14:paraId="061D6189" w14:textId="1A8EDF0C"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 xml:space="preserve">Deliver recommendations on ways to update Ontario’s rules, </w:t>
            </w:r>
            <w:proofErr w:type="gramStart"/>
            <w:r w:rsidRPr="001B02A1">
              <w:rPr>
                <w:rFonts w:asciiTheme="majorHAnsi" w:hAnsiTheme="majorHAnsi" w:cstheme="majorHAnsi"/>
                <w:color w:val="505050"/>
              </w:rPr>
              <w:t>laws</w:t>
            </w:r>
            <w:proofErr w:type="gramEnd"/>
            <w:r w:rsidRPr="001B02A1">
              <w:rPr>
                <w:rFonts w:asciiTheme="majorHAnsi" w:hAnsiTheme="majorHAnsi" w:cstheme="majorHAnsi"/>
                <w:color w:val="505050"/>
              </w:rPr>
              <w:t xml:space="preserve"> and guidance to strengthen the governance of AI, including whether to adopt a risk-based approach to determine when which rules apply.</w:t>
            </w:r>
          </w:p>
        </w:tc>
        <w:sdt>
          <w:sdtPr>
            <w:rPr>
              <w:rFonts w:asciiTheme="majorHAnsi" w:hAnsiTheme="majorHAnsi" w:cstheme="majorHAnsi"/>
            </w:rPr>
            <w:id w:val="-1774770899"/>
            <w14:checkbox>
              <w14:checked w14:val="1"/>
              <w14:checkedState w14:val="2612" w14:font="MS Gothic"/>
              <w14:uncheckedState w14:val="2610" w14:font="MS Gothic"/>
            </w14:checkbox>
          </w:sdtPr>
          <w:sdtEndPr/>
          <w:sdtContent>
            <w:tc>
              <w:tcPr>
                <w:tcW w:w="436" w:type="dxa"/>
              </w:tcPr>
              <w:p w14:paraId="30338762" w14:textId="6BA1BF7D"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2059696658"/>
            <w14:checkbox>
              <w14:checked w14:val="0"/>
              <w14:checkedState w14:val="2612" w14:font="MS Gothic"/>
              <w14:uncheckedState w14:val="2610" w14:font="MS Gothic"/>
            </w14:checkbox>
          </w:sdtPr>
          <w:sdtEndPr/>
          <w:sdtContent>
            <w:tc>
              <w:tcPr>
                <w:tcW w:w="436" w:type="dxa"/>
              </w:tcPr>
              <w:p w14:paraId="43DD806F"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639385999"/>
            <w14:checkbox>
              <w14:checked w14:val="0"/>
              <w14:checkedState w14:val="2612" w14:font="MS Gothic"/>
              <w14:uncheckedState w14:val="2610" w14:font="MS Gothic"/>
            </w14:checkbox>
          </w:sdtPr>
          <w:sdtEndPr/>
          <w:sdtContent>
            <w:tc>
              <w:tcPr>
                <w:tcW w:w="436" w:type="dxa"/>
              </w:tcPr>
              <w:p w14:paraId="23950741"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5412DF5B" w14:textId="77777777" w:rsidTr="009D47D8">
        <w:tc>
          <w:tcPr>
            <w:tcW w:w="8042" w:type="dxa"/>
            <w:vAlign w:val="center"/>
          </w:tcPr>
          <w:p w14:paraId="7A04C3AA" w14:textId="4DC4A147"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Ensuring processes are in place so that algorithms are continuously tested and evaluated for bias/risk and whether audits or human oversight controls are needed.</w:t>
            </w:r>
          </w:p>
        </w:tc>
        <w:sdt>
          <w:sdtPr>
            <w:rPr>
              <w:rFonts w:asciiTheme="majorHAnsi" w:hAnsiTheme="majorHAnsi" w:cstheme="majorHAnsi"/>
            </w:rPr>
            <w:id w:val="-978445804"/>
            <w14:checkbox>
              <w14:checked w14:val="1"/>
              <w14:checkedState w14:val="2612" w14:font="MS Gothic"/>
              <w14:uncheckedState w14:val="2610" w14:font="MS Gothic"/>
            </w14:checkbox>
          </w:sdtPr>
          <w:sdtEndPr/>
          <w:sdtContent>
            <w:tc>
              <w:tcPr>
                <w:tcW w:w="436" w:type="dxa"/>
              </w:tcPr>
              <w:p w14:paraId="23D3566F" w14:textId="13DA738D"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902448714"/>
            <w14:checkbox>
              <w14:checked w14:val="0"/>
              <w14:checkedState w14:val="2612" w14:font="MS Gothic"/>
              <w14:uncheckedState w14:val="2610" w14:font="MS Gothic"/>
            </w14:checkbox>
          </w:sdtPr>
          <w:sdtEndPr/>
          <w:sdtContent>
            <w:tc>
              <w:tcPr>
                <w:tcW w:w="436" w:type="dxa"/>
              </w:tcPr>
              <w:p w14:paraId="7DA79598"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c>
          <w:tcPr>
            <w:tcW w:w="436" w:type="dxa"/>
          </w:tcPr>
          <w:p w14:paraId="2122EE0B" w14:textId="77777777" w:rsidR="009356D0" w:rsidRPr="001B02A1" w:rsidRDefault="00B478E8" w:rsidP="009356D0">
            <w:pPr>
              <w:rPr>
                <w:rFonts w:asciiTheme="majorHAnsi" w:hAnsiTheme="majorHAnsi" w:cstheme="majorHAnsi"/>
              </w:rPr>
            </w:pPr>
            <w:sdt>
              <w:sdtPr>
                <w:rPr>
                  <w:rFonts w:asciiTheme="majorHAnsi" w:hAnsiTheme="majorHAnsi" w:cstheme="majorHAnsi"/>
                </w:rPr>
                <w:id w:val="-743878570"/>
                <w14:checkbox>
                  <w14:checked w14:val="0"/>
                  <w14:checkedState w14:val="2612" w14:font="MS Gothic"/>
                  <w14:uncheckedState w14:val="2610" w14:font="MS Gothic"/>
                </w14:checkbox>
              </w:sdtPr>
              <w:sdtEndPr/>
              <w:sdtContent>
                <w:r w:rsidR="009356D0" w:rsidRPr="001B02A1">
                  <w:rPr>
                    <w:rFonts w:ascii="Segoe UI Symbol" w:eastAsia="MS Gothic" w:hAnsi="Segoe UI Symbol" w:cs="Segoe UI Symbol"/>
                  </w:rPr>
                  <w:t>☐</w:t>
                </w:r>
              </w:sdtContent>
            </w:sdt>
          </w:p>
        </w:tc>
      </w:tr>
    </w:tbl>
    <w:p w14:paraId="132D95CA" w14:textId="3EFB366A" w:rsidR="009356D0" w:rsidRPr="001B02A1" w:rsidRDefault="009356D0">
      <w:pPr>
        <w:rPr>
          <w:rFonts w:asciiTheme="majorHAnsi" w:hAnsiTheme="majorHAnsi" w:cstheme="majorHAnsi"/>
        </w:rPr>
      </w:pPr>
    </w:p>
    <w:p w14:paraId="067A646E" w14:textId="2F288D50" w:rsidR="009356D0" w:rsidRDefault="009356D0" w:rsidP="001B02A1">
      <w:pPr>
        <w:spacing w:after="0" w:line="240" w:lineRule="auto"/>
        <w:rPr>
          <w:rFonts w:asciiTheme="majorHAnsi" w:eastAsia="Times New Roman" w:hAnsiTheme="majorHAnsi" w:cstheme="majorHAnsi"/>
          <w:b/>
          <w:bCs/>
          <w:color w:val="505050"/>
          <w:kern w:val="36"/>
          <w:lang w:eastAsia="en-CA"/>
        </w:rPr>
      </w:pPr>
      <w:r w:rsidRPr="001B02A1">
        <w:rPr>
          <w:rFonts w:asciiTheme="majorHAnsi" w:eastAsia="Times New Roman" w:hAnsiTheme="majorHAnsi" w:cstheme="majorHAnsi"/>
          <w:b/>
          <w:bCs/>
          <w:color w:val="505050"/>
          <w:kern w:val="36"/>
          <w:lang w:eastAsia="en-CA"/>
        </w:rPr>
        <w:lastRenderedPageBreak/>
        <w:t>Are there any additional action items to support "AI use Ontarians can trust" that you think should be included in Ontario's AI framework? (</w:t>
      </w:r>
      <w:proofErr w:type="gramStart"/>
      <w:r w:rsidRPr="001B02A1">
        <w:rPr>
          <w:rFonts w:asciiTheme="majorHAnsi" w:eastAsia="Times New Roman" w:hAnsiTheme="majorHAnsi" w:cstheme="majorHAnsi"/>
          <w:b/>
          <w:bCs/>
          <w:color w:val="505050"/>
          <w:kern w:val="36"/>
          <w:lang w:eastAsia="en-CA"/>
        </w:rPr>
        <w:t>text</w:t>
      </w:r>
      <w:proofErr w:type="gramEnd"/>
      <w:r w:rsidRPr="001B02A1">
        <w:rPr>
          <w:rFonts w:asciiTheme="majorHAnsi" w:eastAsia="Times New Roman" w:hAnsiTheme="majorHAnsi" w:cstheme="majorHAnsi"/>
          <w:b/>
          <w:bCs/>
          <w:color w:val="505050"/>
          <w:kern w:val="36"/>
          <w:lang w:eastAsia="en-CA"/>
        </w:rPr>
        <w:t xml:space="preserve"> box)</w:t>
      </w:r>
    </w:p>
    <w:p w14:paraId="41C21512" w14:textId="77777777" w:rsidR="001B02A1" w:rsidRPr="001B02A1" w:rsidRDefault="001B02A1" w:rsidP="001B02A1">
      <w:pPr>
        <w:spacing w:after="0" w:line="240" w:lineRule="auto"/>
        <w:rPr>
          <w:rFonts w:asciiTheme="majorHAnsi" w:eastAsia="Times New Roman" w:hAnsiTheme="majorHAnsi" w:cstheme="majorHAnsi"/>
          <w:b/>
          <w:bCs/>
          <w:color w:val="505050"/>
          <w:kern w:val="36"/>
          <w:lang w:eastAsia="en-CA"/>
        </w:rPr>
      </w:pPr>
    </w:p>
    <w:p w14:paraId="3F93E2C3" w14:textId="3469A555" w:rsidR="00A374AB" w:rsidRPr="004A5487" w:rsidRDefault="00A374AB" w:rsidP="0057533B">
      <w:pPr>
        <w:spacing w:after="0" w:line="240" w:lineRule="auto"/>
        <w:rPr>
          <w:rFonts w:asciiTheme="majorHAnsi" w:eastAsia="Times New Roman" w:hAnsiTheme="majorHAnsi" w:cstheme="majorHAnsi"/>
          <w:color w:val="505050"/>
          <w:kern w:val="36"/>
          <w:lang w:eastAsia="en-CA"/>
        </w:rPr>
      </w:pPr>
      <w:r w:rsidRPr="004A5487">
        <w:rPr>
          <w:rFonts w:asciiTheme="majorHAnsi" w:eastAsia="Times New Roman" w:hAnsiTheme="majorHAnsi" w:cstheme="majorHAnsi"/>
          <w:color w:val="505050"/>
          <w:kern w:val="36"/>
          <w:lang w:eastAsia="en-CA"/>
        </w:rPr>
        <w:t xml:space="preserve">Please define an algorithmic assessment tool. Is this an algorithm (it could be) and if </w:t>
      </w:r>
      <w:proofErr w:type="gramStart"/>
      <w:r w:rsidRPr="004A5487">
        <w:rPr>
          <w:rFonts w:asciiTheme="majorHAnsi" w:eastAsia="Times New Roman" w:hAnsiTheme="majorHAnsi" w:cstheme="majorHAnsi"/>
          <w:color w:val="505050"/>
          <w:kern w:val="36"/>
          <w:lang w:eastAsia="en-CA"/>
        </w:rPr>
        <w:t>so</w:t>
      </w:r>
      <w:proofErr w:type="gramEnd"/>
      <w:r w:rsidRPr="004A5487">
        <w:rPr>
          <w:rFonts w:asciiTheme="majorHAnsi" w:eastAsia="Times New Roman" w:hAnsiTheme="majorHAnsi" w:cstheme="majorHAnsi"/>
          <w:color w:val="505050"/>
          <w:kern w:val="36"/>
          <w:lang w:eastAsia="en-CA"/>
        </w:rPr>
        <w:t xml:space="preserve"> what risks would it represent? Is it </w:t>
      </w:r>
      <w:r w:rsidR="00DA0A1E" w:rsidRPr="004A5487">
        <w:rPr>
          <w:rFonts w:asciiTheme="majorHAnsi" w:eastAsia="Times New Roman" w:hAnsiTheme="majorHAnsi" w:cstheme="majorHAnsi"/>
          <w:color w:val="505050"/>
          <w:kern w:val="36"/>
          <w:lang w:eastAsia="en-CA"/>
        </w:rPr>
        <w:t xml:space="preserve">something </w:t>
      </w:r>
      <w:proofErr w:type="gramStart"/>
      <w:r w:rsidR="00264672" w:rsidRPr="004A5487">
        <w:rPr>
          <w:rFonts w:asciiTheme="majorHAnsi" w:eastAsia="Times New Roman" w:hAnsiTheme="majorHAnsi" w:cstheme="majorHAnsi"/>
          <w:color w:val="505050"/>
          <w:kern w:val="36"/>
          <w:lang w:eastAsia="en-CA"/>
        </w:rPr>
        <w:t>similar to</w:t>
      </w:r>
      <w:proofErr w:type="gramEnd"/>
      <w:r w:rsidR="00DA0A1E" w:rsidRPr="004A5487">
        <w:rPr>
          <w:rFonts w:asciiTheme="majorHAnsi" w:eastAsia="Times New Roman" w:hAnsiTheme="majorHAnsi" w:cstheme="majorHAnsi"/>
          <w:color w:val="505050"/>
          <w:kern w:val="36"/>
          <w:lang w:eastAsia="en-CA"/>
        </w:rPr>
        <w:t xml:space="preserve"> the Algorithmic Impact Assessment questionnaire developed by the federal government</w:t>
      </w:r>
      <w:r w:rsidR="001049EB" w:rsidRPr="004A5487">
        <w:rPr>
          <w:rFonts w:asciiTheme="majorHAnsi" w:eastAsia="Times New Roman" w:hAnsiTheme="majorHAnsi" w:cstheme="majorHAnsi"/>
          <w:color w:val="505050"/>
          <w:kern w:val="36"/>
          <w:lang w:eastAsia="en-CA"/>
        </w:rPr>
        <w:t xml:space="preserve"> that guides the use of AI</w:t>
      </w:r>
      <w:r w:rsidR="00DA0A1E" w:rsidRPr="004A5487">
        <w:rPr>
          <w:rFonts w:asciiTheme="majorHAnsi" w:eastAsia="Times New Roman" w:hAnsiTheme="majorHAnsi" w:cstheme="majorHAnsi"/>
          <w:color w:val="505050"/>
          <w:kern w:val="36"/>
          <w:lang w:eastAsia="en-CA"/>
        </w:rPr>
        <w:t xml:space="preserve">? </w:t>
      </w:r>
      <w:r w:rsidR="001049EB" w:rsidRPr="004A5487">
        <w:rPr>
          <w:rFonts w:asciiTheme="majorHAnsi" w:eastAsia="Times New Roman" w:hAnsiTheme="majorHAnsi" w:cstheme="majorHAnsi"/>
          <w:color w:val="505050"/>
          <w:kern w:val="36"/>
          <w:lang w:eastAsia="en-CA"/>
        </w:rPr>
        <w:t>C</w:t>
      </w:r>
      <w:r w:rsidR="005501E1" w:rsidRPr="004A5487">
        <w:rPr>
          <w:rFonts w:asciiTheme="majorHAnsi" w:eastAsia="Times New Roman" w:hAnsiTheme="majorHAnsi" w:cstheme="majorHAnsi"/>
          <w:color w:val="505050"/>
          <w:kern w:val="36"/>
          <w:lang w:eastAsia="en-CA"/>
        </w:rPr>
        <w:t xml:space="preserve">ould </w:t>
      </w:r>
      <w:r w:rsidR="00B03304" w:rsidRPr="004A5487">
        <w:rPr>
          <w:rFonts w:asciiTheme="majorHAnsi" w:eastAsia="Times New Roman" w:hAnsiTheme="majorHAnsi" w:cstheme="majorHAnsi"/>
          <w:color w:val="505050"/>
          <w:kern w:val="36"/>
          <w:lang w:eastAsia="en-CA"/>
        </w:rPr>
        <w:t>that</w:t>
      </w:r>
      <w:r w:rsidR="005501E1" w:rsidRPr="004A5487">
        <w:rPr>
          <w:rFonts w:asciiTheme="majorHAnsi" w:eastAsia="Times New Roman" w:hAnsiTheme="majorHAnsi" w:cstheme="majorHAnsi"/>
          <w:color w:val="505050"/>
          <w:kern w:val="36"/>
          <w:lang w:eastAsia="en-CA"/>
        </w:rPr>
        <w:t xml:space="preserve"> be adapted to Ontario</w:t>
      </w:r>
      <w:r w:rsidR="005B58F4" w:rsidRPr="004A5487">
        <w:rPr>
          <w:rFonts w:asciiTheme="majorHAnsi" w:eastAsia="Times New Roman" w:hAnsiTheme="majorHAnsi" w:cstheme="majorHAnsi"/>
          <w:color w:val="505050"/>
          <w:kern w:val="36"/>
          <w:lang w:eastAsia="en-CA"/>
        </w:rPr>
        <w:t>’s needs</w:t>
      </w:r>
      <w:r w:rsidR="005501E1" w:rsidRPr="004A5487">
        <w:rPr>
          <w:rFonts w:asciiTheme="majorHAnsi" w:eastAsia="Times New Roman" w:hAnsiTheme="majorHAnsi" w:cstheme="majorHAnsi"/>
          <w:color w:val="505050"/>
          <w:kern w:val="36"/>
          <w:lang w:eastAsia="en-CA"/>
        </w:rPr>
        <w:t xml:space="preserve">? </w:t>
      </w:r>
    </w:p>
    <w:p w14:paraId="53F87669"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p w14:paraId="422D7A0E" w14:textId="7DE36D63" w:rsidR="00F128A1" w:rsidRDefault="00BB689B"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With respect to </w:t>
      </w:r>
      <w:r w:rsidR="00DB31CF" w:rsidRPr="0057533B">
        <w:rPr>
          <w:rFonts w:asciiTheme="majorHAnsi" w:eastAsia="Times New Roman" w:hAnsiTheme="majorHAnsi" w:cstheme="majorHAnsi"/>
          <w:color w:val="505050"/>
          <w:kern w:val="36"/>
          <w:lang w:eastAsia="en-CA"/>
        </w:rPr>
        <w:t xml:space="preserve">ways to </w:t>
      </w:r>
      <w:r w:rsidR="00313A06" w:rsidRPr="0057533B">
        <w:rPr>
          <w:rFonts w:asciiTheme="majorHAnsi" w:eastAsia="Times New Roman" w:hAnsiTheme="majorHAnsi" w:cstheme="majorHAnsi"/>
          <w:color w:val="505050"/>
          <w:kern w:val="36"/>
          <w:lang w:eastAsia="en-CA"/>
        </w:rPr>
        <w:t xml:space="preserve">an </w:t>
      </w:r>
      <w:r w:rsidR="00DB31CF" w:rsidRPr="0057533B">
        <w:rPr>
          <w:rFonts w:asciiTheme="majorHAnsi" w:eastAsia="Times New Roman" w:hAnsiTheme="majorHAnsi" w:cstheme="majorHAnsi"/>
          <w:color w:val="505050"/>
          <w:kern w:val="36"/>
          <w:lang w:eastAsia="en-CA"/>
        </w:rPr>
        <w:t xml:space="preserve">update </w:t>
      </w:r>
      <w:r w:rsidRPr="0057533B">
        <w:rPr>
          <w:rFonts w:asciiTheme="majorHAnsi" w:eastAsia="Times New Roman" w:hAnsiTheme="majorHAnsi" w:cstheme="majorHAnsi"/>
          <w:color w:val="505050"/>
          <w:kern w:val="36"/>
          <w:lang w:eastAsia="en-CA"/>
        </w:rPr>
        <w:t>Ontario rules and laws o</w:t>
      </w:r>
      <w:r w:rsidR="00F128A1" w:rsidRPr="0057533B">
        <w:rPr>
          <w:rFonts w:asciiTheme="majorHAnsi" w:eastAsia="Times New Roman" w:hAnsiTheme="majorHAnsi" w:cstheme="majorHAnsi"/>
          <w:color w:val="505050"/>
          <w:kern w:val="36"/>
          <w:lang w:eastAsia="en-CA"/>
        </w:rPr>
        <w:t>nce again, pleas</w:t>
      </w:r>
      <w:r w:rsidRPr="0057533B">
        <w:rPr>
          <w:rFonts w:asciiTheme="majorHAnsi" w:eastAsia="Times New Roman" w:hAnsiTheme="majorHAnsi" w:cstheme="majorHAnsi"/>
          <w:color w:val="505050"/>
          <w:kern w:val="36"/>
          <w:lang w:eastAsia="en-CA"/>
        </w:rPr>
        <w:t>e</w:t>
      </w:r>
      <w:r w:rsidR="00F128A1" w:rsidRPr="0057533B">
        <w:rPr>
          <w:rFonts w:asciiTheme="majorHAnsi" w:eastAsia="Times New Roman" w:hAnsiTheme="majorHAnsi" w:cstheme="majorHAnsi"/>
          <w:color w:val="505050"/>
          <w:kern w:val="36"/>
          <w:lang w:eastAsia="en-CA"/>
        </w:rPr>
        <w:t xml:space="preserve"> see the IPC report referred to earlier. </w:t>
      </w:r>
      <w:r w:rsidR="00624CA2" w:rsidRPr="0057533B">
        <w:rPr>
          <w:rFonts w:asciiTheme="majorHAnsi" w:eastAsia="Times New Roman" w:hAnsiTheme="majorHAnsi" w:cstheme="majorHAnsi"/>
          <w:color w:val="505050"/>
          <w:kern w:val="36"/>
          <w:lang w:eastAsia="en-CA"/>
        </w:rPr>
        <w:t xml:space="preserve">Ontario should coordinate where possible with the federal government and should also be aware of developments taking place outside the country that may have implications, for example </w:t>
      </w:r>
      <w:r w:rsidR="005023A1" w:rsidRPr="0057533B">
        <w:rPr>
          <w:rFonts w:asciiTheme="majorHAnsi" w:eastAsia="Times New Roman" w:hAnsiTheme="majorHAnsi" w:cstheme="majorHAnsi"/>
          <w:color w:val="505050"/>
          <w:kern w:val="36"/>
          <w:lang w:eastAsia="en-CA"/>
        </w:rPr>
        <w:t xml:space="preserve">in Europe (General Data Protection Regulation, Digital Services Act etc). </w:t>
      </w:r>
    </w:p>
    <w:p w14:paraId="18E8679A"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p w14:paraId="0569CD5B" w14:textId="26DB4382" w:rsidR="00B958C2" w:rsidRDefault="00B958C2"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Processes related to algorithms should be included in the transparency and metrics mentioned earlier. </w:t>
      </w:r>
      <w:r w:rsidR="00FE6E66" w:rsidRPr="0057533B">
        <w:rPr>
          <w:rFonts w:asciiTheme="majorHAnsi" w:eastAsia="Times New Roman" w:hAnsiTheme="majorHAnsi" w:cstheme="majorHAnsi"/>
          <w:color w:val="505050"/>
          <w:kern w:val="36"/>
          <w:lang w:eastAsia="en-CA"/>
        </w:rPr>
        <w:t>They should include periodic audits. A question is how to carry out the audits – skills to do it</w:t>
      </w:r>
      <w:r w:rsidR="00D179B4" w:rsidRPr="0057533B">
        <w:rPr>
          <w:rFonts w:asciiTheme="majorHAnsi" w:eastAsia="Times New Roman" w:hAnsiTheme="majorHAnsi" w:cstheme="majorHAnsi"/>
          <w:color w:val="505050"/>
          <w:kern w:val="36"/>
          <w:lang w:eastAsia="en-CA"/>
        </w:rPr>
        <w:t xml:space="preserve"> and</w:t>
      </w:r>
      <w:r w:rsidR="00FE6E66" w:rsidRPr="0057533B">
        <w:rPr>
          <w:rFonts w:asciiTheme="majorHAnsi" w:eastAsia="Times New Roman" w:hAnsiTheme="majorHAnsi" w:cstheme="majorHAnsi"/>
          <w:color w:val="505050"/>
          <w:kern w:val="36"/>
          <w:lang w:eastAsia="en-CA"/>
        </w:rPr>
        <w:t xml:space="preserve"> interpret the results</w:t>
      </w:r>
      <w:r w:rsidR="00D92DCF" w:rsidRPr="0057533B">
        <w:rPr>
          <w:rFonts w:asciiTheme="majorHAnsi" w:eastAsia="Times New Roman" w:hAnsiTheme="majorHAnsi" w:cstheme="majorHAnsi"/>
          <w:color w:val="505050"/>
          <w:kern w:val="36"/>
          <w:lang w:eastAsia="en-CA"/>
        </w:rPr>
        <w:t>, track the algorithms that continually update and can be “black box” in nature, and so on.</w:t>
      </w:r>
      <w:r w:rsidR="007E4A88" w:rsidRPr="0057533B">
        <w:rPr>
          <w:rFonts w:asciiTheme="majorHAnsi" w:eastAsia="Times New Roman" w:hAnsiTheme="majorHAnsi" w:cstheme="majorHAnsi"/>
          <w:color w:val="505050"/>
          <w:kern w:val="36"/>
          <w:lang w:eastAsia="en-CA"/>
        </w:rPr>
        <w:t xml:space="preserve">  If the algo</w:t>
      </w:r>
      <w:r w:rsidR="00FC70BE" w:rsidRPr="0057533B">
        <w:rPr>
          <w:rFonts w:asciiTheme="majorHAnsi" w:eastAsia="Times New Roman" w:hAnsiTheme="majorHAnsi" w:cstheme="majorHAnsi"/>
          <w:color w:val="505050"/>
          <w:kern w:val="36"/>
          <w:lang w:eastAsia="en-CA"/>
        </w:rPr>
        <w:t>rithmic</w:t>
      </w:r>
      <w:r w:rsidR="007E4A88" w:rsidRPr="0057533B">
        <w:rPr>
          <w:rFonts w:asciiTheme="majorHAnsi" w:eastAsia="Times New Roman" w:hAnsiTheme="majorHAnsi" w:cstheme="majorHAnsi"/>
          <w:color w:val="505050"/>
          <w:kern w:val="36"/>
          <w:lang w:eastAsia="en-CA"/>
        </w:rPr>
        <w:t xml:space="preserve"> tool is developed by the private sector, and implemented internally, could it be protected by intellectual property such as a trade secret</w:t>
      </w:r>
      <w:r w:rsidR="00FC70BE" w:rsidRPr="0057533B">
        <w:rPr>
          <w:rFonts w:asciiTheme="majorHAnsi" w:eastAsia="Times New Roman" w:hAnsiTheme="majorHAnsi" w:cstheme="majorHAnsi"/>
          <w:color w:val="505050"/>
          <w:kern w:val="36"/>
          <w:lang w:eastAsia="en-CA"/>
        </w:rPr>
        <w:t xml:space="preserve"> that could limit auditing</w:t>
      </w:r>
      <w:r w:rsidR="007E4A88" w:rsidRPr="0057533B">
        <w:rPr>
          <w:rFonts w:asciiTheme="majorHAnsi" w:eastAsia="Times New Roman" w:hAnsiTheme="majorHAnsi" w:cstheme="majorHAnsi"/>
          <w:color w:val="505050"/>
          <w:kern w:val="36"/>
          <w:lang w:eastAsia="en-CA"/>
        </w:rPr>
        <w:t xml:space="preserve">? </w:t>
      </w:r>
      <w:r w:rsidR="00FC70BE" w:rsidRPr="0057533B">
        <w:rPr>
          <w:rFonts w:asciiTheme="majorHAnsi" w:eastAsia="Times New Roman" w:hAnsiTheme="majorHAnsi" w:cstheme="majorHAnsi"/>
          <w:color w:val="505050"/>
          <w:kern w:val="36"/>
          <w:lang w:eastAsia="en-CA"/>
        </w:rPr>
        <w:t xml:space="preserve">Would this require new </w:t>
      </w:r>
      <w:proofErr w:type="gramStart"/>
      <w:r w:rsidR="00FC70BE" w:rsidRPr="0057533B">
        <w:rPr>
          <w:rFonts w:asciiTheme="majorHAnsi" w:eastAsia="Times New Roman" w:hAnsiTheme="majorHAnsi" w:cstheme="majorHAnsi"/>
          <w:color w:val="505050"/>
          <w:kern w:val="36"/>
          <w:lang w:eastAsia="en-CA"/>
        </w:rPr>
        <w:t>legislation</w:t>
      </w:r>
      <w:proofErr w:type="gramEnd"/>
      <w:r w:rsidR="001B58A5" w:rsidRPr="0057533B">
        <w:rPr>
          <w:rFonts w:asciiTheme="majorHAnsi" w:eastAsia="Times New Roman" w:hAnsiTheme="majorHAnsi" w:cstheme="majorHAnsi"/>
          <w:color w:val="505050"/>
          <w:kern w:val="36"/>
          <w:lang w:eastAsia="en-CA"/>
        </w:rPr>
        <w:t xml:space="preserve"> and would it be consistent with CUSMA? </w:t>
      </w:r>
    </w:p>
    <w:p w14:paraId="44B98D6C"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p w14:paraId="54FF0C1F" w14:textId="1D732EBF" w:rsidR="00EC439D" w:rsidRDefault="00EC439D"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Any ability to address and put in place processes will require a public service that has the skills </w:t>
      </w:r>
      <w:r w:rsidR="00196D25" w:rsidRPr="0057533B">
        <w:rPr>
          <w:rFonts w:asciiTheme="majorHAnsi" w:eastAsia="Times New Roman" w:hAnsiTheme="majorHAnsi" w:cstheme="majorHAnsi"/>
          <w:color w:val="505050"/>
          <w:kern w:val="36"/>
          <w:lang w:eastAsia="en-CA"/>
        </w:rPr>
        <w:t xml:space="preserve">both technically, </w:t>
      </w:r>
      <w:proofErr w:type="gramStart"/>
      <w:r w:rsidR="00196D25" w:rsidRPr="0057533B">
        <w:rPr>
          <w:rFonts w:asciiTheme="majorHAnsi" w:eastAsia="Times New Roman" w:hAnsiTheme="majorHAnsi" w:cstheme="majorHAnsi"/>
          <w:color w:val="505050"/>
          <w:kern w:val="36"/>
          <w:lang w:eastAsia="en-CA"/>
        </w:rPr>
        <w:t>e.g.</w:t>
      </w:r>
      <w:proofErr w:type="gramEnd"/>
      <w:r w:rsidR="00196D25" w:rsidRPr="0057533B">
        <w:rPr>
          <w:rFonts w:asciiTheme="majorHAnsi" w:eastAsia="Times New Roman" w:hAnsiTheme="majorHAnsi" w:cstheme="majorHAnsi"/>
          <w:color w:val="505050"/>
          <w:kern w:val="36"/>
          <w:lang w:eastAsia="en-CA"/>
        </w:rPr>
        <w:t xml:space="preserve"> understand how big data and AI are used, but as well related to governance and how to innovate governance tools so that they are suitable to regulate big data and AI. </w:t>
      </w:r>
    </w:p>
    <w:p w14:paraId="66D505F0"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p w14:paraId="56882396" w14:textId="348279F5" w:rsidR="009356D0" w:rsidRDefault="009356D0" w:rsidP="005A45E2">
      <w:pPr>
        <w:spacing w:after="0" w:line="240" w:lineRule="auto"/>
        <w:rPr>
          <w:rFonts w:asciiTheme="majorHAnsi" w:eastAsia="Times New Roman" w:hAnsiTheme="majorHAnsi" w:cstheme="majorHAnsi"/>
          <w:b/>
          <w:bCs/>
          <w:color w:val="505050"/>
          <w:kern w:val="36"/>
          <w:lang w:eastAsia="en-CA"/>
        </w:rPr>
      </w:pPr>
      <w:r w:rsidRPr="005A45E2">
        <w:rPr>
          <w:rFonts w:asciiTheme="majorHAnsi" w:eastAsia="Times New Roman" w:hAnsiTheme="majorHAnsi" w:cstheme="majorHAnsi"/>
          <w:b/>
          <w:bCs/>
          <w:color w:val="505050"/>
          <w:kern w:val="36"/>
          <w:lang w:eastAsia="en-CA"/>
        </w:rPr>
        <w:t>AI that serves all Ontarians</w:t>
      </w:r>
    </w:p>
    <w:p w14:paraId="0C8D8A6B" w14:textId="77777777" w:rsidR="00E53703" w:rsidRPr="005A45E2" w:rsidRDefault="00E53703" w:rsidP="005A45E2">
      <w:pPr>
        <w:spacing w:after="0" w:line="240" w:lineRule="auto"/>
        <w:rPr>
          <w:rFonts w:asciiTheme="majorHAnsi" w:eastAsia="Times New Roman" w:hAnsiTheme="majorHAnsi" w:cstheme="majorHAnsi"/>
          <w:b/>
          <w:bCs/>
          <w:color w:val="505050"/>
          <w:kern w:val="36"/>
          <w:lang w:eastAsia="en-CA"/>
        </w:rPr>
      </w:pPr>
    </w:p>
    <w:p w14:paraId="3FCA0D35" w14:textId="1551BD01" w:rsidR="009356D0" w:rsidRPr="00E53703" w:rsidRDefault="009356D0" w:rsidP="0057533B">
      <w:pPr>
        <w:spacing w:after="0" w:line="240" w:lineRule="auto"/>
        <w:rPr>
          <w:rFonts w:asciiTheme="majorHAnsi" w:eastAsia="Times New Roman" w:hAnsiTheme="majorHAnsi" w:cstheme="majorHAnsi"/>
          <w:b/>
          <w:bCs/>
          <w:color w:val="505050"/>
          <w:kern w:val="36"/>
          <w:lang w:eastAsia="en-CA"/>
        </w:rPr>
      </w:pPr>
      <w:r w:rsidRPr="00E53703">
        <w:rPr>
          <w:rFonts w:asciiTheme="majorHAnsi" w:eastAsia="Times New Roman" w:hAnsiTheme="majorHAnsi" w:cstheme="majorHAnsi"/>
          <w:b/>
          <w:bCs/>
          <w:color w:val="505050"/>
          <w:kern w:val="36"/>
          <w:lang w:eastAsia="en-CA"/>
        </w:rPr>
        <w:t>Ontarians benefit economically and socially from AI technologies that are rooted in individual rights and reflect the diverse communities across the province.</w:t>
      </w:r>
    </w:p>
    <w:p w14:paraId="7BCC89A7" w14:textId="77777777" w:rsidR="0057533B" w:rsidRPr="00E53703" w:rsidRDefault="0057533B" w:rsidP="0057533B">
      <w:pPr>
        <w:spacing w:after="0" w:line="240" w:lineRule="auto"/>
        <w:rPr>
          <w:rFonts w:asciiTheme="majorHAnsi" w:eastAsia="Times New Roman" w:hAnsiTheme="majorHAnsi" w:cstheme="majorHAnsi"/>
          <w:b/>
          <w:bCs/>
          <w:color w:val="505050"/>
          <w:kern w:val="36"/>
          <w:lang w:eastAsia="en-CA"/>
        </w:rPr>
      </w:pPr>
    </w:p>
    <w:p w14:paraId="456975C8" w14:textId="70C9D802" w:rsidR="009356D0" w:rsidRPr="00E53703" w:rsidRDefault="009356D0" w:rsidP="0057533B">
      <w:pPr>
        <w:spacing w:after="0" w:line="240" w:lineRule="auto"/>
        <w:rPr>
          <w:rFonts w:asciiTheme="majorHAnsi" w:eastAsia="Times New Roman" w:hAnsiTheme="majorHAnsi" w:cstheme="majorHAnsi"/>
          <w:b/>
          <w:bCs/>
          <w:color w:val="505050"/>
          <w:kern w:val="36"/>
          <w:lang w:eastAsia="en-CA"/>
        </w:rPr>
      </w:pPr>
      <w:r w:rsidRPr="00E53703">
        <w:rPr>
          <w:rFonts w:asciiTheme="majorHAnsi" w:eastAsia="Times New Roman" w:hAnsiTheme="majorHAnsi" w:cstheme="majorHAnsi"/>
          <w:b/>
          <w:bCs/>
          <w:color w:val="505050"/>
          <w:kern w:val="36"/>
          <w:lang w:eastAsia="en-CA"/>
        </w:rPr>
        <w:t>How would you rank the following action items, in order of importance, using a scale where 1 is “very important” and 3 is “less important”, as part of "AI that serves all Ontarians"?</w:t>
      </w:r>
    </w:p>
    <w:p w14:paraId="0A70A6D0"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tbl>
      <w:tblPr>
        <w:tblStyle w:val="TableGrid"/>
        <w:tblW w:w="0" w:type="auto"/>
        <w:tblLook w:val="04A0" w:firstRow="1" w:lastRow="0" w:firstColumn="1" w:lastColumn="0" w:noHBand="0" w:noVBand="1"/>
      </w:tblPr>
      <w:tblGrid>
        <w:gridCol w:w="8042"/>
        <w:gridCol w:w="436"/>
        <w:gridCol w:w="436"/>
        <w:gridCol w:w="436"/>
      </w:tblGrid>
      <w:tr w:rsidR="009356D0" w:rsidRPr="001B02A1" w14:paraId="1B9FEF92" w14:textId="77777777" w:rsidTr="009D47D8">
        <w:tc>
          <w:tcPr>
            <w:tcW w:w="8042" w:type="dxa"/>
          </w:tcPr>
          <w:p w14:paraId="0863F8CC" w14:textId="77777777" w:rsidR="009356D0" w:rsidRPr="001B02A1" w:rsidRDefault="009356D0" w:rsidP="009D47D8">
            <w:pPr>
              <w:rPr>
                <w:rFonts w:asciiTheme="majorHAnsi" w:hAnsiTheme="majorHAnsi" w:cstheme="majorHAnsi"/>
              </w:rPr>
            </w:pPr>
          </w:p>
        </w:tc>
        <w:tc>
          <w:tcPr>
            <w:tcW w:w="436" w:type="dxa"/>
          </w:tcPr>
          <w:p w14:paraId="7E4C51D1"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1</w:t>
            </w:r>
          </w:p>
        </w:tc>
        <w:tc>
          <w:tcPr>
            <w:tcW w:w="436" w:type="dxa"/>
          </w:tcPr>
          <w:p w14:paraId="50EBC978"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2</w:t>
            </w:r>
          </w:p>
        </w:tc>
        <w:tc>
          <w:tcPr>
            <w:tcW w:w="436" w:type="dxa"/>
          </w:tcPr>
          <w:p w14:paraId="009CD4E4" w14:textId="77777777" w:rsidR="009356D0" w:rsidRPr="001B02A1" w:rsidRDefault="009356D0" w:rsidP="009D47D8">
            <w:pPr>
              <w:jc w:val="center"/>
              <w:rPr>
                <w:rFonts w:asciiTheme="majorHAnsi" w:hAnsiTheme="majorHAnsi" w:cstheme="majorHAnsi"/>
                <w:b/>
                <w:bCs/>
              </w:rPr>
            </w:pPr>
            <w:r w:rsidRPr="001B02A1">
              <w:rPr>
                <w:rFonts w:asciiTheme="majorHAnsi" w:hAnsiTheme="majorHAnsi" w:cstheme="majorHAnsi"/>
                <w:b/>
                <w:bCs/>
              </w:rPr>
              <w:t>3</w:t>
            </w:r>
          </w:p>
        </w:tc>
      </w:tr>
      <w:tr w:rsidR="009356D0" w:rsidRPr="001B02A1" w14:paraId="0B68E3D7" w14:textId="77777777" w:rsidTr="009D47D8">
        <w:tc>
          <w:tcPr>
            <w:tcW w:w="8042" w:type="dxa"/>
            <w:vAlign w:val="center"/>
          </w:tcPr>
          <w:p w14:paraId="61B6651E" w14:textId="6C1B0424"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Assess whether the government should prohibit the use of AI in certain use cases where vulnerable populations are at an extremely high risk.</w:t>
            </w:r>
          </w:p>
        </w:tc>
        <w:sdt>
          <w:sdtPr>
            <w:rPr>
              <w:rFonts w:asciiTheme="majorHAnsi" w:hAnsiTheme="majorHAnsi" w:cstheme="majorHAnsi"/>
            </w:rPr>
            <w:id w:val="-1182665742"/>
            <w14:checkbox>
              <w14:checked w14:val="1"/>
              <w14:checkedState w14:val="2612" w14:font="MS Gothic"/>
              <w14:uncheckedState w14:val="2610" w14:font="MS Gothic"/>
            </w14:checkbox>
          </w:sdtPr>
          <w:sdtEndPr/>
          <w:sdtContent>
            <w:tc>
              <w:tcPr>
                <w:tcW w:w="436" w:type="dxa"/>
              </w:tcPr>
              <w:p w14:paraId="2D521444" w14:textId="265213D5"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86684525"/>
            <w14:checkbox>
              <w14:checked w14:val="0"/>
              <w14:checkedState w14:val="2612" w14:font="MS Gothic"/>
              <w14:uncheckedState w14:val="2610" w14:font="MS Gothic"/>
            </w14:checkbox>
          </w:sdtPr>
          <w:sdtEndPr/>
          <w:sdtContent>
            <w:tc>
              <w:tcPr>
                <w:tcW w:w="436" w:type="dxa"/>
              </w:tcPr>
              <w:p w14:paraId="40E04720"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223871314"/>
            <w14:checkbox>
              <w14:checked w14:val="0"/>
              <w14:checkedState w14:val="2612" w14:font="MS Gothic"/>
              <w14:uncheckedState w14:val="2610" w14:font="MS Gothic"/>
            </w14:checkbox>
          </w:sdtPr>
          <w:sdtEndPr/>
          <w:sdtContent>
            <w:tc>
              <w:tcPr>
                <w:tcW w:w="436" w:type="dxa"/>
              </w:tcPr>
              <w:p w14:paraId="771568F8"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73455328" w14:textId="77777777" w:rsidTr="009D47D8">
        <w:tc>
          <w:tcPr>
            <w:tcW w:w="8042" w:type="dxa"/>
            <w:vAlign w:val="center"/>
          </w:tcPr>
          <w:p w14:paraId="51F95864" w14:textId="779B972E"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Embed equity and inclusion in the use of data and digital tools by requiring organizations to take steps to mitigate potential harms (</w:t>
            </w:r>
            <w:proofErr w:type="gramStart"/>
            <w:r w:rsidRPr="001B02A1">
              <w:rPr>
                <w:rFonts w:asciiTheme="majorHAnsi" w:hAnsiTheme="majorHAnsi" w:cstheme="majorHAnsi"/>
                <w:color w:val="505050"/>
              </w:rPr>
              <w:t>e.g.</w:t>
            </w:r>
            <w:proofErr w:type="gramEnd"/>
            <w:r w:rsidRPr="001B02A1">
              <w:rPr>
                <w:rFonts w:asciiTheme="majorHAnsi" w:hAnsiTheme="majorHAnsi" w:cstheme="majorHAnsi"/>
                <w:color w:val="505050"/>
              </w:rPr>
              <w:t xml:space="preserve"> data set requirements, documentation requirements for traceability, accountability provisions).</w:t>
            </w:r>
          </w:p>
        </w:tc>
        <w:sdt>
          <w:sdtPr>
            <w:rPr>
              <w:rFonts w:asciiTheme="majorHAnsi" w:hAnsiTheme="majorHAnsi" w:cstheme="majorHAnsi"/>
            </w:rPr>
            <w:id w:val="-2133851723"/>
            <w14:checkbox>
              <w14:checked w14:val="1"/>
              <w14:checkedState w14:val="2612" w14:font="MS Gothic"/>
              <w14:uncheckedState w14:val="2610" w14:font="MS Gothic"/>
            </w14:checkbox>
          </w:sdtPr>
          <w:sdtEndPr/>
          <w:sdtContent>
            <w:tc>
              <w:tcPr>
                <w:tcW w:w="436" w:type="dxa"/>
              </w:tcPr>
              <w:p w14:paraId="65C0D163" w14:textId="75DBCDE4"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045139040"/>
            <w14:checkbox>
              <w14:checked w14:val="0"/>
              <w14:checkedState w14:val="2612" w14:font="MS Gothic"/>
              <w14:uncheckedState w14:val="2610" w14:font="MS Gothic"/>
            </w14:checkbox>
          </w:sdtPr>
          <w:sdtEndPr/>
          <w:sdtContent>
            <w:tc>
              <w:tcPr>
                <w:tcW w:w="436" w:type="dxa"/>
              </w:tcPr>
              <w:p w14:paraId="312DB3BC"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700964314"/>
            <w14:checkbox>
              <w14:checked w14:val="0"/>
              <w14:checkedState w14:val="2612" w14:font="MS Gothic"/>
              <w14:uncheckedState w14:val="2610" w14:font="MS Gothic"/>
            </w14:checkbox>
          </w:sdtPr>
          <w:sdtEndPr/>
          <w:sdtContent>
            <w:tc>
              <w:tcPr>
                <w:tcW w:w="436" w:type="dxa"/>
              </w:tcPr>
              <w:p w14:paraId="4154F4EF"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r>
      <w:tr w:rsidR="009356D0" w:rsidRPr="001B02A1" w14:paraId="1A66EF2F" w14:textId="77777777" w:rsidTr="009D47D8">
        <w:tc>
          <w:tcPr>
            <w:tcW w:w="8042" w:type="dxa"/>
            <w:vAlign w:val="center"/>
          </w:tcPr>
          <w:p w14:paraId="459419AC" w14:textId="55B56807" w:rsidR="009356D0" w:rsidRPr="001B02A1" w:rsidRDefault="009356D0" w:rsidP="009356D0">
            <w:pPr>
              <w:rPr>
                <w:rFonts w:asciiTheme="majorHAnsi" w:hAnsiTheme="majorHAnsi" w:cstheme="majorHAnsi"/>
              </w:rPr>
            </w:pPr>
            <w:r w:rsidRPr="001B02A1">
              <w:rPr>
                <w:rFonts w:asciiTheme="majorHAnsi" w:hAnsiTheme="majorHAnsi" w:cstheme="majorHAnsi"/>
                <w:color w:val="505050"/>
              </w:rPr>
              <w:t>Engage with sector leaders and civil society to develop a standard for “trustworthy AI” and a process to certify that vendors are meeting the government’s standard.</w:t>
            </w:r>
          </w:p>
        </w:tc>
        <w:sdt>
          <w:sdtPr>
            <w:rPr>
              <w:rFonts w:asciiTheme="majorHAnsi" w:hAnsiTheme="majorHAnsi" w:cstheme="majorHAnsi"/>
            </w:rPr>
            <w:id w:val="-993716086"/>
            <w14:checkbox>
              <w14:checked w14:val="1"/>
              <w14:checkedState w14:val="2612" w14:font="MS Gothic"/>
              <w14:uncheckedState w14:val="2610" w14:font="MS Gothic"/>
            </w14:checkbox>
          </w:sdtPr>
          <w:sdtEndPr/>
          <w:sdtContent>
            <w:tc>
              <w:tcPr>
                <w:tcW w:w="436" w:type="dxa"/>
              </w:tcPr>
              <w:p w14:paraId="5DA9A3F0" w14:textId="3CEA4AF7" w:rsidR="009356D0" w:rsidRPr="001B02A1" w:rsidRDefault="004424D0" w:rsidP="009356D0">
                <w:pPr>
                  <w:rPr>
                    <w:rFonts w:asciiTheme="majorHAnsi" w:hAnsiTheme="majorHAnsi" w:cstheme="majorHAnsi"/>
                  </w:rPr>
                </w:pPr>
                <w:r w:rsidRPr="001B02A1">
                  <w:rPr>
                    <w:rFonts w:ascii="Segoe UI Symbol" w:eastAsia="MS Gothic" w:hAnsi="Segoe UI Symbol" w:cs="Segoe UI Symbol"/>
                  </w:rPr>
                  <w:t>☒</w:t>
                </w:r>
              </w:p>
            </w:tc>
          </w:sdtContent>
        </w:sdt>
        <w:sdt>
          <w:sdtPr>
            <w:rPr>
              <w:rFonts w:asciiTheme="majorHAnsi" w:hAnsiTheme="majorHAnsi" w:cstheme="majorHAnsi"/>
            </w:rPr>
            <w:id w:val="-1401825500"/>
            <w14:checkbox>
              <w14:checked w14:val="0"/>
              <w14:checkedState w14:val="2612" w14:font="MS Gothic"/>
              <w14:uncheckedState w14:val="2610" w14:font="MS Gothic"/>
            </w14:checkbox>
          </w:sdtPr>
          <w:sdtEndPr/>
          <w:sdtContent>
            <w:tc>
              <w:tcPr>
                <w:tcW w:w="436" w:type="dxa"/>
              </w:tcPr>
              <w:p w14:paraId="500320D4" w14:textId="77777777" w:rsidR="009356D0" w:rsidRPr="001B02A1" w:rsidRDefault="009356D0" w:rsidP="009356D0">
                <w:pPr>
                  <w:rPr>
                    <w:rFonts w:asciiTheme="majorHAnsi" w:hAnsiTheme="majorHAnsi" w:cstheme="majorHAnsi"/>
                  </w:rPr>
                </w:pPr>
                <w:r w:rsidRPr="001B02A1">
                  <w:rPr>
                    <w:rFonts w:ascii="Segoe UI Symbol" w:eastAsia="MS Gothic" w:hAnsi="Segoe UI Symbol" w:cs="Segoe UI Symbol"/>
                  </w:rPr>
                  <w:t>☐</w:t>
                </w:r>
              </w:p>
            </w:tc>
          </w:sdtContent>
        </w:sdt>
        <w:tc>
          <w:tcPr>
            <w:tcW w:w="436" w:type="dxa"/>
          </w:tcPr>
          <w:p w14:paraId="230F3B69" w14:textId="77777777" w:rsidR="009356D0" w:rsidRPr="001B02A1" w:rsidRDefault="00B478E8" w:rsidP="009356D0">
            <w:pPr>
              <w:rPr>
                <w:rFonts w:asciiTheme="majorHAnsi" w:hAnsiTheme="majorHAnsi" w:cstheme="majorHAnsi"/>
              </w:rPr>
            </w:pPr>
            <w:sdt>
              <w:sdtPr>
                <w:rPr>
                  <w:rFonts w:asciiTheme="majorHAnsi" w:hAnsiTheme="majorHAnsi" w:cstheme="majorHAnsi"/>
                </w:rPr>
                <w:id w:val="-664394400"/>
                <w14:checkbox>
                  <w14:checked w14:val="0"/>
                  <w14:checkedState w14:val="2612" w14:font="MS Gothic"/>
                  <w14:uncheckedState w14:val="2610" w14:font="MS Gothic"/>
                </w14:checkbox>
              </w:sdtPr>
              <w:sdtEndPr/>
              <w:sdtContent>
                <w:r w:rsidR="009356D0" w:rsidRPr="001B02A1">
                  <w:rPr>
                    <w:rFonts w:ascii="Segoe UI Symbol" w:eastAsia="MS Gothic" w:hAnsi="Segoe UI Symbol" w:cs="Segoe UI Symbol"/>
                  </w:rPr>
                  <w:t>☐</w:t>
                </w:r>
              </w:sdtContent>
            </w:sdt>
          </w:p>
        </w:tc>
      </w:tr>
    </w:tbl>
    <w:p w14:paraId="3A3AB2AD" w14:textId="77777777" w:rsidR="00B74C0B" w:rsidRDefault="00B74C0B" w:rsidP="0057533B">
      <w:pPr>
        <w:spacing w:after="0" w:line="240" w:lineRule="auto"/>
        <w:rPr>
          <w:rFonts w:asciiTheme="majorHAnsi" w:eastAsia="Times New Roman" w:hAnsiTheme="majorHAnsi" w:cstheme="majorHAnsi"/>
          <w:color w:val="505050"/>
          <w:kern w:val="36"/>
          <w:lang w:eastAsia="en-CA"/>
        </w:rPr>
      </w:pPr>
    </w:p>
    <w:p w14:paraId="50C4AF28" w14:textId="78E57C13" w:rsidR="00DE0410" w:rsidRDefault="00DE0410"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Clear privacy rules </w:t>
      </w:r>
      <w:r w:rsidR="00820945" w:rsidRPr="0057533B">
        <w:rPr>
          <w:rFonts w:asciiTheme="majorHAnsi" w:eastAsia="Times New Roman" w:hAnsiTheme="majorHAnsi" w:cstheme="majorHAnsi"/>
          <w:color w:val="505050"/>
          <w:kern w:val="36"/>
          <w:lang w:eastAsia="en-CA"/>
        </w:rPr>
        <w:t xml:space="preserve">and data governance standards </w:t>
      </w:r>
      <w:r w:rsidRPr="0057533B">
        <w:rPr>
          <w:rFonts w:asciiTheme="majorHAnsi" w:eastAsia="Times New Roman" w:hAnsiTheme="majorHAnsi" w:cstheme="majorHAnsi"/>
          <w:color w:val="505050"/>
          <w:kern w:val="36"/>
          <w:lang w:eastAsia="en-CA"/>
        </w:rPr>
        <w:t xml:space="preserve">will help to eliminate data silos and promote the sharing of data provincially, </w:t>
      </w:r>
      <w:r w:rsidR="00CD0955" w:rsidRPr="0057533B">
        <w:rPr>
          <w:rFonts w:asciiTheme="majorHAnsi" w:eastAsia="Times New Roman" w:hAnsiTheme="majorHAnsi" w:cstheme="majorHAnsi"/>
          <w:color w:val="505050"/>
          <w:kern w:val="36"/>
          <w:lang w:eastAsia="en-CA"/>
        </w:rPr>
        <w:t>nationally,</w:t>
      </w:r>
      <w:r w:rsidRPr="0057533B">
        <w:rPr>
          <w:rFonts w:asciiTheme="majorHAnsi" w:eastAsia="Times New Roman" w:hAnsiTheme="majorHAnsi" w:cstheme="majorHAnsi"/>
          <w:color w:val="505050"/>
          <w:kern w:val="36"/>
          <w:lang w:eastAsia="en-CA"/>
        </w:rPr>
        <w:t xml:space="preserve"> and internationally with the enormous economic opportunities that can be achieved via aggregated and well curated data that respect privacy. Indeed, governance framework conditions for Ontario should recognize that privacy is an essential element of good governance and builds trust with individuals, creates a business opportunity for firms and will create wealth for the province. </w:t>
      </w:r>
    </w:p>
    <w:p w14:paraId="16D5CDF4" w14:textId="77777777" w:rsidR="00B74C0B" w:rsidRPr="0057533B" w:rsidRDefault="00B74C0B" w:rsidP="0057533B">
      <w:pPr>
        <w:spacing w:after="0" w:line="240" w:lineRule="auto"/>
        <w:rPr>
          <w:rFonts w:asciiTheme="majorHAnsi" w:eastAsia="Times New Roman" w:hAnsiTheme="majorHAnsi" w:cstheme="majorHAnsi"/>
          <w:color w:val="505050"/>
          <w:kern w:val="36"/>
          <w:lang w:eastAsia="en-CA"/>
        </w:rPr>
      </w:pPr>
    </w:p>
    <w:p w14:paraId="4E762AC8" w14:textId="36BB6FB8" w:rsidR="00827D36" w:rsidRPr="00827D36" w:rsidRDefault="009C0BBC" w:rsidP="00827D36">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lastRenderedPageBreak/>
        <w:t xml:space="preserve">Data can </w:t>
      </w:r>
      <w:r w:rsidR="001D1705" w:rsidRPr="0057533B">
        <w:rPr>
          <w:rFonts w:asciiTheme="majorHAnsi" w:eastAsia="Times New Roman" w:hAnsiTheme="majorHAnsi" w:cstheme="majorHAnsi"/>
          <w:color w:val="505050"/>
          <w:kern w:val="36"/>
          <w:lang w:eastAsia="en-CA"/>
        </w:rPr>
        <w:t xml:space="preserve">and should </w:t>
      </w:r>
      <w:r w:rsidRPr="0057533B">
        <w:rPr>
          <w:rFonts w:asciiTheme="majorHAnsi" w:eastAsia="Times New Roman" w:hAnsiTheme="majorHAnsi" w:cstheme="majorHAnsi"/>
          <w:color w:val="505050"/>
          <w:kern w:val="36"/>
          <w:lang w:eastAsia="en-CA"/>
        </w:rPr>
        <w:t xml:space="preserve">be used for the common good, </w:t>
      </w:r>
      <w:proofErr w:type="gramStart"/>
      <w:r w:rsidRPr="0057533B">
        <w:rPr>
          <w:rFonts w:asciiTheme="majorHAnsi" w:eastAsia="Times New Roman" w:hAnsiTheme="majorHAnsi" w:cstheme="majorHAnsi"/>
          <w:color w:val="505050"/>
          <w:kern w:val="36"/>
          <w:lang w:eastAsia="en-CA"/>
        </w:rPr>
        <w:t>e.g.</w:t>
      </w:r>
      <w:proofErr w:type="gramEnd"/>
      <w:r w:rsidRPr="0057533B">
        <w:rPr>
          <w:rFonts w:asciiTheme="majorHAnsi" w:eastAsia="Times New Roman" w:hAnsiTheme="majorHAnsi" w:cstheme="majorHAnsi"/>
          <w:color w:val="505050"/>
          <w:kern w:val="36"/>
          <w:lang w:eastAsia="en-CA"/>
        </w:rPr>
        <w:t xml:space="preserve"> socially beneficial purposes. </w:t>
      </w:r>
      <w:r w:rsidR="00D84B07" w:rsidRPr="0057533B">
        <w:rPr>
          <w:rFonts w:asciiTheme="majorHAnsi" w:eastAsia="Times New Roman" w:hAnsiTheme="majorHAnsi" w:cstheme="majorHAnsi"/>
          <w:color w:val="505050"/>
          <w:kern w:val="36"/>
          <w:lang w:eastAsia="en-CA"/>
        </w:rPr>
        <w:t xml:space="preserve">This requires the careful management of data which can be done via different structures, including data trusts </w:t>
      </w:r>
      <w:r w:rsidR="00E64675" w:rsidRPr="0057533B">
        <w:rPr>
          <w:rFonts w:asciiTheme="majorHAnsi" w:eastAsia="Times New Roman" w:hAnsiTheme="majorHAnsi" w:cstheme="majorHAnsi"/>
          <w:color w:val="505050"/>
          <w:kern w:val="36"/>
          <w:lang w:eastAsia="en-CA"/>
        </w:rPr>
        <w:t xml:space="preserve">that contain rules which </w:t>
      </w:r>
      <w:r w:rsidR="009C4937" w:rsidRPr="0057533B">
        <w:rPr>
          <w:rFonts w:asciiTheme="majorHAnsi" w:eastAsia="Times New Roman" w:hAnsiTheme="majorHAnsi" w:cstheme="majorHAnsi"/>
          <w:color w:val="505050"/>
          <w:kern w:val="36"/>
          <w:lang w:eastAsia="en-CA"/>
        </w:rPr>
        <w:t xml:space="preserve">are consistent with the values of those </w:t>
      </w:r>
      <w:r w:rsidR="002A0DCF">
        <w:rPr>
          <w:rFonts w:asciiTheme="majorHAnsi" w:eastAsia="Times New Roman" w:hAnsiTheme="majorHAnsi" w:cstheme="majorHAnsi"/>
          <w:color w:val="505050"/>
          <w:kern w:val="36"/>
          <w:lang w:eastAsia="en-CA"/>
        </w:rPr>
        <w:t>who</w:t>
      </w:r>
      <w:r w:rsidR="009C4937" w:rsidRPr="0057533B">
        <w:rPr>
          <w:rFonts w:asciiTheme="majorHAnsi" w:eastAsia="Times New Roman" w:hAnsiTheme="majorHAnsi" w:cstheme="majorHAnsi"/>
          <w:color w:val="505050"/>
          <w:kern w:val="36"/>
          <w:lang w:eastAsia="en-CA"/>
        </w:rPr>
        <w:t xml:space="preserve"> have provided their data to that trust</w:t>
      </w:r>
      <w:r w:rsidR="00110CF4" w:rsidRPr="0057533B">
        <w:rPr>
          <w:rFonts w:asciiTheme="majorHAnsi" w:eastAsia="Times New Roman" w:hAnsiTheme="majorHAnsi" w:cstheme="majorHAnsi"/>
          <w:color w:val="505050"/>
          <w:kern w:val="36"/>
          <w:lang w:eastAsia="en-CA"/>
        </w:rPr>
        <w:t xml:space="preserve">. </w:t>
      </w:r>
      <w:r w:rsidR="001D1705" w:rsidRPr="0057533B">
        <w:rPr>
          <w:rFonts w:asciiTheme="majorHAnsi" w:eastAsia="Times New Roman" w:hAnsiTheme="majorHAnsi" w:cstheme="majorHAnsi"/>
          <w:color w:val="505050"/>
          <w:kern w:val="36"/>
          <w:lang w:eastAsia="en-CA"/>
        </w:rPr>
        <w:t>These structures do not pertain solely to personal data</w:t>
      </w:r>
      <w:r w:rsidR="00E64675" w:rsidRPr="0057533B">
        <w:rPr>
          <w:rFonts w:asciiTheme="majorHAnsi" w:eastAsia="Times New Roman" w:hAnsiTheme="majorHAnsi" w:cstheme="majorHAnsi"/>
          <w:color w:val="505050"/>
          <w:kern w:val="36"/>
          <w:lang w:eastAsia="en-CA"/>
        </w:rPr>
        <w:t>.</w:t>
      </w:r>
      <w:r w:rsidR="001D1705" w:rsidRPr="0057533B">
        <w:rPr>
          <w:rFonts w:asciiTheme="majorHAnsi" w:eastAsia="Times New Roman" w:hAnsiTheme="majorHAnsi" w:cstheme="majorHAnsi"/>
          <w:color w:val="505050"/>
          <w:kern w:val="36"/>
          <w:lang w:eastAsia="en-CA"/>
        </w:rPr>
        <w:t xml:space="preserve"> They </w:t>
      </w:r>
      <w:r w:rsidR="00E64675" w:rsidRPr="0057533B">
        <w:rPr>
          <w:rFonts w:asciiTheme="majorHAnsi" w:eastAsia="Times New Roman" w:hAnsiTheme="majorHAnsi" w:cstheme="majorHAnsi"/>
          <w:color w:val="505050"/>
          <w:kern w:val="36"/>
          <w:lang w:eastAsia="en-CA"/>
        </w:rPr>
        <w:t>could</w:t>
      </w:r>
      <w:r w:rsidR="0041427D" w:rsidRPr="0057533B">
        <w:rPr>
          <w:rFonts w:asciiTheme="majorHAnsi" w:eastAsia="Times New Roman" w:hAnsiTheme="majorHAnsi" w:cstheme="majorHAnsi"/>
          <w:color w:val="505050"/>
          <w:kern w:val="36"/>
          <w:lang w:eastAsia="en-CA"/>
        </w:rPr>
        <w:t xml:space="preserve"> also include how to share and combine corporate data.</w:t>
      </w:r>
      <w:r w:rsidR="00EE753A" w:rsidRPr="0057533B">
        <w:rPr>
          <w:rFonts w:asciiTheme="majorHAnsi" w:eastAsia="Times New Roman" w:hAnsiTheme="majorHAnsi" w:cstheme="majorHAnsi"/>
          <w:color w:val="505050"/>
          <w:kern w:val="36"/>
          <w:lang w:eastAsia="en-CA"/>
        </w:rPr>
        <w:t xml:space="preserve"> </w:t>
      </w:r>
      <w:r w:rsidR="00571284" w:rsidRPr="0057533B">
        <w:rPr>
          <w:rFonts w:asciiTheme="majorHAnsi" w:eastAsia="Times New Roman" w:hAnsiTheme="majorHAnsi" w:cstheme="majorHAnsi"/>
          <w:color w:val="505050"/>
          <w:kern w:val="36"/>
          <w:lang w:eastAsia="en-CA"/>
        </w:rPr>
        <w:t xml:space="preserve">These data </w:t>
      </w:r>
      <w:r w:rsidR="00155F18" w:rsidRPr="0057533B">
        <w:rPr>
          <w:rFonts w:asciiTheme="majorHAnsi" w:eastAsia="Times New Roman" w:hAnsiTheme="majorHAnsi" w:cstheme="majorHAnsi"/>
          <w:color w:val="505050"/>
          <w:kern w:val="36"/>
          <w:lang w:eastAsia="en-CA"/>
        </w:rPr>
        <w:t>structures</w:t>
      </w:r>
      <w:r w:rsidR="00571284" w:rsidRPr="0057533B">
        <w:rPr>
          <w:rFonts w:asciiTheme="majorHAnsi" w:eastAsia="Times New Roman" w:hAnsiTheme="majorHAnsi" w:cstheme="majorHAnsi"/>
          <w:color w:val="505050"/>
          <w:kern w:val="36"/>
          <w:lang w:eastAsia="en-CA"/>
        </w:rPr>
        <w:t xml:space="preserve"> can </w:t>
      </w:r>
      <w:r w:rsidR="004B1891" w:rsidRPr="0057533B">
        <w:rPr>
          <w:rFonts w:asciiTheme="majorHAnsi" w:eastAsia="Times New Roman" w:hAnsiTheme="majorHAnsi" w:cstheme="majorHAnsi"/>
          <w:color w:val="505050"/>
          <w:kern w:val="36"/>
          <w:lang w:eastAsia="en-CA"/>
        </w:rPr>
        <w:t xml:space="preserve">also </w:t>
      </w:r>
      <w:r w:rsidR="00571284" w:rsidRPr="0057533B">
        <w:rPr>
          <w:rFonts w:asciiTheme="majorHAnsi" w:eastAsia="Times New Roman" w:hAnsiTheme="majorHAnsi" w:cstheme="majorHAnsi"/>
          <w:color w:val="505050"/>
          <w:kern w:val="36"/>
          <w:lang w:eastAsia="en-CA"/>
        </w:rPr>
        <w:t>be sectoral based, such as health or manufacturing</w:t>
      </w:r>
      <w:r w:rsidR="00C77871">
        <w:rPr>
          <w:rFonts w:asciiTheme="majorHAnsi" w:eastAsia="Times New Roman" w:hAnsiTheme="majorHAnsi" w:cstheme="majorHAnsi"/>
          <w:color w:val="505050"/>
          <w:kern w:val="36"/>
          <w:lang w:eastAsia="en-CA"/>
        </w:rPr>
        <w:t>, and create the rules for data sharing and reuse upon which firms can innovate</w:t>
      </w:r>
      <w:r w:rsidR="004B1891" w:rsidRPr="0057533B">
        <w:rPr>
          <w:rFonts w:asciiTheme="majorHAnsi" w:eastAsia="Times New Roman" w:hAnsiTheme="majorHAnsi" w:cstheme="majorHAnsi"/>
          <w:color w:val="505050"/>
          <w:kern w:val="36"/>
          <w:lang w:eastAsia="en-CA"/>
        </w:rPr>
        <w:t xml:space="preserve">. </w:t>
      </w:r>
      <w:r w:rsidR="000F3440">
        <w:rPr>
          <w:rFonts w:asciiTheme="majorHAnsi" w:eastAsia="Times New Roman" w:hAnsiTheme="majorHAnsi" w:cstheme="majorHAnsi"/>
          <w:color w:val="505050"/>
          <w:kern w:val="36"/>
          <w:lang w:eastAsia="en-CA"/>
        </w:rPr>
        <w:t xml:space="preserve">These structures might be particularly useful to small and medium size enterprises. </w:t>
      </w:r>
      <w:r w:rsidR="00707EF7" w:rsidRPr="0057533B">
        <w:rPr>
          <w:rFonts w:asciiTheme="majorHAnsi" w:eastAsia="Times New Roman" w:hAnsiTheme="majorHAnsi" w:cstheme="majorHAnsi"/>
          <w:color w:val="505050"/>
          <w:kern w:val="36"/>
          <w:lang w:eastAsia="en-CA"/>
        </w:rPr>
        <w:t xml:space="preserve">Managing data </w:t>
      </w:r>
      <w:r w:rsidR="00AF4A16">
        <w:rPr>
          <w:rFonts w:asciiTheme="majorHAnsi" w:eastAsia="Times New Roman" w:hAnsiTheme="majorHAnsi" w:cstheme="majorHAnsi"/>
          <w:color w:val="505050"/>
          <w:kern w:val="36"/>
          <w:lang w:eastAsia="en-CA"/>
        </w:rPr>
        <w:t xml:space="preserve">and AI systems </w:t>
      </w:r>
      <w:r w:rsidR="00707EF7" w:rsidRPr="0057533B">
        <w:rPr>
          <w:rFonts w:asciiTheme="majorHAnsi" w:eastAsia="Times New Roman" w:hAnsiTheme="majorHAnsi" w:cstheme="majorHAnsi"/>
          <w:color w:val="505050"/>
          <w:kern w:val="36"/>
          <w:lang w:eastAsia="en-CA"/>
        </w:rPr>
        <w:t xml:space="preserve">requires a new set of skills </w:t>
      </w:r>
      <w:r w:rsidR="000F3440">
        <w:rPr>
          <w:rFonts w:asciiTheme="majorHAnsi" w:eastAsia="Times New Roman" w:hAnsiTheme="majorHAnsi" w:cstheme="majorHAnsi"/>
          <w:color w:val="505050"/>
          <w:kern w:val="36"/>
          <w:lang w:eastAsia="en-CA"/>
        </w:rPr>
        <w:t>that goes beyond STEM</w:t>
      </w:r>
      <w:r w:rsidR="00EE4F3B" w:rsidRPr="0057533B">
        <w:rPr>
          <w:rFonts w:asciiTheme="majorHAnsi" w:eastAsia="Times New Roman" w:hAnsiTheme="majorHAnsi" w:cstheme="majorHAnsi"/>
          <w:color w:val="505050"/>
          <w:kern w:val="36"/>
          <w:lang w:eastAsia="en-CA"/>
        </w:rPr>
        <w:t xml:space="preserve">, including behavioural sciences, and </w:t>
      </w:r>
      <w:r w:rsidR="00AF4A16">
        <w:rPr>
          <w:rFonts w:asciiTheme="majorHAnsi" w:eastAsia="Times New Roman" w:hAnsiTheme="majorHAnsi" w:cstheme="majorHAnsi"/>
          <w:color w:val="505050"/>
          <w:kern w:val="36"/>
          <w:lang w:eastAsia="en-CA"/>
        </w:rPr>
        <w:t>new occupations such as data stewards</w:t>
      </w:r>
      <w:r w:rsidR="00EE4F3B" w:rsidRPr="0057533B">
        <w:rPr>
          <w:rFonts w:asciiTheme="majorHAnsi" w:eastAsia="Times New Roman" w:hAnsiTheme="majorHAnsi" w:cstheme="majorHAnsi"/>
          <w:color w:val="505050"/>
          <w:kern w:val="36"/>
          <w:lang w:eastAsia="en-CA"/>
        </w:rPr>
        <w:t xml:space="preserve">. </w:t>
      </w:r>
      <w:r w:rsidR="00827D36" w:rsidRPr="00827D36">
        <w:rPr>
          <w:rFonts w:asciiTheme="majorHAnsi" w:eastAsia="Times New Roman" w:hAnsiTheme="majorHAnsi" w:cstheme="majorHAnsi"/>
          <w:color w:val="505050"/>
          <w:kern w:val="36"/>
          <w:lang w:eastAsia="en-CA"/>
        </w:rPr>
        <w:t>It is</w:t>
      </w:r>
      <w:r w:rsidR="00827D36">
        <w:rPr>
          <w:rFonts w:asciiTheme="majorHAnsi" w:eastAsia="Times New Roman" w:hAnsiTheme="majorHAnsi" w:cstheme="majorHAnsi"/>
          <w:color w:val="505050"/>
          <w:kern w:val="36"/>
          <w:lang w:eastAsia="en-CA"/>
        </w:rPr>
        <w:t xml:space="preserve"> also</w:t>
      </w:r>
      <w:r w:rsidR="00827D36" w:rsidRPr="00827D36">
        <w:rPr>
          <w:rFonts w:asciiTheme="majorHAnsi" w:eastAsia="Times New Roman" w:hAnsiTheme="majorHAnsi" w:cstheme="majorHAnsi"/>
          <w:color w:val="505050"/>
          <w:kern w:val="36"/>
          <w:lang w:eastAsia="en-CA"/>
        </w:rPr>
        <w:t xml:space="preserve"> important to have a multi-stakeholder approach to develop governance over AI </w:t>
      </w:r>
      <w:r w:rsidR="00827D36">
        <w:rPr>
          <w:rFonts w:asciiTheme="majorHAnsi" w:eastAsia="Times New Roman" w:hAnsiTheme="majorHAnsi" w:cstheme="majorHAnsi"/>
          <w:color w:val="505050"/>
          <w:kern w:val="36"/>
          <w:lang w:eastAsia="en-CA"/>
        </w:rPr>
        <w:t xml:space="preserve">systems </w:t>
      </w:r>
      <w:r w:rsidR="00827D36" w:rsidRPr="00827D36">
        <w:rPr>
          <w:rFonts w:asciiTheme="majorHAnsi" w:eastAsia="Times New Roman" w:hAnsiTheme="majorHAnsi" w:cstheme="majorHAnsi"/>
          <w:color w:val="505050"/>
          <w:kern w:val="36"/>
          <w:lang w:eastAsia="en-CA"/>
        </w:rPr>
        <w:t>given how different communities may be affected. This approach should be systematic. Note the use of the term governance and not “standard”. Standards are an important element of governance, but governance is much broader and can include different forms of regulation and laws.</w:t>
      </w:r>
    </w:p>
    <w:p w14:paraId="4A4E284D" w14:textId="77777777" w:rsidR="0057533B" w:rsidRPr="0057533B" w:rsidRDefault="0057533B" w:rsidP="0057533B">
      <w:pPr>
        <w:spacing w:after="0" w:line="240" w:lineRule="auto"/>
        <w:rPr>
          <w:rFonts w:asciiTheme="majorHAnsi" w:eastAsia="Times New Roman" w:hAnsiTheme="majorHAnsi" w:cstheme="majorHAnsi"/>
          <w:color w:val="505050"/>
          <w:kern w:val="36"/>
          <w:lang w:eastAsia="en-CA"/>
        </w:rPr>
      </w:pPr>
    </w:p>
    <w:p w14:paraId="7F72A85D" w14:textId="66D6C0E1" w:rsidR="002B777A" w:rsidRDefault="00C80F5C"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One </w:t>
      </w:r>
      <w:r w:rsidR="00262214">
        <w:rPr>
          <w:rFonts w:asciiTheme="majorHAnsi" w:eastAsia="Times New Roman" w:hAnsiTheme="majorHAnsi" w:cstheme="majorHAnsi"/>
          <w:color w:val="505050"/>
          <w:kern w:val="36"/>
          <w:lang w:eastAsia="en-CA"/>
        </w:rPr>
        <w:t xml:space="preserve">framework </w:t>
      </w:r>
      <w:r w:rsidR="00745289" w:rsidRPr="0057533B">
        <w:rPr>
          <w:rFonts w:asciiTheme="majorHAnsi" w:eastAsia="Times New Roman" w:hAnsiTheme="majorHAnsi" w:cstheme="majorHAnsi"/>
          <w:color w:val="505050"/>
          <w:kern w:val="36"/>
          <w:lang w:eastAsia="en-CA"/>
        </w:rPr>
        <w:t>to consider</w:t>
      </w:r>
      <w:r w:rsidRPr="0057533B">
        <w:rPr>
          <w:rFonts w:asciiTheme="majorHAnsi" w:eastAsia="Times New Roman" w:hAnsiTheme="majorHAnsi" w:cstheme="majorHAnsi"/>
          <w:color w:val="505050"/>
          <w:kern w:val="36"/>
          <w:lang w:eastAsia="en-CA"/>
        </w:rPr>
        <w:t xml:space="preserve"> </w:t>
      </w:r>
      <w:r w:rsidR="001901FB">
        <w:rPr>
          <w:rFonts w:asciiTheme="majorHAnsi" w:eastAsia="Times New Roman" w:hAnsiTheme="majorHAnsi" w:cstheme="majorHAnsi"/>
          <w:color w:val="505050"/>
          <w:kern w:val="36"/>
          <w:lang w:eastAsia="en-CA"/>
        </w:rPr>
        <w:t xml:space="preserve">to govern the use of AI systems </w:t>
      </w:r>
      <w:r w:rsidRPr="0057533B">
        <w:rPr>
          <w:rFonts w:asciiTheme="majorHAnsi" w:eastAsia="Times New Roman" w:hAnsiTheme="majorHAnsi" w:cstheme="majorHAnsi"/>
          <w:color w:val="505050"/>
          <w:kern w:val="36"/>
          <w:lang w:eastAsia="en-CA"/>
        </w:rPr>
        <w:t xml:space="preserve">is </w:t>
      </w:r>
      <w:r w:rsidR="001901FB">
        <w:rPr>
          <w:rFonts w:asciiTheme="majorHAnsi" w:eastAsia="Times New Roman" w:hAnsiTheme="majorHAnsi" w:cstheme="majorHAnsi"/>
          <w:color w:val="505050"/>
          <w:kern w:val="36"/>
          <w:lang w:eastAsia="en-CA"/>
        </w:rPr>
        <w:t xml:space="preserve">a </w:t>
      </w:r>
      <w:r w:rsidRPr="0057533B">
        <w:rPr>
          <w:rFonts w:asciiTheme="majorHAnsi" w:eastAsia="Times New Roman" w:hAnsiTheme="majorHAnsi" w:cstheme="majorHAnsi"/>
          <w:color w:val="505050"/>
          <w:kern w:val="36"/>
          <w:lang w:eastAsia="en-CA"/>
        </w:rPr>
        <w:t xml:space="preserve">“duty of care” </w:t>
      </w:r>
      <w:r w:rsidR="001901FB">
        <w:rPr>
          <w:rFonts w:asciiTheme="majorHAnsi" w:eastAsia="Times New Roman" w:hAnsiTheme="majorHAnsi" w:cstheme="majorHAnsi"/>
          <w:color w:val="505050"/>
          <w:kern w:val="36"/>
          <w:lang w:eastAsia="en-CA"/>
        </w:rPr>
        <w:t xml:space="preserve">approach, </w:t>
      </w:r>
      <w:r w:rsidR="00745289" w:rsidRPr="0057533B">
        <w:rPr>
          <w:rFonts w:asciiTheme="majorHAnsi" w:eastAsia="Times New Roman" w:hAnsiTheme="majorHAnsi" w:cstheme="majorHAnsi"/>
          <w:color w:val="505050"/>
          <w:kern w:val="36"/>
          <w:lang w:eastAsia="en-CA"/>
        </w:rPr>
        <w:t>something</w:t>
      </w:r>
      <w:r w:rsidRPr="0057533B">
        <w:rPr>
          <w:rFonts w:asciiTheme="majorHAnsi" w:eastAsia="Times New Roman" w:hAnsiTheme="majorHAnsi" w:cstheme="majorHAnsi"/>
          <w:color w:val="505050"/>
          <w:kern w:val="36"/>
          <w:lang w:eastAsia="en-CA"/>
        </w:rPr>
        <w:t xml:space="preserve"> that is proposed in the </w:t>
      </w:r>
      <w:hyperlink r:id="rId11" w:history="1">
        <w:r w:rsidRPr="0057533B">
          <w:rPr>
            <w:rFonts w:eastAsia="Times New Roman"/>
            <w:color w:val="505050"/>
            <w:kern w:val="36"/>
            <w:u w:val="single"/>
            <w:lang w:eastAsia="en-CA"/>
          </w:rPr>
          <w:t>UK on-line safety bill</w:t>
        </w:r>
      </w:hyperlink>
      <w:r w:rsidRPr="0057533B">
        <w:rPr>
          <w:rFonts w:asciiTheme="majorHAnsi" w:eastAsia="Times New Roman" w:hAnsiTheme="majorHAnsi" w:cstheme="majorHAnsi"/>
          <w:color w:val="505050"/>
          <w:kern w:val="36"/>
          <w:lang w:eastAsia="en-CA"/>
        </w:rPr>
        <w:t xml:space="preserve">. </w:t>
      </w:r>
      <w:r w:rsidR="00742085" w:rsidRPr="0057533B">
        <w:rPr>
          <w:rFonts w:asciiTheme="majorHAnsi" w:eastAsia="Times New Roman" w:hAnsiTheme="majorHAnsi" w:cstheme="majorHAnsi"/>
          <w:color w:val="505050"/>
          <w:kern w:val="36"/>
          <w:lang w:eastAsia="en-CA"/>
        </w:rPr>
        <w:t xml:space="preserve">This approach focusses on the potential risks from AI and </w:t>
      </w:r>
      <w:r w:rsidR="00745289" w:rsidRPr="0057533B">
        <w:rPr>
          <w:rFonts w:asciiTheme="majorHAnsi" w:eastAsia="Times New Roman" w:hAnsiTheme="majorHAnsi" w:cstheme="majorHAnsi"/>
          <w:color w:val="505050"/>
          <w:kern w:val="36"/>
          <w:lang w:eastAsia="en-CA"/>
        </w:rPr>
        <w:t>mandates that such risks are identified before AI systems are used</w:t>
      </w:r>
      <w:r w:rsidR="007645B5" w:rsidRPr="0057533B">
        <w:rPr>
          <w:rFonts w:asciiTheme="majorHAnsi" w:eastAsia="Times New Roman" w:hAnsiTheme="majorHAnsi" w:cstheme="majorHAnsi"/>
          <w:color w:val="505050"/>
          <w:kern w:val="36"/>
          <w:lang w:eastAsia="en-CA"/>
        </w:rPr>
        <w:t>,</w:t>
      </w:r>
      <w:r w:rsidR="00745289" w:rsidRPr="0057533B">
        <w:rPr>
          <w:rFonts w:asciiTheme="majorHAnsi" w:eastAsia="Times New Roman" w:hAnsiTheme="majorHAnsi" w:cstheme="majorHAnsi"/>
          <w:color w:val="505050"/>
          <w:kern w:val="36"/>
          <w:lang w:eastAsia="en-CA"/>
        </w:rPr>
        <w:t xml:space="preserve"> and </w:t>
      </w:r>
      <w:proofErr w:type="gramStart"/>
      <w:r w:rsidR="00745289" w:rsidRPr="0057533B">
        <w:rPr>
          <w:rFonts w:asciiTheme="majorHAnsi" w:eastAsia="Times New Roman" w:hAnsiTheme="majorHAnsi" w:cstheme="majorHAnsi"/>
          <w:color w:val="505050"/>
          <w:kern w:val="36"/>
          <w:lang w:eastAsia="en-CA"/>
        </w:rPr>
        <w:t>where</w:t>
      </w:r>
      <w:proofErr w:type="gramEnd"/>
      <w:r w:rsidR="00745289" w:rsidRPr="0057533B">
        <w:rPr>
          <w:rFonts w:asciiTheme="majorHAnsi" w:eastAsia="Times New Roman" w:hAnsiTheme="majorHAnsi" w:cstheme="majorHAnsi"/>
          <w:color w:val="505050"/>
          <w:kern w:val="36"/>
          <w:lang w:eastAsia="en-CA"/>
        </w:rPr>
        <w:t xml:space="preserve"> deemed relevant by the regulator</w:t>
      </w:r>
      <w:r w:rsidR="007645B5" w:rsidRPr="0057533B">
        <w:rPr>
          <w:rFonts w:asciiTheme="majorHAnsi" w:eastAsia="Times New Roman" w:hAnsiTheme="majorHAnsi" w:cstheme="majorHAnsi"/>
          <w:color w:val="505050"/>
          <w:kern w:val="36"/>
          <w:lang w:eastAsia="en-CA"/>
        </w:rPr>
        <w:t>,</w:t>
      </w:r>
      <w:r w:rsidR="00745289" w:rsidRPr="0057533B">
        <w:rPr>
          <w:rFonts w:asciiTheme="majorHAnsi" w:eastAsia="Times New Roman" w:hAnsiTheme="majorHAnsi" w:cstheme="majorHAnsi"/>
          <w:color w:val="505050"/>
          <w:kern w:val="36"/>
          <w:lang w:eastAsia="en-CA"/>
        </w:rPr>
        <w:t xml:space="preserve"> that mitigation measures are put in place prior to use. </w:t>
      </w:r>
      <w:r w:rsidR="007645B5" w:rsidRPr="0057533B">
        <w:rPr>
          <w:rFonts w:asciiTheme="majorHAnsi" w:eastAsia="Times New Roman" w:hAnsiTheme="majorHAnsi" w:cstheme="majorHAnsi"/>
          <w:color w:val="505050"/>
          <w:kern w:val="36"/>
          <w:lang w:eastAsia="en-CA"/>
        </w:rPr>
        <w:t>The</w:t>
      </w:r>
      <w:r w:rsidR="002B777A" w:rsidRPr="0057533B">
        <w:rPr>
          <w:rFonts w:asciiTheme="majorHAnsi" w:eastAsia="Times New Roman" w:hAnsiTheme="majorHAnsi" w:cstheme="majorHAnsi"/>
          <w:color w:val="505050"/>
          <w:kern w:val="36"/>
          <w:lang w:eastAsia="en-CA"/>
        </w:rPr>
        <w:t xml:space="preserve"> report from the IPC dealt with these issues, particularly with respect to children. </w:t>
      </w:r>
      <w:proofErr w:type="gramStart"/>
      <w:r w:rsidR="002B777A" w:rsidRPr="0057533B">
        <w:rPr>
          <w:rFonts w:asciiTheme="majorHAnsi" w:eastAsia="Times New Roman" w:hAnsiTheme="majorHAnsi" w:cstheme="majorHAnsi"/>
          <w:color w:val="505050"/>
          <w:kern w:val="36"/>
          <w:lang w:eastAsia="en-CA"/>
        </w:rPr>
        <w:t>It is clear that some</w:t>
      </w:r>
      <w:proofErr w:type="gramEnd"/>
      <w:r w:rsidR="002B777A" w:rsidRPr="0057533B">
        <w:rPr>
          <w:rFonts w:asciiTheme="majorHAnsi" w:eastAsia="Times New Roman" w:hAnsiTheme="majorHAnsi" w:cstheme="majorHAnsi"/>
          <w:color w:val="505050"/>
          <w:kern w:val="36"/>
          <w:lang w:eastAsia="en-CA"/>
        </w:rPr>
        <w:t xml:space="preserve"> groups require different treatment where informed consent is not possible. </w:t>
      </w:r>
    </w:p>
    <w:p w14:paraId="4842ABD1" w14:textId="77777777" w:rsidR="00B15F66" w:rsidRDefault="00B15F66" w:rsidP="005A45E2">
      <w:pPr>
        <w:spacing w:after="0" w:line="240" w:lineRule="auto"/>
        <w:rPr>
          <w:rFonts w:asciiTheme="majorHAnsi" w:eastAsia="Times New Roman" w:hAnsiTheme="majorHAnsi" w:cstheme="majorHAnsi"/>
          <w:b/>
          <w:bCs/>
          <w:color w:val="505050"/>
          <w:kern w:val="36"/>
          <w:lang w:eastAsia="en-CA"/>
        </w:rPr>
      </w:pPr>
    </w:p>
    <w:p w14:paraId="075C17E8" w14:textId="2C8D6AB0" w:rsidR="009356D0" w:rsidRDefault="009356D0" w:rsidP="005A45E2">
      <w:pPr>
        <w:spacing w:after="0" w:line="240" w:lineRule="auto"/>
        <w:rPr>
          <w:rFonts w:asciiTheme="majorHAnsi" w:eastAsia="Times New Roman" w:hAnsiTheme="majorHAnsi" w:cstheme="majorHAnsi"/>
          <w:b/>
          <w:bCs/>
          <w:color w:val="505050"/>
          <w:kern w:val="36"/>
          <w:lang w:eastAsia="en-CA"/>
        </w:rPr>
      </w:pPr>
      <w:r w:rsidRPr="005A45E2">
        <w:rPr>
          <w:rFonts w:asciiTheme="majorHAnsi" w:eastAsia="Times New Roman" w:hAnsiTheme="majorHAnsi" w:cstheme="majorHAnsi"/>
          <w:b/>
          <w:bCs/>
          <w:color w:val="505050"/>
          <w:kern w:val="36"/>
          <w:lang w:eastAsia="en-CA"/>
        </w:rPr>
        <w:t>Are there any additional action items to support "AI Serves all Ontarians" that you think should be included in Ontario's AI framework? (</w:t>
      </w:r>
      <w:proofErr w:type="gramStart"/>
      <w:r w:rsidRPr="005A45E2">
        <w:rPr>
          <w:rFonts w:asciiTheme="majorHAnsi" w:eastAsia="Times New Roman" w:hAnsiTheme="majorHAnsi" w:cstheme="majorHAnsi"/>
          <w:b/>
          <w:bCs/>
          <w:color w:val="505050"/>
          <w:kern w:val="36"/>
          <w:lang w:eastAsia="en-CA"/>
        </w:rPr>
        <w:t>text</w:t>
      </w:r>
      <w:proofErr w:type="gramEnd"/>
      <w:r w:rsidRPr="005A45E2">
        <w:rPr>
          <w:rFonts w:asciiTheme="majorHAnsi" w:eastAsia="Times New Roman" w:hAnsiTheme="majorHAnsi" w:cstheme="majorHAnsi"/>
          <w:b/>
          <w:bCs/>
          <w:color w:val="505050"/>
          <w:kern w:val="36"/>
          <w:lang w:eastAsia="en-CA"/>
        </w:rPr>
        <w:t xml:space="preserve"> box)</w:t>
      </w:r>
    </w:p>
    <w:p w14:paraId="484D1076" w14:textId="77777777" w:rsidR="005A45E2" w:rsidRPr="005A45E2" w:rsidRDefault="005A45E2" w:rsidP="005A45E2">
      <w:pPr>
        <w:spacing w:after="0" w:line="240" w:lineRule="auto"/>
        <w:rPr>
          <w:rFonts w:asciiTheme="majorHAnsi" w:eastAsia="Times New Roman" w:hAnsiTheme="majorHAnsi" w:cstheme="majorHAnsi"/>
          <w:b/>
          <w:bCs/>
          <w:color w:val="505050"/>
          <w:kern w:val="36"/>
          <w:lang w:eastAsia="en-CA"/>
        </w:rPr>
      </w:pPr>
    </w:p>
    <w:p w14:paraId="50A52692" w14:textId="77777777" w:rsidR="00DC1F84" w:rsidRPr="0057533B" w:rsidRDefault="00DC1F84"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In conclusion</w:t>
      </w:r>
    </w:p>
    <w:p w14:paraId="1B937D1B" w14:textId="5AC42D2F" w:rsidR="00DC1F84" w:rsidRPr="0057533B" w:rsidRDefault="00DC1F84"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Need to focus on the value chain – data, AI, platforms and uses of technologies, not simply AI.</w:t>
      </w:r>
    </w:p>
    <w:p w14:paraId="076C700B" w14:textId="338EB44E" w:rsidR="003A068A" w:rsidRPr="0057533B" w:rsidRDefault="00DC1F84"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Need to </w:t>
      </w:r>
      <w:r w:rsidR="003E3B41" w:rsidRPr="0057533B">
        <w:rPr>
          <w:rFonts w:asciiTheme="majorHAnsi" w:eastAsia="Times New Roman" w:hAnsiTheme="majorHAnsi" w:cstheme="majorHAnsi"/>
          <w:color w:val="505050"/>
          <w:kern w:val="36"/>
          <w:lang w:eastAsia="en-CA"/>
        </w:rPr>
        <w:t>develop frameworks</w:t>
      </w:r>
      <w:r w:rsidR="003959E6" w:rsidRPr="0057533B">
        <w:rPr>
          <w:rFonts w:asciiTheme="majorHAnsi" w:eastAsia="Times New Roman" w:hAnsiTheme="majorHAnsi" w:cstheme="majorHAnsi"/>
          <w:color w:val="505050"/>
          <w:kern w:val="36"/>
          <w:lang w:eastAsia="en-CA"/>
        </w:rPr>
        <w:t xml:space="preserve"> that </w:t>
      </w:r>
      <w:r w:rsidR="00FC73E8" w:rsidRPr="0057533B">
        <w:rPr>
          <w:rFonts w:asciiTheme="majorHAnsi" w:eastAsia="Times New Roman" w:hAnsiTheme="majorHAnsi" w:cstheme="majorHAnsi"/>
          <w:color w:val="505050"/>
          <w:kern w:val="36"/>
          <w:lang w:eastAsia="en-CA"/>
        </w:rPr>
        <w:t xml:space="preserve">recognize the links </w:t>
      </w:r>
      <w:r w:rsidR="0036046E" w:rsidRPr="0057533B">
        <w:rPr>
          <w:rFonts w:asciiTheme="majorHAnsi" w:eastAsia="Times New Roman" w:hAnsiTheme="majorHAnsi" w:cstheme="majorHAnsi"/>
          <w:color w:val="505050"/>
          <w:kern w:val="36"/>
          <w:lang w:eastAsia="en-CA"/>
        </w:rPr>
        <w:t>and int</w:t>
      </w:r>
      <w:r w:rsidR="00177DE4" w:rsidRPr="0057533B">
        <w:rPr>
          <w:rFonts w:asciiTheme="majorHAnsi" w:eastAsia="Times New Roman" w:hAnsiTheme="majorHAnsi" w:cstheme="majorHAnsi"/>
          <w:color w:val="505050"/>
          <w:kern w:val="36"/>
          <w:lang w:eastAsia="en-CA"/>
        </w:rPr>
        <w:t xml:space="preserve">erconnected nature of </w:t>
      </w:r>
      <w:r w:rsidR="00FC73E8" w:rsidRPr="0057533B">
        <w:rPr>
          <w:rFonts w:asciiTheme="majorHAnsi" w:eastAsia="Times New Roman" w:hAnsiTheme="majorHAnsi" w:cstheme="majorHAnsi"/>
          <w:color w:val="505050"/>
          <w:kern w:val="36"/>
          <w:lang w:eastAsia="en-CA"/>
        </w:rPr>
        <w:t>this value chain</w:t>
      </w:r>
      <w:r w:rsidR="003E3B41" w:rsidRPr="0057533B">
        <w:rPr>
          <w:rFonts w:asciiTheme="majorHAnsi" w:eastAsia="Times New Roman" w:hAnsiTheme="majorHAnsi" w:cstheme="majorHAnsi"/>
          <w:color w:val="505050"/>
          <w:kern w:val="36"/>
          <w:lang w:eastAsia="en-CA"/>
        </w:rPr>
        <w:t>.</w:t>
      </w:r>
      <w:r w:rsidR="003A068A" w:rsidRPr="0057533B">
        <w:rPr>
          <w:rFonts w:asciiTheme="majorHAnsi" w:eastAsia="Times New Roman" w:hAnsiTheme="majorHAnsi" w:cstheme="majorHAnsi"/>
          <w:color w:val="505050"/>
          <w:kern w:val="36"/>
          <w:lang w:eastAsia="en-CA"/>
        </w:rPr>
        <w:t xml:space="preserve"> It is important to indicate how does this consultation fits in with those that have taken place recently on private sector privacy and related to the digital and data strategy. They should all be considered together and integrated. </w:t>
      </w:r>
    </w:p>
    <w:p w14:paraId="661848CB" w14:textId="24226E94" w:rsidR="003E3B41" w:rsidRPr="0057533B" w:rsidRDefault="003E3B41"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Need to use appropriate governance tools, </w:t>
      </w:r>
      <w:proofErr w:type="gramStart"/>
      <w:r w:rsidRPr="0057533B">
        <w:rPr>
          <w:rFonts w:asciiTheme="majorHAnsi" w:eastAsia="Times New Roman" w:hAnsiTheme="majorHAnsi" w:cstheme="majorHAnsi"/>
          <w:color w:val="505050"/>
          <w:kern w:val="36"/>
          <w:lang w:eastAsia="en-CA"/>
        </w:rPr>
        <w:t>e.g.</w:t>
      </w:r>
      <w:proofErr w:type="gramEnd"/>
      <w:r w:rsidRPr="0057533B">
        <w:rPr>
          <w:rFonts w:asciiTheme="majorHAnsi" w:eastAsia="Times New Roman" w:hAnsiTheme="majorHAnsi" w:cstheme="majorHAnsi"/>
          <w:color w:val="505050"/>
          <w:kern w:val="36"/>
          <w:lang w:eastAsia="en-CA"/>
        </w:rPr>
        <w:t xml:space="preserve"> standards, regulations, laws and to decide which ones to implement based on </w:t>
      </w:r>
      <w:r w:rsidR="00FC73E8" w:rsidRPr="0057533B">
        <w:rPr>
          <w:rFonts w:asciiTheme="majorHAnsi" w:eastAsia="Times New Roman" w:hAnsiTheme="majorHAnsi" w:cstheme="majorHAnsi"/>
          <w:color w:val="505050"/>
          <w:kern w:val="36"/>
          <w:lang w:eastAsia="en-CA"/>
        </w:rPr>
        <w:t xml:space="preserve">an </w:t>
      </w:r>
      <w:r w:rsidRPr="0057533B">
        <w:rPr>
          <w:rFonts w:asciiTheme="majorHAnsi" w:eastAsia="Times New Roman" w:hAnsiTheme="majorHAnsi" w:cstheme="majorHAnsi"/>
          <w:color w:val="505050"/>
          <w:kern w:val="36"/>
          <w:lang w:eastAsia="en-CA"/>
        </w:rPr>
        <w:t>assessment of risks and harms.</w:t>
      </w:r>
      <w:r w:rsidR="0090649B" w:rsidRPr="0057533B">
        <w:rPr>
          <w:rFonts w:asciiTheme="majorHAnsi" w:eastAsia="Times New Roman" w:hAnsiTheme="majorHAnsi" w:cstheme="majorHAnsi"/>
          <w:color w:val="505050"/>
          <w:kern w:val="36"/>
          <w:lang w:eastAsia="en-CA"/>
        </w:rPr>
        <w:t xml:space="preserve"> They should reflect the different needs and risks related to different types of data. </w:t>
      </w:r>
    </w:p>
    <w:p w14:paraId="77DDCDA9" w14:textId="54B7CFDA" w:rsidR="00585E47" w:rsidRPr="0057533B" w:rsidRDefault="00050E60"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Standard</w:t>
      </w:r>
      <w:r w:rsidR="00FC73E8" w:rsidRPr="0057533B">
        <w:rPr>
          <w:rFonts w:asciiTheme="majorHAnsi" w:eastAsia="Times New Roman" w:hAnsiTheme="majorHAnsi" w:cstheme="majorHAnsi"/>
          <w:color w:val="505050"/>
          <w:kern w:val="36"/>
          <w:lang w:eastAsia="en-CA"/>
        </w:rPr>
        <w:t>s</w:t>
      </w:r>
      <w:r w:rsidRPr="0057533B">
        <w:rPr>
          <w:rFonts w:asciiTheme="majorHAnsi" w:eastAsia="Times New Roman" w:hAnsiTheme="majorHAnsi" w:cstheme="majorHAnsi"/>
          <w:color w:val="505050"/>
          <w:kern w:val="36"/>
          <w:lang w:eastAsia="en-CA"/>
        </w:rPr>
        <w:t xml:space="preserve"> for trustworthy AI </w:t>
      </w:r>
      <w:r w:rsidR="00177DE4" w:rsidRPr="0057533B">
        <w:rPr>
          <w:rFonts w:asciiTheme="majorHAnsi" w:eastAsia="Times New Roman" w:hAnsiTheme="majorHAnsi" w:cstheme="majorHAnsi"/>
          <w:color w:val="505050"/>
          <w:kern w:val="36"/>
          <w:lang w:eastAsia="en-CA"/>
        </w:rPr>
        <w:t>are</w:t>
      </w:r>
      <w:r w:rsidRPr="0057533B">
        <w:rPr>
          <w:rFonts w:asciiTheme="majorHAnsi" w:eastAsia="Times New Roman" w:hAnsiTheme="majorHAnsi" w:cstheme="majorHAnsi"/>
          <w:color w:val="505050"/>
          <w:kern w:val="36"/>
          <w:lang w:eastAsia="en-CA"/>
        </w:rPr>
        <w:t xml:space="preserve"> </w:t>
      </w:r>
      <w:r w:rsidR="00177DE4" w:rsidRPr="0057533B">
        <w:rPr>
          <w:rFonts w:asciiTheme="majorHAnsi" w:eastAsia="Times New Roman" w:hAnsiTheme="majorHAnsi" w:cstheme="majorHAnsi"/>
          <w:color w:val="505050"/>
          <w:kern w:val="36"/>
          <w:lang w:eastAsia="en-CA"/>
        </w:rPr>
        <w:t>essential -- see</w:t>
      </w:r>
      <w:r w:rsidR="002A2645" w:rsidRPr="0057533B">
        <w:rPr>
          <w:rFonts w:asciiTheme="majorHAnsi" w:eastAsia="Times New Roman" w:hAnsiTheme="majorHAnsi" w:cstheme="majorHAnsi"/>
          <w:color w:val="505050"/>
          <w:kern w:val="36"/>
          <w:lang w:eastAsia="en-CA"/>
        </w:rPr>
        <w:t xml:space="preserve"> CIOSC standards on </w:t>
      </w:r>
      <w:r w:rsidR="00C86833" w:rsidRPr="0057533B">
        <w:rPr>
          <w:rFonts w:asciiTheme="majorHAnsi" w:eastAsia="Times New Roman" w:hAnsiTheme="majorHAnsi" w:cstheme="majorHAnsi"/>
          <w:color w:val="505050"/>
          <w:kern w:val="36"/>
          <w:lang w:eastAsia="en-CA"/>
        </w:rPr>
        <w:t xml:space="preserve">data and ethical AI. </w:t>
      </w:r>
    </w:p>
    <w:p w14:paraId="636C9CCD" w14:textId="2CCEC375" w:rsidR="001E4DE5" w:rsidRPr="0057533B" w:rsidRDefault="001E4DE5"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 xml:space="preserve">Need to create a transparency and metrics framework that </w:t>
      </w:r>
      <w:r w:rsidR="009B6A66" w:rsidRPr="0057533B">
        <w:rPr>
          <w:rFonts w:asciiTheme="majorHAnsi" w:eastAsia="Times New Roman" w:hAnsiTheme="majorHAnsi" w:cstheme="majorHAnsi"/>
          <w:color w:val="505050"/>
          <w:kern w:val="36"/>
          <w:lang w:eastAsia="en-CA"/>
        </w:rPr>
        <w:t xml:space="preserve">can be used for accountability </w:t>
      </w:r>
      <w:r w:rsidR="00E676DB" w:rsidRPr="0057533B">
        <w:rPr>
          <w:rFonts w:asciiTheme="majorHAnsi" w:eastAsia="Times New Roman" w:hAnsiTheme="majorHAnsi" w:cstheme="majorHAnsi"/>
          <w:color w:val="505050"/>
          <w:kern w:val="36"/>
          <w:lang w:eastAsia="en-CA"/>
        </w:rPr>
        <w:t xml:space="preserve">of the uses of data and AI systems. </w:t>
      </w:r>
    </w:p>
    <w:p w14:paraId="286E5123" w14:textId="2DD3FCFB" w:rsidR="001E4DE5" w:rsidRPr="0057533B" w:rsidRDefault="00B478E8"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Pr>
          <w:rFonts w:asciiTheme="majorHAnsi" w:eastAsia="Times New Roman" w:hAnsiTheme="majorHAnsi" w:cstheme="majorHAnsi"/>
          <w:color w:val="505050"/>
          <w:kern w:val="36"/>
          <w:lang w:eastAsia="en-CA"/>
        </w:rPr>
        <w:t>N</w:t>
      </w:r>
      <w:r w:rsidR="001E4DE5" w:rsidRPr="0057533B">
        <w:rPr>
          <w:rFonts w:asciiTheme="majorHAnsi" w:eastAsia="Times New Roman" w:hAnsiTheme="majorHAnsi" w:cstheme="majorHAnsi"/>
          <w:color w:val="505050"/>
          <w:kern w:val="36"/>
          <w:lang w:eastAsia="en-CA"/>
        </w:rPr>
        <w:t>eed to update the skills of public servants and create new roles such as data stewards</w:t>
      </w:r>
      <w:r w:rsidR="009A02E3" w:rsidRPr="0057533B">
        <w:rPr>
          <w:rFonts w:asciiTheme="majorHAnsi" w:eastAsia="Times New Roman" w:hAnsiTheme="majorHAnsi" w:cstheme="majorHAnsi"/>
          <w:color w:val="505050"/>
          <w:kern w:val="36"/>
          <w:lang w:eastAsia="en-CA"/>
        </w:rPr>
        <w:t>.</w:t>
      </w:r>
    </w:p>
    <w:p w14:paraId="4F95C59C" w14:textId="49F59A7B" w:rsidR="000B6037" w:rsidRDefault="000B6037" w:rsidP="0057533B">
      <w:pPr>
        <w:pStyle w:val="ListParagraph"/>
        <w:numPr>
          <w:ilvl w:val="0"/>
          <w:numId w:val="14"/>
        </w:num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There is a lot being done outside the province and frameworks would likely need to be consistent with</w:t>
      </w:r>
      <w:r w:rsidR="0021541F" w:rsidRPr="0057533B">
        <w:rPr>
          <w:rFonts w:asciiTheme="majorHAnsi" w:eastAsia="Times New Roman" w:hAnsiTheme="majorHAnsi" w:cstheme="majorHAnsi"/>
          <w:color w:val="505050"/>
          <w:kern w:val="36"/>
          <w:lang w:eastAsia="en-CA"/>
        </w:rPr>
        <w:t xml:space="preserve"> areas outside of its jurisdiction for example</w:t>
      </w:r>
      <w:r w:rsidRPr="0057533B">
        <w:rPr>
          <w:rFonts w:asciiTheme="majorHAnsi" w:eastAsia="Times New Roman" w:hAnsiTheme="majorHAnsi" w:cstheme="majorHAnsi"/>
          <w:color w:val="505050"/>
          <w:kern w:val="36"/>
          <w:lang w:eastAsia="en-CA"/>
        </w:rPr>
        <w:t xml:space="preserve"> our trade agreements (see chapter 19 of CUSMA); and other jurisdictions, e.g. (EU DSA, GDPR etc)</w:t>
      </w:r>
      <w:r w:rsidR="002C4CDC" w:rsidRPr="0057533B">
        <w:rPr>
          <w:rFonts w:asciiTheme="majorHAnsi" w:eastAsia="Times New Roman" w:hAnsiTheme="majorHAnsi" w:cstheme="majorHAnsi"/>
          <w:color w:val="505050"/>
          <w:kern w:val="36"/>
          <w:lang w:eastAsia="en-CA"/>
        </w:rPr>
        <w:t>.</w:t>
      </w:r>
      <w:r w:rsidRPr="0057533B">
        <w:rPr>
          <w:rFonts w:asciiTheme="majorHAnsi" w:eastAsia="Times New Roman" w:hAnsiTheme="majorHAnsi" w:cstheme="majorHAnsi"/>
          <w:color w:val="505050"/>
          <w:kern w:val="36"/>
          <w:lang w:eastAsia="en-CA"/>
        </w:rPr>
        <w:t xml:space="preserve"> </w:t>
      </w:r>
    </w:p>
    <w:p w14:paraId="6E34313B" w14:textId="77777777" w:rsidR="0057533B" w:rsidRPr="0057533B" w:rsidRDefault="0057533B" w:rsidP="0057533B">
      <w:pPr>
        <w:pStyle w:val="ListParagraph"/>
        <w:spacing w:after="0" w:line="240" w:lineRule="auto"/>
        <w:rPr>
          <w:rFonts w:asciiTheme="majorHAnsi" w:eastAsia="Times New Roman" w:hAnsiTheme="majorHAnsi" w:cstheme="majorHAnsi"/>
          <w:color w:val="505050"/>
          <w:kern w:val="36"/>
          <w:lang w:eastAsia="en-CA"/>
        </w:rPr>
      </w:pPr>
    </w:p>
    <w:p w14:paraId="6E2E519E" w14:textId="389CFB88" w:rsidR="000F4525" w:rsidRPr="0057533B" w:rsidRDefault="000F4525" w:rsidP="0057533B">
      <w:pPr>
        <w:spacing w:after="0" w:line="240" w:lineRule="auto"/>
        <w:rPr>
          <w:rFonts w:asciiTheme="majorHAnsi" w:eastAsia="Times New Roman" w:hAnsiTheme="majorHAnsi" w:cstheme="majorHAnsi"/>
          <w:color w:val="505050"/>
          <w:kern w:val="36"/>
          <w:lang w:eastAsia="en-CA"/>
        </w:rPr>
      </w:pPr>
      <w:r w:rsidRPr="0057533B">
        <w:rPr>
          <w:rFonts w:asciiTheme="majorHAnsi" w:eastAsia="Times New Roman" w:hAnsiTheme="majorHAnsi" w:cstheme="majorHAnsi"/>
          <w:color w:val="505050"/>
          <w:kern w:val="36"/>
          <w:lang w:eastAsia="en-CA"/>
        </w:rPr>
        <w:t>Please find a list of relevant CIGI publications that may assist</w:t>
      </w:r>
      <w:r w:rsidR="00B478E8">
        <w:rPr>
          <w:rFonts w:asciiTheme="majorHAnsi" w:eastAsia="Times New Roman" w:hAnsiTheme="majorHAnsi" w:cstheme="majorHAnsi"/>
          <w:color w:val="505050"/>
          <w:kern w:val="36"/>
          <w:lang w:eastAsia="en-CA"/>
        </w:rPr>
        <w:t>,</w:t>
      </w:r>
      <w:r w:rsidRPr="0057533B">
        <w:rPr>
          <w:rFonts w:asciiTheme="majorHAnsi" w:eastAsia="Times New Roman" w:hAnsiTheme="majorHAnsi" w:cstheme="majorHAnsi"/>
          <w:color w:val="505050"/>
          <w:kern w:val="36"/>
          <w:lang w:eastAsia="en-CA"/>
        </w:rPr>
        <w:t xml:space="preserve"> </w:t>
      </w:r>
      <w:r w:rsidR="004A4405" w:rsidRPr="0057533B">
        <w:rPr>
          <w:rFonts w:asciiTheme="majorHAnsi" w:eastAsia="Times New Roman" w:hAnsiTheme="majorHAnsi" w:cstheme="majorHAnsi"/>
          <w:color w:val="505050"/>
          <w:kern w:val="36"/>
          <w:lang w:eastAsia="en-CA"/>
        </w:rPr>
        <w:t xml:space="preserve">and we would be happy to discuss further. </w:t>
      </w:r>
    </w:p>
    <w:p w14:paraId="0B0CB50B" w14:textId="018A2ABC" w:rsidR="004A4405" w:rsidRPr="0057533B" w:rsidRDefault="004A4405" w:rsidP="000F4525">
      <w:pPr>
        <w:rPr>
          <w:rFonts w:asciiTheme="majorHAnsi" w:hAnsiTheme="majorHAnsi" w:cstheme="majorHAnsi"/>
          <w:i/>
          <w:iCs/>
          <w:color w:val="505050"/>
          <w:shd w:val="clear" w:color="auto" w:fill="FBFBFB"/>
        </w:rPr>
      </w:pPr>
    </w:p>
    <w:p w14:paraId="2C962991" w14:textId="242681B6" w:rsidR="004A4405" w:rsidRPr="0057533B" w:rsidRDefault="00B478E8" w:rsidP="000F4525">
      <w:pPr>
        <w:rPr>
          <w:rFonts w:asciiTheme="majorHAnsi" w:hAnsiTheme="majorHAnsi" w:cstheme="majorHAnsi"/>
          <w:color w:val="505050"/>
          <w:shd w:val="clear" w:color="auto" w:fill="FBFBFB"/>
        </w:rPr>
      </w:pPr>
      <w:hyperlink r:id="rId12" w:history="1">
        <w:r w:rsidR="004A4405" w:rsidRPr="0057533B">
          <w:rPr>
            <w:rStyle w:val="Hyperlink"/>
            <w:rFonts w:asciiTheme="majorHAnsi" w:hAnsiTheme="majorHAnsi" w:cstheme="majorHAnsi"/>
            <w:shd w:val="clear" w:color="auto" w:fill="FBFBFB"/>
          </w:rPr>
          <w:t>Models for Platform Governance - Centre for International Governance Innovation (cigionline.org)</w:t>
        </w:r>
      </w:hyperlink>
    </w:p>
    <w:p w14:paraId="744AF8C2" w14:textId="3DE06572" w:rsidR="004A4405" w:rsidRPr="0057533B" w:rsidRDefault="00B478E8" w:rsidP="000F4525">
      <w:pPr>
        <w:rPr>
          <w:rFonts w:asciiTheme="majorHAnsi" w:hAnsiTheme="majorHAnsi" w:cstheme="majorHAnsi"/>
          <w:color w:val="505050"/>
          <w:shd w:val="clear" w:color="auto" w:fill="FBFBFB"/>
        </w:rPr>
      </w:pPr>
      <w:hyperlink r:id="rId13" w:history="1">
        <w:r w:rsidR="00940B54" w:rsidRPr="0057533B">
          <w:rPr>
            <w:rStyle w:val="Hyperlink"/>
            <w:rFonts w:asciiTheme="majorHAnsi" w:hAnsiTheme="majorHAnsi" w:cstheme="majorHAnsi"/>
            <w:shd w:val="clear" w:color="auto" w:fill="FBFBFB"/>
          </w:rPr>
          <w:t>A Canadian Framework for Data Reuse - Centre for International Governance Innovation (cigionline.org)</w:t>
        </w:r>
      </w:hyperlink>
    </w:p>
    <w:p w14:paraId="64A0A113" w14:textId="2E3C36A0" w:rsidR="00A063DC" w:rsidRPr="0057533B" w:rsidRDefault="00B478E8" w:rsidP="000F4525">
      <w:pPr>
        <w:rPr>
          <w:rFonts w:asciiTheme="majorHAnsi" w:hAnsiTheme="majorHAnsi" w:cstheme="majorHAnsi"/>
          <w:color w:val="505050"/>
          <w:shd w:val="clear" w:color="auto" w:fill="FBFBFB"/>
        </w:rPr>
      </w:pPr>
      <w:hyperlink r:id="rId14" w:history="1">
        <w:r w:rsidR="00A063DC" w:rsidRPr="0057533B">
          <w:rPr>
            <w:rStyle w:val="Hyperlink"/>
            <w:rFonts w:asciiTheme="majorHAnsi" w:hAnsiTheme="majorHAnsi" w:cstheme="majorHAnsi"/>
            <w:shd w:val="clear" w:color="auto" w:fill="FBFBFB"/>
          </w:rPr>
          <w:t>Statistics Canada Should Be Central to a National Data Reuse Framework - Centre for International Governance Innovation (cigionline.org)</w:t>
        </w:r>
      </w:hyperlink>
    </w:p>
    <w:p w14:paraId="57085B1C" w14:textId="49F1BAA4" w:rsidR="00A70AF9" w:rsidRPr="0057533B" w:rsidRDefault="00B478E8" w:rsidP="000F4525">
      <w:pPr>
        <w:rPr>
          <w:rFonts w:asciiTheme="majorHAnsi" w:hAnsiTheme="majorHAnsi" w:cstheme="majorHAnsi"/>
          <w:color w:val="505050"/>
          <w:shd w:val="clear" w:color="auto" w:fill="FBFBFB"/>
        </w:rPr>
      </w:pPr>
      <w:hyperlink r:id="rId15" w:history="1">
        <w:r w:rsidR="00A70AF9" w:rsidRPr="0057533B">
          <w:rPr>
            <w:rStyle w:val="Hyperlink"/>
            <w:rFonts w:asciiTheme="majorHAnsi" w:hAnsiTheme="majorHAnsi" w:cstheme="majorHAnsi"/>
            <w:shd w:val="clear" w:color="auto" w:fill="FBFBFB"/>
          </w:rPr>
          <w:t>The Next Wave of Platform Governance - Centre for International Governance Innovation (cigionline.org)</w:t>
        </w:r>
      </w:hyperlink>
    </w:p>
    <w:p w14:paraId="5919A684" w14:textId="6D906428" w:rsidR="00940B54" w:rsidRPr="0057533B" w:rsidRDefault="00B478E8" w:rsidP="000F4525">
      <w:pPr>
        <w:rPr>
          <w:rFonts w:asciiTheme="majorHAnsi" w:hAnsiTheme="majorHAnsi" w:cstheme="majorHAnsi"/>
          <w:color w:val="505050"/>
          <w:shd w:val="clear" w:color="auto" w:fill="FBFBFB"/>
        </w:rPr>
      </w:pPr>
      <w:hyperlink r:id="rId16" w:history="1">
        <w:r w:rsidR="006B365A" w:rsidRPr="0057533B">
          <w:rPr>
            <w:rStyle w:val="Hyperlink"/>
            <w:rFonts w:asciiTheme="majorHAnsi" w:hAnsiTheme="majorHAnsi" w:cstheme="majorHAnsi"/>
            <w:shd w:val="clear" w:color="auto" w:fill="FBFBFB"/>
          </w:rPr>
          <w:t>Standards for a Secure 5G Infrastructure - Centre for International Governance Innovation (cigionline.org)</w:t>
        </w:r>
      </w:hyperlink>
    </w:p>
    <w:p w14:paraId="575F4625" w14:textId="58212AF2" w:rsidR="009B13B3" w:rsidRPr="0057533B" w:rsidRDefault="00B478E8" w:rsidP="000F4525">
      <w:pPr>
        <w:rPr>
          <w:rFonts w:asciiTheme="majorHAnsi" w:hAnsiTheme="majorHAnsi" w:cstheme="majorHAnsi"/>
          <w:color w:val="505050"/>
          <w:shd w:val="clear" w:color="auto" w:fill="FBFBFB"/>
        </w:rPr>
      </w:pPr>
      <w:hyperlink r:id="rId17" w:history="1">
        <w:r w:rsidR="009B13B3" w:rsidRPr="0057533B">
          <w:rPr>
            <w:rStyle w:val="Hyperlink"/>
            <w:rFonts w:asciiTheme="majorHAnsi" w:hAnsiTheme="majorHAnsi" w:cstheme="majorHAnsi"/>
            <w:shd w:val="clear" w:color="auto" w:fill="FBFBFB"/>
          </w:rPr>
          <w:t>Modern Conflict and Artificial Intelligence - Centre for International Governance Innovation (cigionline.org)</w:t>
        </w:r>
      </w:hyperlink>
    </w:p>
    <w:p w14:paraId="0B796B38" w14:textId="654FF09F" w:rsidR="005E051D" w:rsidRPr="009E32B1" w:rsidRDefault="00B478E8" w:rsidP="000F4525">
      <w:pPr>
        <w:rPr>
          <w:rFonts w:asciiTheme="majorHAnsi" w:hAnsiTheme="majorHAnsi" w:cstheme="majorHAnsi"/>
          <w:i/>
          <w:iCs/>
          <w:color w:val="505050"/>
          <w:shd w:val="clear" w:color="auto" w:fill="FBFBFB"/>
        </w:rPr>
      </w:pPr>
      <w:hyperlink r:id="rId18" w:history="1">
        <w:r w:rsidR="005E051D" w:rsidRPr="0057533B">
          <w:rPr>
            <w:rStyle w:val="Hyperlink"/>
            <w:rFonts w:asciiTheme="majorHAnsi" w:hAnsiTheme="majorHAnsi" w:cstheme="majorHAnsi"/>
            <w:shd w:val="clear" w:color="auto" w:fill="FBFBFB"/>
          </w:rPr>
          <w:t xml:space="preserve">Data Is Dangerous: Comparing the Risks That the United States, </w:t>
        </w:r>
        <w:proofErr w:type="gramStart"/>
        <w:r w:rsidR="005E051D" w:rsidRPr="0057533B">
          <w:rPr>
            <w:rStyle w:val="Hyperlink"/>
            <w:rFonts w:asciiTheme="majorHAnsi" w:hAnsiTheme="majorHAnsi" w:cstheme="majorHAnsi"/>
            <w:shd w:val="clear" w:color="auto" w:fill="FBFBFB"/>
          </w:rPr>
          <w:t>Canada</w:t>
        </w:r>
        <w:proofErr w:type="gramEnd"/>
        <w:r w:rsidR="005E051D" w:rsidRPr="0057533B">
          <w:rPr>
            <w:rStyle w:val="Hyperlink"/>
            <w:rFonts w:asciiTheme="majorHAnsi" w:hAnsiTheme="majorHAnsi" w:cstheme="majorHAnsi"/>
            <w:shd w:val="clear" w:color="auto" w:fill="FBFBFB"/>
          </w:rPr>
          <w:t xml:space="preserve"> and Germany See in Data Troves - Centre for International Governance Innovation (cigionline.org)</w:t>
        </w:r>
      </w:hyperlink>
    </w:p>
    <w:sectPr w:rsidR="005E051D" w:rsidRPr="009E3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871A9C"/>
    <w:multiLevelType w:val="hybridMultilevel"/>
    <w:tmpl w:val="4B41675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55F38"/>
    <w:multiLevelType w:val="hybridMultilevel"/>
    <w:tmpl w:val="A42E05C8"/>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0669C9"/>
    <w:multiLevelType w:val="multilevel"/>
    <w:tmpl w:val="3E360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BE167E"/>
    <w:multiLevelType w:val="multilevel"/>
    <w:tmpl w:val="41D62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60905"/>
    <w:multiLevelType w:val="hybridMultilevel"/>
    <w:tmpl w:val="6CF8D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B16EAE"/>
    <w:multiLevelType w:val="hybridMultilevel"/>
    <w:tmpl w:val="7F0EB0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E21029"/>
    <w:multiLevelType w:val="hybridMultilevel"/>
    <w:tmpl w:val="6A3A409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56904F1"/>
    <w:multiLevelType w:val="hybridMultilevel"/>
    <w:tmpl w:val="65BEA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9B2C06"/>
    <w:multiLevelType w:val="multilevel"/>
    <w:tmpl w:val="52C0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7D7101"/>
    <w:multiLevelType w:val="hybridMultilevel"/>
    <w:tmpl w:val="5D02A4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025575"/>
    <w:multiLevelType w:val="hybridMultilevel"/>
    <w:tmpl w:val="8772AF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FC6597"/>
    <w:multiLevelType w:val="hybridMultilevel"/>
    <w:tmpl w:val="7F0EB0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07F20C8"/>
    <w:multiLevelType w:val="multilevel"/>
    <w:tmpl w:val="C1AC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213E89"/>
    <w:multiLevelType w:val="hybridMultilevel"/>
    <w:tmpl w:val="1CE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2"/>
  </w:num>
  <w:num w:numId="4">
    <w:abstractNumId w:val="2"/>
  </w:num>
  <w:num w:numId="5">
    <w:abstractNumId w:val="11"/>
  </w:num>
  <w:num w:numId="6">
    <w:abstractNumId w:val="4"/>
  </w:num>
  <w:num w:numId="7">
    <w:abstractNumId w:val="1"/>
  </w:num>
  <w:num w:numId="8">
    <w:abstractNumId w:val="9"/>
  </w:num>
  <w:num w:numId="9">
    <w:abstractNumId w:val="0"/>
  </w:num>
  <w:num w:numId="10">
    <w:abstractNumId w:val="6"/>
  </w:num>
  <w:num w:numId="11">
    <w:abstractNumId w:val="5"/>
  </w:num>
  <w:num w:numId="12">
    <w:abstractNumId w:val="13"/>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D0"/>
    <w:rsid w:val="00004643"/>
    <w:rsid w:val="00013EC3"/>
    <w:rsid w:val="00015936"/>
    <w:rsid w:val="00017A05"/>
    <w:rsid w:val="00034A31"/>
    <w:rsid w:val="00034A45"/>
    <w:rsid w:val="0004000C"/>
    <w:rsid w:val="00044923"/>
    <w:rsid w:val="000478E0"/>
    <w:rsid w:val="00050E60"/>
    <w:rsid w:val="00062D85"/>
    <w:rsid w:val="0007288B"/>
    <w:rsid w:val="000729B7"/>
    <w:rsid w:val="00081376"/>
    <w:rsid w:val="00082441"/>
    <w:rsid w:val="000A207A"/>
    <w:rsid w:val="000B6037"/>
    <w:rsid w:val="000E0AD8"/>
    <w:rsid w:val="000E52F2"/>
    <w:rsid w:val="000E7026"/>
    <w:rsid w:val="000F2E86"/>
    <w:rsid w:val="000F3440"/>
    <w:rsid w:val="000F4525"/>
    <w:rsid w:val="00100C66"/>
    <w:rsid w:val="001049EB"/>
    <w:rsid w:val="00110CF4"/>
    <w:rsid w:val="00113D05"/>
    <w:rsid w:val="0012504A"/>
    <w:rsid w:val="00130987"/>
    <w:rsid w:val="00133211"/>
    <w:rsid w:val="001362DF"/>
    <w:rsid w:val="00143744"/>
    <w:rsid w:val="00143B03"/>
    <w:rsid w:val="00144555"/>
    <w:rsid w:val="00155F18"/>
    <w:rsid w:val="00156DAF"/>
    <w:rsid w:val="001574EE"/>
    <w:rsid w:val="001714A9"/>
    <w:rsid w:val="00177DE4"/>
    <w:rsid w:val="00185D28"/>
    <w:rsid w:val="001901FB"/>
    <w:rsid w:val="00196D25"/>
    <w:rsid w:val="001B014F"/>
    <w:rsid w:val="001B02A1"/>
    <w:rsid w:val="001B58A5"/>
    <w:rsid w:val="001C150F"/>
    <w:rsid w:val="001D1705"/>
    <w:rsid w:val="001D1E40"/>
    <w:rsid w:val="001D3638"/>
    <w:rsid w:val="001E1463"/>
    <w:rsid w:val="001E4DE5"/>
    <w:rsid w:val="001E7B08"/>
    <w:rsid w:val="00204FE6"/>
    <w:rsid w:val="00206BA9"/>
    <w:rsid w:val="00211CE6"/>
    <w:rsid w:val="0021541F"/>
    <w:rsid w:val="002259C8"/>
    <w:rsid w:val="00225D9D"/>
    <w:rsid w:val="0023196E"/>
    <w:rsid w:val="002438DA"/>
    <w:rsid w:val="00251BCF"/>
    <w:rsid w:val="00262214"/>
    <w:rsid w:val="002626A5"/>
    <w:rsid w:val="00264672"/>
    <w:rsid w:val="0027050E"/>
    <w:rsid w:val="00280040"/>
    <w:rsid w:val="00297320"/>
    <w:rsid w:val="002A0DCF"/>
    <w:rsid w:val="002A1C90"/>
    <w:rsid w:val="002A2645"/>
    <w:rsid w:val="002A6E16"/>
    <w:rsid w:val="002B777A"/>
    <w:rsid w:val="002C4CDC"/>
    <w:rsid w:val="002C7CDB"/>
    <w:rsid w:val="002D09F8"/>
    <w:rsid w:val="002D1E8D"/>
    <w:rsid w:val="002E0418"/>
    <w:rsid w:val="002E4D56"/>
    <w:rsid w:val="00300E9B"/>
    <w:rsid w:val="00313A06"/>
    <w:rsid w:val="00313FF3"/>
    <w:rsid w:val="00314E78"/>
    <w:rsid w:val="003207A2"/>
    <w:rsid w:val="003243D6"/>
    <w:rsid w:val="00331B00"/>
    <w:rsid w:val="0034039B"/>
    <w:rsid w:val="003442D7"/>
    <w:rsid w:val="00345FD3"/>
    <w:rsid w:val="0036046E"/>
    <w:rsid w:val="00372C4D"/>
    <w:rsid w:val="00373D76"/>
    <w:rsid w:val="003867F4"/>
    <w:rsid w:val="00392C13"/>
    <w:rsid w:val="003959E6"/>
    <w:rsid w:val="003A018B"/>
    <w:rsid w:val="003A068A"/>
    <w:rsid w:val="003A78E8"/>
    <w:rsid w:val="003C143A"/>
    <w:rsid w:val="003C356C"/>
    <w:rsid w:val="003D25CF"/>
    <w:rsid w:val="003D5602"/>
    <w:rsid w:val="003E3B41"/>
    <w:rsid w:val="003E6920"/>
    <w:rsid w:val="003F10D6"/>
    <w:rsid w:val="00406190"/>
    <w:rsid w:val="0041427D"/>
    <w:rsid w:val="004173AE"/>
    <w:rsid w:val="0042070C"/>
    <w:rsid w:val="00430F43"/>
    <w:rsid w:val="00435E89"/>
    <w:rsid w:val="00440E62"/>
    <w:rsid w:val="004424D0"/>
    <w:rsid w:val="00461DE5"/>
    <w:rsid w:val="004678F1"/>
    <w:rsid w:val="0048403C"/>
    <w:rsid w:val="00497336"/>
    <w:rsid w:val="004A4405"/>
    <w:rsid w:val="004A5487"/>
    <w:rsid w:val="004B1600"/>
    <w:rsid w:val="004B1891"/>
    <w:rsid w:val="004B1D7E"/>
    <w:rsid w:val="004B43B5"/>
    <w:rsid w:val="004B547B"/>
    <w:rsid w:val="004C794B"/>
    <w:rsid w:val="004D3418"/>
    <w:rsid w:val="004E18C7"/>
    <w:rsid w:val="004F0A1A"/>
    <w:rsid w:val="004F165E"/>
    <w:rsid w:val="00501D70"/>
    <w:rsid w:val="005023A1"/>
    <w:rsid w:val="00503793"/>
    <w:rsid w:val="0052670C"/>
    <w:rsid w:val="00544CC1"/>
    <w:rsid w:val="005501E1"/>
    <w:rsid w:val="0055426A"/>
    <w:rsid w:val="005613BC"/>
    <w:rsid w:val="0056183B"/>
    <w:rsid w:val="00571099"/>
    <w:rsid w:val="00571284"/>
    <w:rsid w:val="0057533B"/>
    <w:rsid w:val="005821EF"/>
    <w:rsid w:val="00585E47"/>
    <w:rsid w:val="00594FEB"/>
    <w:rsid w:val="005952A3"/>
    <w:rsid w:val="005A27C1"/>
    <w:rsid w:val="005A45E2"/>
    <w:rsid w:val="005B426C"/>
    <w:rsid w:val="005B58F4"/>
    <w:rsid w:val="005B7789"/>
    <w:rsid w:val="005C076B"/>
    <w:rsid w:val="005C2361"/>
    <w:rsid w:val="005C7FE4"/>
    <w:rsid w:val="005E051D"/>
    <w:rsid w:val="005E2306"/>
    <w:rsid w:val="005E3D51"/>
    <w:rsid w:val="005E7593"/>
    <w:rsid w:val="005F1E8F"/>
    <w:rsid w:val="005F6D03"/>
    <w:rsid w:val="0060670A"/>
    <w:rsid w:val="00607AEA"/>
    <w:rsid w:val="006134E5"/>
    <w:rsid w:val="00616FC7"/>
    <w:rsid w:val="00624CA2"/>
    <w:rsid w:val="00632426"/>
    <w:rsid w:val="00635907"/>
    <w:rsid w:val="00640649"/>
    <w:rsid w:val="0065410F"/>
    <w:rsid w:val="00664074"/>
    <w:rsid w:val="00677A2E"/>
    <w:rsid w:val="00694E24"/>
    <w:rsid w:val="006A0510"/>
    <w:rsid w:val="006B0369"/>
    <w:rsid w:val="006B365A"/>
    <w:rsid w:val="006B7870"/>
    <w:rsid w:val="006C1347"/>
    <w:rsid w:val="006D1E8C"/>
    <w:rsid w:val="006D38C1"/>
    <w:rsid w:val="006F00DE"/>
    <w:rsid w:val="00706A00"/>
    <w:rsid w:val="00707EF7"/>
    <w:rsid w:val="00735EE0"/>
    <w:rsid w:val="00736796"/>
    <w:rsid w:val="00742085"/>
    <w:rsid w:val="00745289"/>
    <w:rsid w:val="007522E1"/>
    <w:rsid w:val="007542D6"/>
    <w:rsid w:val="00762B54"/>
    <w:rsid w:val="007645B5"/>
    <w:rsid w:val="007732F4"/>
    <w:rsid w:val="00773977"/>
    <w:rsid w:val="00774844"/>
    <w:rsid w:val="00790CA2"/>
    <w:rsid w:val="0079119D"/>
    <w:rsid w:val="007A3FF5"/>
    <w:rsid w:val="007A4ABC"/>
    <w:rsid w:val="007B1B42"/>
    <w:rsid w:val="007B2088"/>
    <w:rsid w:val="007C0CCE"/>
    <w:rsid w:val="007C1D10"/>
    <w:rsid w:val="007C224D"/>
    <w:rsid w:val="007C4E21"/>
    <w:rsid w:val="007D0776"/>
    <w:rsid w:val="007D1C47"/>
    <w:rsid w:val="007E4A88"/>
    <w:rsid w:val="007F0107"/>
    <w:rsid w:val="007F3EEE"/>
    <w:rsid w:val="007F6CD8"/>
    <w:rsid w:val="00803D7C"/>
    <w:rsid w:val="00811264"/>
    <w:rsid w:val="0081183F"/>
    <w:rsid w:val="008156FB"/>
    <w:rsid w:val="00820945"/>
    <w:rsid w:val="00827D36"/>
    <w:rsid w:val="00831415"/>
    <w:rsid w:val="00873727"/>
    <w:rsid w:val="00883E4C"/>
    <w:rsid w:val="0089000C"/>
    <w:rsid w:val="008943FE"/>
    <w:rsid w:val="008B252F"/>
    <w:rsid w:val="008B3E60"/>
    <w:rsid w:val="008B4609"/>
    <w:rsid w:val="008B5EDA"/>
    <w:rsid w:val="008B673B"/>
    <w:rsid w:val="008C1992"/>
    <w:rsid w:val="008C4287"/>
    <w:rsid w:val="008D2F7C"/>
    <w:rsid w:val="008D66F4"/>
    <w:rsid w:val="008E0532"/>
    <w:rsid w:val="0090649B"/>
    <w:rsid w:val="009121FD"/>
    <w:rsid w:val="009125F9"/>
    <w:rsid w:val="009145D2"/>
    <w:rsid w:val="0091642B"/>
    <w:rsid w:val="009356D0"/>
    <w:rsid w:val="0093666D"/>
    <w:rsid w:val="00937238"/>
    <w:rsid w:val="00940B54"/>
    <w:rsid w:val="009412A1"/>
    <w:rsid w:val="00944750"/>
    <w:rsid w:val="00954975"/>
    <w:rsid w:val="0096038D"/>
    <w:rsid w:val="009719BD"/>
    <w:rsid w:val="00987323"/>
    <w:rsid w:val="009A02E3"/>
    <w:rsid w:val="009A4AC6"/>
    <w:rsid w:val="009B13B3"/>
    <w:rsid w:val="009B4F6C"/>
    <w:rsid w:val="009B64D3"/>
    <w:rsid w:val="009B6A66"/>
    <w:rsid w:val="009B7BBA"/>
    <w:rsid w:val="009C0BBC"/>
    <w:rsid w:val="009C4937"/>
    <w:rsid w:val="009E32B1"/>
    <w:rsid w:val="009F11C0"/>
    <w:rsid w:val="009F78B0"/>
    <w:rsid w:val="00A063DC"/>
    <w:rsid w:val="00A1403B"/>
    <w:rsid w:val="00A27B04"/>
    <w:rsid w:val="00A34415"/>
    <w:rsid w:val="00A37224"/>
    <w:rsid w:val="00A374AB"/>
    <w:rsid w:val="00A41E14"/>
    <w:rsid w:val="00A469EE"/>
    <w:rsid w:val="00A47378"/>
    <w:rsid w:val="00A6414F"/>
    <w:rsid w:val="00A64810"/>
    <w:rsid w:val="00A70AF9"/>
    <w:rsid w:val="00A77ABC"/>
    <w:rsid w:val="00A92785"/>
    <w:rsid w:val="00A937F3"/>
    <w:rsid w:val="00A946B0"/>
    <w:rsid w:val="00A952DE"/>
    <w:rsid w:val="00AA0AEA"/>
    <w:rsid w:val="00AB50B8"/>
    <w:rsid w:val="00AC523F"/>
    <w:rsid w:val="00AF1FD1"/>
    <w:rsid w:val="00AF4A16"/>
    <w:rsid w:val="00B03304"/>
    <w:rsid w:val="00B06AAB"/>
    <w:rsid w:val="00B13910"/>
    <w:rsid w:val="00B15F66"/>
    <w:rsid w:val="00B20285"/>
    <w:rsid w:val="00B27753"/>
    <w:rsid w:val="00B40543"/>
    <w:rsid w:val="00B434BA"/>
    <w:rsid w:val="00B465FC"/>
    <w:rsid w:val="00B478E8"/>
    <w:rsid w:val="00B519E1"/>
    <w:rsid w:val="00B74A13"/>
    <w:rsid w:val="00B74C0B"/>
    <w:rsid w:val="00B9058B"/>
    <w:rsid w:val="00B91A6F"/>
    <w:rsid w:val="00B93B86"/>
    <w:rsid w:val="00B958C2"/>
    <w:rsid w:val="00BA0900"/>
    <w:rsid w:val="00BA4EED"/>
    <w:rsid w:val="00BA6A7F"/>
    <w:rsid w:val="00BB689B"/>
    <w:rsid w:val="00BB7E92"/>
    <w:rsid w:val="00BD1FFE"/>
    <w:rsid w:val="00BD34B8"/>
    <w:rsid w:val="00BD504A"/>
    <w:rsid w:val="00BD533D"/>
    <w:rsid w:val="00BF5984"/>
    <w:rsid w:val="00C01823"/>
    <w:rsid w:val="00C04257"/>
    <w:rsid w:val="00C20C24"/>
    <w:rsid w:val="00C255BA"/>
    <w:rsid w:val="00C259CD"/>
    <w:rsid w:val="00C34A2A"/>
    <w:rsid w:val="00C43695"/>
    <w:rsid w:val="00C44962"/>
    <w:rsid w:val="00C46C74"/>
    <w:rsid w:val="00C51137"/>
    <w:rsid w:val="00C52496"/>
    <w:rsid w:val="00C64033"/>
    <w:rsid w:val="00C643EF"/>
    <w:rsid w:val="00C653BB"/>
    <w:rsid w:val="00C72AC4"/>
    <w:rsid w:val="00C733C9"/>
    <w:rsid w:val="00C77871"/>
    <w:rsid w:val="00C80F5C"/>
    <w:rsid w:val="00C85214"/>
    <w:rsid w:val="00C86833"/>
    <w:rsid w:val="00C974F5"/>
    <w:rsid w:val="00CC0D17"/>
    <w:rsid w:val="00CD0955"/>
    <w:rsid w:val="00CE0575"/>
    <w:rsid w:val="00CE3E68"/>
    <w:rsid w:val="00CF2BA0"/>
    <w:rsid w:val="00CF5751"/>
    <w:rsid w:val="00D04583"/>
    <w:rsid w:val="00D13443"/>
    <w:rsid w:val="00D179B4"/>
    <w:rsid w:val="00D34833"/>
    <w:rsid w:val="00D56374"/>
    <w:rsid w:val="00D5664B"/>
    <w:rsid w:val="00D619BB"/>
    <w:rsid w:val="00D73281"/>
    <w:rsid w:val="00D75323"/>
    <w:rsid w:val="00D75908"/>
    <w:rsid w:val="00D75A0C"/>
    <w:rsid w:val="00D767EA"/>
    <w:rsid w:val="00D84B07"/>
    <w:rsid w:val="00D9199F"/>
    <w:rsid w:val="00D92DCF"/>
    <w:rsid w:val="00DA0251"/>
    <w:rsid w:val="00DA0A1E"/>
    <w:rsid w:val="00DA1301"/>
    <w:rsid w:val="00DA25B5"/>
    <w:rsid w:val="00DA74C9"/>
    <w:rsid w:val="00DB0B60"/>
    <w:rsid w:val="00DB24C1"/>
    <w:rsid w:val="00DB31CF"/>
    <w:rsid w:val="00DC1F84"/>
    <w:rsid w:val="00DC21FB"/>
    <w:rsid w:val="00DC4B1B"/>
    <w:rsid w:val="00DD6731"/>
    <w:rsid w:val="00DE0410"/>
    <w:rsid w:val="00DE7653"/>
    <w:rsid w:val="00DF3D3E"/>
    <w:rsid w:val="00E03A05"/>
    <w:rsid w:val="00E100D3"/>
    <w:rsid w:val="00E375E5"/>
    <w:rsid w:val="00E45187"/>
    <w:rsid w:val="00E455FD"/>
    <w:rsid w:val="00E53703"/>
    <w:rsid w:val="00E64675"/>
    <w:rsid w:val="00E65F19"/>
    <w:rsid w:val="00E676DB"/>
    <w:rsid w:val="00E77AC6"/>
    <w:rsid w:val="00E77DE5"/>
    <w:rsid w:val="00E80C8A"/>
    <w:rsid w:val="00E913D4"/>
    <w:rsid w:val="00E91C6D"/>
    <w:rsid w:val="00EB146C"/>
    <w:rsid w:val="00EC439D"/>
    <w:rsid w:val="00EE1E82"/>
    <w:rsid w:val="00EE3E95"/>
    <w:rsid w:val="00EE4F3B"/>
    <w:rsid w:val="00EE753A"/>
    <w:rsid w:val="00F00E33"/>
    <w:rsid w:val="00F04F7D"/>
    <w:rsid w:val="00F05C5B"/>
    <w:rsid w:val="00F10FA4"/>
    <w:rsid w:val="00F11F84"/>
    <w:rsid w:val="00F12468"/>
    <w:rsid w:val="00F128A1"/>
    <w:rsid w:val="00F15247"/>
    <w:rsid w:val="00F17A39"/>
    <w:rsid w:val="00F20043"/>
    <w:rsid w:val="00F234EF"/>
    <w:rsid w:val="00F410EC"/>
    <w:rsid w:val="00F54C6E"/>
    <w:rsid w:val="00F55E83"/>
    <w:rsid w:val="00F62C88"/>
    <w:rsid w:val="00F65EB1"/>
    <w:rsid w:val="00F67489"/>
    <w:rsid w:val="00F808EE"/>
    <w:rsid w:val="00F9246A"/>
    <w:rsid w:val="00F96E1F"/>
    <w:rsid w:val="00F97BCA"/>
    <w:rsid w:val="00FB0D93"/>
    <w:rsid w:val="00FC270B"/>
    <w:rsid w:val="00FC5B3C"/>
    <w:rsid w:val="00FC70BE"/>
    <w:rsid w:val="00FC73E8"/>
    <w:rsid w:val="00FE6E66"/>
    <w:rsid w:val="00FF126A"/>
    <w:rsid w:val="00FF497C"/>
    <w:rsid w:val="00FF54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9060"/>
  <w15:chartTrackingRefBased/>
  <w15:docId w15:val="{83A176A2-26E9-451A-8618-DED67598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56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935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356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4A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6D0"/>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9356D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9356D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35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56D0"/>
    <w:rPr>
      <w:color w:val="808080"/>
    </w:rPr>
  </w:style>
  <w:style w:type="character" w:customStyle="1" w:styleId="Heading3Char">
    <w:name w:val="Heading 3 Char"/>
    <w:basedOn w:val="DefaultParagraphFont"/>
    <w:link w:val="Heading3"/>
    <w:uiPriority w:val="9"/>
    <w:semiHidden/>
    <w:rsid w:val="009356D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356D0"/>
    <w:rPr>
      <w:color w:val="0000FF"/>
      <w:u w:val="single"/>
    </w:rPr>
  </w:style>
  <w:style w:type="character" w:customStyle="1" w:styleId="Heading4Char">
    <w:name w:val="Heading 4 Char"/>
    <w:basedOn w:val="DefaultParagraphFont"/>
    <w:link w:val="Heading4"/>
    <w:uiPriority w:val="9"/>
    <w:semiHidden/>
    <w:rsid w:val="00034A45"/>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F11C0"/>
    <w:rPr>
      <w:sz w:val="16"/>
      <w:szCs w:val="16"/>
    </w:rPr>
  </w:style>
  <w:style w:type="paragraph" w:styleId="CommentText">
    <w:name w:val="annotation text"/>
    <w:basedOn w:val="Normal"/>
    <w:link w:val="CommentTextChar"/>
    <w:uiPriority w:val="99"/>
    <w:semiHidden/>
    <w:unhideWhenUsed/>
    <w:rsid w:val="009F11C0"/>
    <w:pPr>
      <w:spacing w:line="240" w:lineRule="auto"/>
    </w:pPr>
    <w:rPr>
      <w:sz w:val="20"/>
      <w:szCs w:val="20"/>
    </w:rPr>
  </w:style>
  <w:style w:type="character" w:customStyle="1" w:styleId="CommentTextChar">
    <w:name w:val="Comment Text Char"/>
    <w:basedOn w:val="DefaultParagraphFont"/>
    <w:link w:val="CommentText"/>
    <w:uiPriority w:val="99"/>
    <w:semiHidden/>
    <w:rsid w:val="009F11C0"/>
    <w:rPr>
      <w:sz w:val="20"/>
      <w:szCs w:val="20"/>
    </w:rPr>
  </w:style>
  <w:style w:type="paragraph" w:styleId="CommentSubject">
    <w:name w:val="annotation subject"/>
    <w:basedOn w:val="CommentText"/>
    <w:next w:val="CommentText"/>
    <w:link w:val="CommentSubjectChar"/>
    <w:uiPriority w:val="99"/>
    <w:semiHidden/>
    <w:unhideWhenUsed/>
    <w:rsid w:val="009F11C0"/>
    <w:rPr>
      <w:b/>
      <w:bCs/>
    </w:rPr>
  </w:style>
  <w:style w:type="character" w:customStyle="1" w:styleId="CommentSubjectChar">
    <w:name w:val="Comment Subject Char"/>
    <w:basedOn w:val="CommentTextChar"/>
    <w:link w:val="CommentSubject"/>
    <w:uiPriority w:val="99"/>
    <w:semiHidden/>
    <w:rsid w:val="009F11C0"/>
    <w:rPr>
      <w:b/>
      <w:bCs/>
      <w:sz w:val="20"/>
      <w:szCs w:val="20"/>
    </w:rPr>
  </w:style>
  <w:style w:type="character" w:styleId="UnresolvedMention">
    <w:name w:val="Unresolved Mention"/>
    <w:basedOn w:val="DefaultParagraphFont"/>
    <w:uiPriority w:val="99"/>
    <w:semiHidden/>
    <w:unhideWhenUsed/>
    <w:rsid w:val="007F3EEE"/>
    <w:rPr>
      <w:color w:val="605E5C"/>
      <w:shd w:val="clear" w:color="auto" w:fill="E1DFDD"/>
    </w:rPr>
  </w:style>
  <w:style w:type="paragraph" w:styleId="ListParagraph">
    <w:name w:val="List Paragraph"/>
    <w:basedOn w:val="Normal"/>
    <w:uiPriority w:val="34"/>
    <w:qFormat/>
    <w:rsid w:val="00DC1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5233">
      <w:bodyDiv w:val="1"/>
      <w:marLeft w:val="0"/>
      <w:marRight w:val="0"/>
      <w:marTop w:val="0"/>
      <w:marBottom w:val="0"/>
      <w:divBdr>
        <w:top w:val="none" w:sz="0" w:space="0" w:color="auto"/>
        <w:left w:val="none" w:sz="0" w:space="0" w:color="auto"/>
        <w:bottom w:val="none" w:sz="0" w:space="0" w:color="auto"/>
        <w:right w:val="none" w:sz="0" w:space="0" w:color="auto"/>
      </w:divBdr>
      <w:divsChild>
        <w:div w:id="906840976">
          <w:marLeft w:val="0"/>
          <w:marRight w:val="0"/>
          <w:marTop w:val="240"/>
          <w:marBottom w:val="240"/>
          <w:divBdr>
            <w:top w:val="none" w:sz="0" w:space="0" w:color="auto"/>
            <w:left w:val="none" w:sz="0" w:space="0" w:color="auto"/>
            <w:bottom w:val="none" w:sz="0" w:space="0" w:color="auto"/>
            <w:right w:val="none" w:sz="0" w:space="0" w:color="auto"/>
          </w:divBdr>
        </w:div>
        <w:div w:id="1667124463">
          <w:marLeft w:val="0"/>
          <w:marRight w:val="0"/>
          <w:marTop w:val="240"/>
          <w:marBottom w:val="240"/>
          <w:divBdr>
            <w:top w:val="none" w:sz="0" w:space="0" w:color="auto"/>
            <w:left w:val="none" w:sz="0" w:space="0" w:color="auto"/>
            <w:bottom w:val="none" w:sz="0" w:space="0" w:color="auto"/>
            <w:right w:val="none" w:sz="0" w:space="0" w:color="auto"/>
          </w:divBdr>
        </w:div>
      </w:divsChild>
    </w:div>
    <w:div w:id="430971633">
      <w:bodyDiv w:val="1"/>
      <w:marLeft w:val="0"/>
      <w:marRight w:val="0"/>
      <w:marTop w:val="0"/>
      <w:marBottom w:val="0"/>
      <w:divBdr>
        <w:top w:val="none" w:sz="0" w:space="0" w:color="auto"/>
        <w:left w:val="none" w:sz="0" w:space="0" w:color="auto"/>
        <w:bottom w:val="none" w:sz="0" w:space="0" w:color="auto"/>
        <w:right w:val="none" w:sz="0" w:space="0" w:color="auto"/>
      </w:divBdr>
      <w:divsChild>
        <w:div w:id="146212886">
          <w:blockQuote w:val="1"/>
          <w:marLeft w:val="720"/>
          <w:marRight w:val="720"/>
          <w:marTop w:val="100"/>
          <w:marBottom w:val="100"/>
          <w:divBdr>
            <w:top w:val="none" w:sz="0" w:space="0" w:color="auto"/>
            <w:left w:val="single" w:sz="24" w:space="0" w:color="4D4D4D"/>
            <w:bottom w:val="none" w:sz="0" w:space="0" w:color="auto"/>
            <w:right w:val="none" w:sz="0" w:space="0" w:color="auto"/>
          </w:divBdr>
        </w:div>
        <w:div w:id="903300272">
          <w:marLeft w:val="0"/>
          <w:marRight w:val="0"/>
          <w:marTop w:val="0"/>
          <w:marBottom w:val="0"/>
          <w:divBdr>
            <w:top w:val="none" w:sz="0" w:space="0" w:color="auto"/>
            <w:left w:val="none" w:sz="0" w:space="0" w:color="auto"/>
            <w:bottom w:val="none" w:sz="0" w:space="0" w:color="auto"/>
            <w:right w:val="none" w:sz="0" w:space="0" w:color="auto"/>
          </w:divBdr>
        </w:div>
        <w:div w:id="660355158">
          <w:blockQuote w:val="1"/>
          <w:marLeft w:val="720"/>
          <w:marRight w:val="720"/>
          <w:marTop w:val="100"/>
          <w:marBottom w:val="100"/>
          <w:divBdr>
            <w:top w:val="none" w:sz="0" w:space="0" w:color="auto"/>
            <w:left w:val="single" w:sz="24" w:space="0" w:color="4D4D4D"/>
            <w:bottom w:val="none" w:sz="0" w:space="0" w:color="auto"/>
            <w:right w:val="none" w:sz="0" w:space="0" w:color="auto"/>
          </w:divBdr>
        </w:div>
        <w:div w:id="1569925174">
          <w:marLeft w:val="0"/>
          <w:marRight w:val="0"/>
          <w:marTop w:val="0"/>
          <w:marBottom w:val="0"/>
          <w:divBdr>
            <w:top w:val="none" w:sz="0" w:space="0" w:color="auto"/>
            <w:left w:val="none" w:sz="0" w:space="0" w:color="auto"/>
            <w:bottom w:val="none" w:sz="0" w:space="0" w:color="auto"/>
            <w:right w:val="none" w:sz="0" w:space="0" w:color="auto"/>
          </w:divBdr>
        </w:div>
        <w:div w:id="1055396367">
          <w:blockQuote w:val="1"/>
          <w:marLeft w:val="720"/>
          <w:marRight w:val="720"/>
          <w:marTop w:val="100"/>
          <w:marBottom w:val="100"/>
          <w:divBdr>
            <w:top w:val="none" w:sz="0" w:space="0" w:color="auto"/>
            <w:left w:val="single" w:sz="24" w:space="0" w:color="4D4D4D"/>
            <w:bottom w:val="none" w:sz="0" w:space="0" w:color="auto"/>
            <w:right w:val="none" w:sz="0" w:space="0" w:color="auto"/>
          </w:divBdr>
        </w:div>
        <w:div w:id="331296199">
          <w:marLeft w:val="0"/>
          <w:marRight w:val="0"/>
          <w:marTop w:val="0"/>
          <w:marBottom w:val="0"/>
          <w:divBdr>
            <w:top w:val="none" w:sz="0" w:space="0" w:color="auto"/>
            <w:left w:val="none" w:sz="0" w:space="0" w:color="auto"/>
            <w:bottom w:val="none" w:sz="0" w:space="0" w:color="auto"/>
            <w:right w:val="none" w:sz="0" w:space="0" w:color="auto"/>
          </w:divBdr>
        </w:div>
        <w:div w:id="1408266528">
          <w:blockQuote w:val="1"/>
          <w:marLeft w:val="720"/>
          <w:marRight w:val="720"/>
          <w:marTop w:val="100"/>
          <w:marBottom w:val="100"/>
          <w:divBdr>
            <w:top w:val="none" w:sz="0" w:space="0" w:color="auto"/>
            <w:left w:val="single" w:sz="24" w:space="0" w:color="4D4D4D"/>
            <w:bottom w:val="none" w:sz="0" w:space="0" w:color="auto"/>
            <w:right w:val="none" w:sz="0" w:space="0" w:color="auto"/>
          </w:divBdr>
        </w:div>
      </w:divsChild>
    </w:div>
    <w:div w:id="459301454">
      <w:bodyDiv w:val="1"/>
      <w:marLeft w:val="0"/>
      <w:marRight w:val="0"/>
      <w:marTop w:val="0"/>
      <w:marBottom w:val="0"/>
      <w:divBdr>
        <w:top w:val="none" w:sz="0" w:space="0" w:color="auto"/>
        <w:left w:val="none" w:sz="0" w:space="0" w:color="auto"/>
        <w:bottom w:val="none" w:sz="0" w:space="0" w:color="auto"/>
        <w:right w:val="none" w:sz="0" w:space="0" w:color="auto"/>
      </w:divBdr>
    </w:div>
    <w:div w:id="576482035">
      <w:bodyDiv w:val="1"/>
      <w:marLeft w:val="0"/>
      <w:marRight w:val="0"/>
      <w:marTop w:val="0"/>
      <w:marBottom w:val="0"/>
      <w:divBdr>
        <w:top w:val="none" w:sz="0" w:space="0" w:color="auto"/>
        <w:left w:val="none" w:sz="0" w:space="0" w:color="auto"/>
        <w:bottom w:val="none" w:sz="0" w:space="0" w:color="auto"/>
        <w:right w:val="none" w:sz="0" w:space="0" w:color="auto"/>
      </w:divBdr>
      <w:divsChild>
        <w:div w:id="1790970618">
          <w:marLeft w:val="150"/>
          <w:marRight w:val="150"/>
          <w:marTop w:val="375"/>
          <w:marBottom w:val="450"/>
          <w:divBdr>
            <w:top w:val="single" w:sz="48" w:space="12" w:color="DBE2D6"/>
            <w:left w:val="single" w:sz="48" w:space="12" w:color="DBE2D6"/>
            <w:bottom w:val="single" w:sz="48" w:space="12" w:color="DBE2D6"/>
            <w:right w:val="single" w:sz="48" w:space="12" w:color="DBE2D6"/>
          </w:divBdr>
        </w:div>
        <w:div w:id="321473712">
          <w:marLeft w:val="0"/>
          <w:marRight w:val="0"/>
          <w:marTop w:val="0"/>
          <w:marBottom w:val="0"/>
          <w:divBdr>
            <w:top w:val="none" w:sz="0" w:space="0" w:color="auto"/>
            <w:left w:val="none" w:sz="0" w:space="0" w:color="auto"/>
            <w:bottom w:val="none" w:sz="0" w:space="0" w:color="auto"/>
            <w:right w:val="none" w:sz="0" w:space="0" w:color="auto"/>
          </w:divBdr>
          <w:divsChild>
            <w:div w:id="1967545811">
              <w:marLeft w:val="0"/>
              <w:marRight w:val="0"/>
              <w:marTop w:val="0"/>
              <w:marBottom w:val="0"/>
              <w:divBdr>
                <w:top w:val="none" w:sz="0" w:space="0" w:color="auto"/>
                <w:left w:val="none" w:sz="0" w:space="0" w:color="auto"/>
                <w:bottom w:val="none" w:sz="0" w:space="0" w:color="auto"/>
                <w:right w:val="none" w:sz="0" w:space="0" w:color="auto"/>
              </w:divBdr>
              <w:divsChild>
                <w:div w:id="700595941">
                  <w:marLeft w:val="0"/>
                  <w:marRight w:val="0"/>
                  <w:marTop w:val="240"/>
                  <w:marBottom w:val="240"/>
                  <w:divBdr>
                    <w:top w:val="none" w:sz="0" w:space="0" w:color="auto"/>
                    <w:left w:val="none" w:sz="0" w:space="0" w:color="auto"/>
                    <w:bottom w:val="none" w:sz="0" w:space="0" w:color="auto"/>
                    <w:right w:val="none" w:sz="0" w:space="0" w:color="auto"/>
                  </w:divBdr>
                </w:div>
                <w:div w:id="2052029967">
                  <w:marLeft w:val="0"/>
                  <w:marRight w:val="0"/>
                  <w:marTop w:val="240"/>
                  <w:marBottom w:val="240"/>
                  <w:divBdr>
                    <w:top w:val="none" w:sz="0" w:space="0" w:color="auto"/>
                    <w:left w:val="none" w:sz="0" w:space="0" w:color="auto"/>
                    <w:bottom w:val="none" w:sz="0" w:space="0" w:color="auto"/>
                    <w:right w:val="none" w:sz="0" w:space="0" w:color="auto"/>
                  </w:divBdr>
                </w:div>
                <w:div w:id="1101683492">
                  <w:marLeft w:val="0"/>
                  <w:marRight w:val="0"/>
                  <w:marTop w:val="240"/>
                  <w:marBottom w:val="240"/>
                  <w:divBdr>
                    <w:top w:val="none" w:sz="0" w:space="0" w:color="auto"/>
                    <w:left w:val="none" w:sz="0" w:space="0" w:color="auto"/>
                    <w:bottom w:val="none" w:sz="0" w:space="0" w:color="auto"/>
                    <w:right w:val="none" w:sz="0" w:space="0" w:color="auto"/>
                  </w:divBdr>
                  <w:divsChild>
                    <w:div w:id="583339013">
                      <w:marLeft w:val="0"/>
                      <w:marRight w:val="0"/>
                      <w:marTop w:val="0"/>
                      <w:marBottom w:val="0"/>
                      <w:divBdr>
                        <w:top w:val="none" w:sz="0" w:space="0" w:color="auto"/>
                        <w:left w:val="none" w:sz="0" w:space="0" w:color="auto"/>
                        <w:bottom w:val="none" w:sz="0" w:space="0" w:color="auto"/>
                        <w:right w:val="none" w:sz="0" w:space="0" w:color="auto"/>
                      </w:divBdr>
                    </w:div>
                    <w:div w:id="937831080">
                      <w:marLeft w:val="0"/>
                      <w:marRight w:val="0"/>
                      <w:marTop w:val="0"/>
                      <w:marBottom w:val="0"/>
                      <w:divBdr>
                        <w:top w:val="none" w:sz="0" w:space="0" w:color="auto"/>
                        <w:left w:val="none" w:sz="0" w:space="0" w:color="auto"/>
                        <w:bottom w:val="none" w:sz="0" w:space="0" w:color="auto"/>
                        <w:right w:val="none" w:sz="0" w:space="0" w:color="auto"/>
                      </w:divBdr>
                    </w:div>
                    <w:div w:id="19933918">
                      <w:marLeft w:val="0"/>
                      <w:marRight w:val="0"/>
                      <w:marTop w:val="0"/>
                      <w:marBottom w:val="0"/>
                      <w:divBdr>
                        <w:top w:val="none" w:sz="0" w:space="0" w:color="auto"/>
                        <w:left w:val="none" w:sz="0" w:space="0" w:color="auto"/>
                        <w:bottom w:val="none" w:sz="0" w:space="0" w:color="auto"/>
                        <w:right w:val="none" w:sz="0" w:space="0" w:color="auto"/>
                      </w:divBdr>
                    </w:div>
                    <w:div w:id="254703941">
                      <w:marLeft w:val="0"/>
                      <w:marRight w:val="0"/>
                      <w:marTop w:val="0"/>
                      <w:marBottom w:val="0"/>
                      <w:divBdr>
                        <w:top w:val="none" w:sz="0" w:space="0" w:color="auto"/>
                        <w:left w:val="none" w:sz="0" w:space="0" w:color="auto"/>
                        <w:bottom w:val="none" w:sz="0" w:space="0" w:color="auto"/>
                        <w:right w:val="none" w:sz="0" w:space="0" w:color="auto"/>
                      </w:divBdr>
                    </w:div>
                    <w:div w:id="183444274">
                      <w:marLeft w:val="0"/>
                      <w:marRight w:val="0"/>
                      <w:marTop w:val="0"/>
                      <w:marBottom w:val="0"/>
                      <w:divBdr>
                        <w:top w:val="none" w:sz="0" w:space="0" w:color="auto"/>
                        <w:left w:val="none" w:sz="0" w:space="0" w:color="auto"/>
                        <w:bottom w:val="none" w:sz="0" w:space="0" w:color="auto"/>
                        <w:right w:val="none" w:sz="0" w:space="0" w:color="auto"/>
                      </w:divBdr>
                    </w:div>
                    <w:div w:id="985548427">
                      <w:marLeft w:val="0"/>
                      <w:marRight w:val="0"/>
                      <w:marTop w:val="0"/>
                      <w:marBottom w:val="0"/>
                      <w:divBdr>
                        <w:top w:val="none" w:sz="0" w:space="0" w:color="auto"/>
                        <w:left w:val="none" w:sz="0" w:space="0" w:color="auto"/>
                        <w:bottom w:val="none" w:sz="0" w:space="0" w:color="auto"/>
                        <w:right w:val="none" w:sz="0" w:space="0" w:color="auto"/>
                      </w:divBdr>
                    </w:div>
                    <w:div w:id="1777479032">
                      <w:marLeft w:val="0"/>
                      <w:marRight w:val="0"/>
                      <w:marTop w:val="0"/>
                      <w:marBottom w:val="0"/>
                      <w:divBdr>
                        <w:top w:val="none" w:sz="0" w:space="0" w:color="auto"/>
                        <w:left w:val="none" w:sz="0" w:space="0" w:color="auto"/>
                        <w:bottom w:val="none" w:sz="0" w:space="0" w:color="auto"/>
                        <w:right w:val="none" w:sz="0" w:space="0" w:color="auto"/>
                      </w:divBdr>
                    </w:div>
                    <w:div w:id="1590844573">
                      <w:marLeft w:val="0"/>
                      <w:marRight w:val="0"/>
                      <w:marTop w:val="0"/>
                      <w:marBottom w:val="0"/>
                      <w:divBdr>
                        <w:top w:val="none" w:sz="0" w:space="0" w:color="auto"/>
                        <w:left w:val="none" w:sz="0" w:space="0" w:color="auto"/>
                        <w:bottom w:val="none" w:sz="0" w:space="0" w:color="auto"/>
                        <w:right w:val="none" w:sz="0" w:space="0" w:color="auto"/>
                      </w:divBdr>
                    </w:div>
                    <w:div w:id="83647876">
                      <w:marLeft w:val="0"/>
                      <w:marRight w:val="0"/>
                      <w:marTop w:val="0"/>
                      <w:marBottom w:val="0"/>
                      <w:divBdr>
                        <w:top w:val="none" w:sz="0" w:space="0" w:color="auto"/>
                        <w:left w:val="none" w:sz="0" w:space="0" w:color="auto"/>
                        <w:bottom w:val="none" w:sz="0" w:space="0" w:color="auto"/>
                        <w:right w:val="none" w:sz="0" w:space="0" w:color="auto"/>
                      </w:divBdr>
                    </w:div>
                  </w:divsChild>
                </w:div>
                <w:div w:id="1881742771">
                  <w:marLeft w:val="0"/>
                  <w:marRight w:val="0"/>
                  <w:marTop w:val="240"/>
                  <w:marBottom w:val="240"/>
                  <w:divBdr>
                    <w:top w:val="none" w:sz="0" w:space="0" w:color="auto"/>
                    <w:left w:val="none" w:sz="0" w:space="0" w:color="auto"/>
                    <w:bottom w:val="none" w:sz="0" w:space="0" w:color="auto"/>
                    <w:right w:val="none" w:sz="0" w:space="0" w:color="auto"/>
                  </w:divBdr>
                  <w:divsChild>
                    <w:div w:id="293412926">
                      <w:marLeft w:val="0"/>
                      <w:marRight w:val="0"/>
                      <w:marTop w:val="0"/>
                      <w:marBottom w:val="0"/>
                      <w:divBdr>
                        <w:top w:val="none" w:sz="0" w:space="0" w:color="auto"/>
                        <w:left w:val="none" w:sz="0" w:space="0" w:color="auto"/>
                        <w:bottom w:val="none" w:sz="0" w:space="0" w:color="auto"/>
                        <w:right w:val="none" w:sz="0" w:space="0" w:color="auto"/>
                      </w:divBdr>
                    </w:div>
                  </w:divsChild>
                </w:div>
                <w:div w:id="1891964465">
                  <w:marLeft w:val="0"/>
                  <w:marRight w:val="0"/>
                  <w:marTop w:val="240"/>
                  <w:marBottom w:val="240"/>
                  <w:divBdr>
                    <w:top w:val="none" w:sz="0" w:space="0" w:color="auto"/>
                    <w:left w:val="none" w:sz="0" w:space="0" w:color="auto"/>
                    <w:bottom w:val="none" w:sz="0" w:space="0" w:color="auto"/>
                    <w:right w:val="none" w:sz="0" w:space="0" w:color="auto"/>
                  </w:divBdr>
                </w:div>
                <w:div w:id="904535833">
                  <w:marLeft w:val="0"/>
                  <w:marRight w:val="0"/>
                  <w:marTop w:val="240"/>
                  <w:marBottom w:val="240"/>
                  <w:divBdr>
                    <w:top w:val="none" w:sz="0" w:space="0" w:color="auto"/>
                    <w:left w:val="none" w:sz="0" w:space="0" w:color="auto"/>
                    <w:bottom w:val="none" w:sz="0" w:space="0" w:color="auto"/>
                    <w:right w:val="none" w:sz="0" w:space="0" w:color="auto"/>
                  </w:divBdr>
                  <w:divsChild>
                    <w:div w:id="1870800514">
                      <w:marLeft w:val="0"/>
                      <w:marRight w:val="0"/>
                      <w:marTop w:val="0"/>
                      <w:marBottom w:val="0"/>
                      <w:divBdr>
                        <w:top w:val="none" w:sz="0" w:space="0" w:color="auto"/>
                        <w:left w:val="none" w:sz="0" w:space="0" w:color="auto"/>
                        <w:bottom w:val="none" w:sz="0" w:space="0" w:color="auto"/>
                        <w:right w:val="none" w:sz="0" w:space="0" w:color="auto"/>
                      </w:divBdr>
                    </w:div>
                    <w:div w:id="1746955165">
                      <w:marLeft w:val="0"/>
                      <w:marRight w:val="0"/>
                      <w:marTop w:val="0"/>
                      <w:marBottom w:val="0"/>
                      <w:divBdr>
                        <w:top w:val="none" w:sz="0" w:space="0" w:color="auto"/>
                        <w:left w:val="none" w:sz="0" w:space="0" w:color="auto"/>
                        <w:bottom w:val="none" w:sz="0" w:space="0" w:color="auto"/>
                        <w:right w:val="none" w:sz="0" w:space="0" w:color="auto"/>
                      </w:divBdr>
                    </w:div>
                    <w:div w:id="511065818">
                      <w:marLeft w:val="0"/>
                      <w:marRight w:val="0"/>
                      <w:marTop w:val="0"/>
                      <w:marBottom w:val="0"/>
                      <w:divBdr>
                        <w:top w:val="none" w:sz="0" w:space="0" w:color="auto"/>
                        <w:left w:val="none" w:sz="0" w:space="0" w:color="auto"/>
                        <w:bottom w:val="none" w:sz="0" w:space="0" w:color="auto"/>
                        <w:right w:val="none" w:sz="0" w:space="0" w:color="auto"/>
                      </w:divBdr>
                    </w:div>
                    <w:div w:id="1412043183">
                      <w:marLeft w:val="0"/>
                      <w:marRight w:val="0"/>
                      <w:marTop w:val="0"/>
                      <w:marBottom w:val="0"/>
                      <w:divBdr>
                        <w:top w:val="none" w:sz="0" w:space="0" w:color="auto"/>
                        <w:left w:val="none" w:sz="0" w:space="0" w:color="auto"/>
                        <w:bottom w:val="none" w:sz="0" w:space="0" w:color="auto"/>
                        <w:right w:val="none" w:sz="0" w:space="0" w:color="auto"/>
                      </w:divBdr>
                    </w:div>
                    <w:div w:id="106969595">
                      <w:marLeft w:val="0"/>
                      <w:marRight w:val="0"/>
                      <w:marTop w:val="0"/>
                      <w:marBottom w:val="0"/>
                      <w:divBdr>
                        <w:top w:val="none" w:sz="0" w:space="0" w:color="auto"/>
                        <w:left w:val="none" w:sz="0" w:space="0" w:color="auto"/>
                        <w:bottom w:val="none" w:sz="0" w:space="0" w:color="auto"/>
                        <w:right w:val="none" w:sz="0" w:space="0" w:color="auto"/>
                      </w:divBdr>
                    </w:div>
                    <w:div w:id="1700817852">
                      <w:marLeft w:val="0"/>
                      <w:marRight w:val="0"/>
                      <w:marTop w:val="0"/>
                      <w:marBottom w:val="0"/>
                      <w:divBdr>
                        <w:top w:val="none" w:sz="0" w:space="0" w:color="auto"/>
                        <w:left w:val="none" w:sz="0" w:space="0" w:color="auto"/>
                        <w:bottom w:val="none" w:sz="0" w:space="0" w:color="auto"/>
                        <w:right w:val="none" w:sz="0" w:space="0" w:color="auto"/>
                      </w:divBdr>
                    </w:div>
                    <w:div w:id="614138170">
                      <w:marLeft w:val="0"/>
                      <w:marRight w:val="0"/>
                      <w:marTop w:val="0"/>
                      <w:marBottom w:val="0"/>
                      <w:divBdr>
                        <w:top w:val="none" w:sz="0" w:space="0" w:color="auto"/>
                        <w:left w:val="none" w:sz="0" w:space="0" w:color="auto"/>
                        <w:bottom w:val="none" w:sz="0" w:space="0" w:color="auto"/>
                        <w:right w:val="none" w:sz="0" w:space="0" w:color="auto"/>
                      </w:divBdr>
                    </w:div>
                    <w:div w:id="341473077">
                      <w:marLeft w:val="0"/>
                      <w:marRight w:val="0"/>
                      <w:marTop w:val="0"/>
                      <w:marBottom w:val="0"/>
                      <w:divBdr>
                        <w:top w:val="none" w:sz="0" w:space="0" w:color="auto"/>
                        <w:left w:val="none" w:sz="0" w:space="0" w:color="auto"/>
                        <w:bottom w:val="none" w:sz="0" w:space="0" w:color="auto"/>
                        <w:right w:val="none" w:sz="0" w:space="0" w:color="auto"/>
                      </w:divBdr>
                    </w:div>
                    <w:div w:id="1273130996">
                      <w:marLeft w:val="0"/>
                      <w:marRight w:val="0"/>
                      <w:marTop w:val="0"/>
                      <w:marBottom w:val="0"/>
                      <w:divBdr>
                        <w:top w:val="none" w:sz="0" w:space="0" w:color="auto"/>
                        <w:left w:val="none" w:sz="0" w:space="0" w:color="auto"/>
                        <w:bottom w:val="none" w:sz="0" w:space="0" w:color="auto"/>
                        <w:right w:val="none" w:sz="0" w:space="0" w:color="auto"/>
                      </w:divBdr>
                    </w:div>
                  </w:divsChild>
                </w:div>
                <w:div w:id="245846482">
                  <w:marLeft w:val="0"/>
                  <w:marRight w:val="0"/>
                  <w:marTop w:val="240"/>
                  <w:marBottom w:val="240"/>
                  <w:divBdr>
                    <w:top w:val="none" w:sz="0" w:space="0" w:color="auto"/>
                    <w:left w:val="none" w:sz="0" w:space="0" w:color="auto"/>
                    <w:bottom w:val="none" w:sz="0" w:space="0" w:color="auto"/>
                    <w:right w:val="none" w:sz="0" w:space="0" w:color="auto"/>
                  </w:divBdr>
                  <w:divsChild>
                    <w:div w:id="632904787">
                      <w:marLeft w:val="0"/>
                      <w:marRight w:val="0"/>
                      <w:marTop w:val="0"/>
                      <w:marBottom w:val="0"/>
                      <w:divBdr>
                        <w:top w:val="none" w:sz="0" w:space="0" w:color="auto"/>
                        <w:left w:val="none" w:sz="0" w:space="0" w:color="auto"/>
                        <w:bottom w:val="none" w:sz="0" w:space="0" w:color="auto"/>
                        <w:right w:val="none" w:sz="0" w:space="0" w:color="auto"/>
                      </w:divBdr>
                    </w:div>
                  </w:divsChild>
                </w:div>
                <w:div w:id="352341403">
                  <w:marLeft w:val="0"/>
                  <w:marRight w:val="0"/>
                  <w:marTop w:val="240"/>
                  <w:marBottom w:val="240"/>
                  <w:divBdr>
                    <w:top w:val="none" w:sz="0" w:space="0" w:color="auto"/>
                    <w:left w:val="none" w:sz="0" w:space="0" w:color="auto"/>
                    <w:bottom w:val="none" w:sz="0" w:space="0" w:color="auto"/>
                    <w:right w:val="none" w:sz="0" w:space="0" w:color="auto"/>
                  </w:divBdr>
                </w:div>
                <w:div w:id="1336348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86310184">
      <w:bodyDiv w:val="1"/>
      <w:marLeft w:val="0"/>
      <w:marRight w:val="0"/>
      <w:marTop w:val="0"/>
      <w:marBottom w:val="0"/>
      <w:divBdr>
        <w:top w:val="none" w:sz="0" w:space="0" w:color="auto"/>
        <w:left w:val="none" w:sz="0" w:space="0" w:color="auto"/>
        <w:bottom w:val="none" w:sz="0" w:space="0" w:color="auto"/>
        <w:right w:val="none" w:sz="0" w:space="0" w:color="auto"/>
      </w:divBdr>
      <w:divsChild>
        <w:div w:id="421072791">
          <w:marLeft w:val="0"/>
          <w:marRight w:val="0"/>
          <w:marTop w:val="240"/>
          <w:marBottom w:val="240"/>
          <w:divBdr>
            <w:top w:val="none" w:sz="0" w:space="0" w:color="auto"/>
            <w:left w:val="none" w:sz="0" w:space="0" w:color="auto"/>
            <w:bottom w:val="none" w:sz="0" w:space="0" w:color="auto"/>
            <w:right w:val="none" w:sz="0" w:space="0" w:color="auto"/>
          </w:divBdr>
        </w:div>
        <w:div w:id="822041971">
          <w:marLeft w:val="0"/>
          <w:marRight w:val="0"/>
          <w:marTop w:val="240"/>
          <w:marBottom w:val="240"/>
          <w:divBdr>
            <w:top w:val="none" w:sz="0" w:space="0" w:color="auto"/>
            <w:left w:val="none" w:sz="0" w:space="0" w:color="auto"/>
            <w:bottom w:val="none" w:sz="0" w:space="0" w:color="auto"/>
            <w:right w:val="none" w:sz="0" w:space="0" w:color="auto"/>
          </w:divBdr>
        </w:div>
      </w:divsChild>
    </w:div>
    <w:div w:id="591477221">
      <w:bodyDiv w:val="1"/>
      <w:marLeft w:val="0"/>
      <w:marRight w:val="0"/>
      <w:marTop w:val="0"/>
      <w:marBottom w:val="0"/>
      <w:divBdr>
        <w:top w:val="none" w:sz="0" w:space="0" w:color="auto"/>
        <w:left w:val="none" w:sz="0" w:space="0" w:color="auto"/>
        <w:bottom w:val="none" w:sz="0" w:space="0" w:color="auto"/>
        <w:right w:val="none" w:sz="0" w:space="0" w:color="auto"/>
      </w:divBdr>
    </w:div>
    <w:div w:id="700058482">
      <w:bodyDiv w:val="1"/>
      <w:marLeft w:val="0"/>
      <w:marRight w:val="0"/>
      <w:marTop w:val="0"/>
      <w:marBottom w:val="0"/>
      <w:divBdr>
        <w:top w:val="none" w:sz="0" w:space="0" w:color="auto"/>
        <w:left w:val="none" w:sz="0" w:space="0" w:color="auto"/>
        <w:bottom w:val="none" w:sz="0" w:space="0" w:color="auto"/>
        <w:right w:val="none" w:sz="0" w:space="0" w:color="auto"/>
      </w:divBdr>
      <w:divsChild>
        <w:div w:id="1038317569">
          <w:marLeft w:val="0"/>
          <w:marRight w:val="0"/>
          <w:marTop w:val="240"/>
          <w:marBottom w:val="240"/>
          <w:divBdr>
            <w:top w:val="none" w:sz="0" w:space="0" w:color="auto"/>
            <w:left w:val="none" w:sz="0" w:space="0" w:color="auto"/>
            <w:bottom w:val="none" w:sz="0" w:space="0" w:color="auto"/>
            <w:right w:val="none" w:sz="0" w:space="0" w:color="auto"/>
          </w:divBdr>
        </w:div>
        <w:div w:id="122845933">
          <w:marLeft w:val="0"/>
          <w:marRight w:val="0"/>
          <w:marTop w:val="240"/>
          <w:marBottom w:val="240"/>
          <w:divBdr>
            <w:top w:val="none" w:sz="0" w:space="0" w:color="auto"/>
            <w:left w:val="none" w:sz="0" w:space="0" w:color="auto"/>
            <w:bottom w:val="none" w:sz="0" w:space="0" w:color="auto"/>
            <w:right w:val="none" w:sz="0" w:space="0" w:color="auto"/>
          </w:divBdr>
          <w:divsChild>
            <w:div w:id="1828788969">
              <w:marLeft w:val="0"/>
              <w:marRight w:val="0"/>
              <w:marTop w:val="0"/>
              <w:marBottom w:val="0"/>
              <w:divBdr>
                <w:top w:val="none" w:sz="0" w:space="0" w:color="auto"/>
                <w:left w:val="none" w:sz="0" w:space="0" w:color="auto"/>
                <w:bottom w:val="none" w:sz="0" w:space="0" w:color="auto"/>
                <w:right w:val="none" w:sz="0" w:space="0" w:color="auto"/>
              </w:divBdr>
            </w:div>
            <w:div w:id="1908300172">
              <w:marLeft w:val="0"/>
              <w:marRight w:val="0"/>
              <w:marTop w:val="0"/>
              <w:marBottom w:val="0"/>
              <w:divBdr>
                <w:top w:val="none" w:sz="0" w:space="0" w:color="auto"/>
                <w:left w:val="none" w:sz="0" w:space="0" w:color="auto"/>
                <w:bottom w:val="none" w:sz="0" w:space="0" w:color="auto"/>
                <w:right w:val="none" w:sz="0" w:space="0" w:color="auto"/>
              </w:divBdr>
            </w:div>
            <w:div w:id="2108233705">
              <w:marLeft w:val="0"/>
              <w:marRight w:val="0"/>
              <w:marTop w:val="0"/>
              <w:marBottom w:val="0"/>
              <w:divBdr>
                <w:top w:val="none" w:sz="0" w:space="0" w:color="auto"/>
                <w:left w:val="none" w:sz="0" w:space="0" w:color="auto"/>
                <w:bottom w:val="none" w:sz="0" w:space="0" w:color="auto"/>
                <w:right w:val="none" w:sz="0" w:space="0" w:color="auto"/>
              </w:divBdr>
            </w:div>
            <w:div w:id="1258706876">
              <w:marLeft w:val="0"/>
              <w:marRight w:val="0"/>
              <w:marTop w:val="0"/>
              <w:marBottom w:val="0"/>
              <w:divBdr>
                <w:top w:val="none" w:sz="0" w:space="0" w:color="auto"/>
                <w:left w:val="none" w:sz="0" w:space="0" w:color="auto"/>
                <w:bottom w:val="none" w:sz="0" w:space="0" w:color="auto"/>
                <w:right w:val="none" w:sz="0" w:space="0" w:color="auto"/>
              </w:divBdr>
            </w:div>
            <w:div w:id="1892840490">
              <w:marLeft w:val="0"/>
              <w:marRight w:val="0"/>
              <w:marTop w:val="0"/>
              <w:marBottom w:val="0"/>
              <w:divBdr>
                <w:top w:val="none" w:sz="0" w:space="0" w:color="auto"/>
                <w:left w:val="none" w:sz="0" w:space="0" w:color="auto"/>
                <w:bottom w:val="none" w:sz="0" w:space="0" w:color="auto"/>
                <w:right w:val="none" w:sz="0" w:space="0" w:color="auto"/>
              </w:divBdr>
            </w:div>
            <w:div w:id="400451401">
              <w:marLeft w:val="0"/>
              <w:marRight w:val="0"/>
              <w:marTop w:val="0"/>
              <w:marBottom w:val="0"/>
              <w:divBdr>
                <w:top w:val="none" w:sz="0" w:space="0" w:color="auto"/>
                <w:left w:val="none" w:sz="0" w:space="0" w:color="auto"/>
                <w:bottom w:val="none" w:sz="0" w:space="0" w:color="auto"/>
                <w:right w:val="none" w:sz="0" w:space="0" w:color="auto"/>
              </w:divBdr>
            </w:div>
            <w:div w:id="2103379320">
              <w:marLeft w:val="0"/>
              <w:marRight w:val="0"/>
              <w:marTop w:val="0"/>
              <w:marBottom w:val="0"/>
              <w:divBdr>
                <w:top w:val="none" w:sz="0" w:space="0" w:color="auto"/>
                <w:left w:val="none" w:sz="0" w:space="0" w:color="auto"/>
                <w:bottom w:val="none" w:sz="0" w:space="0" w:color="auto"/>
                <w:right w:val="none" w:sz="0" w:space="0" w:color="auto"/>
              </w:divBdr>
            </w:div>
            <w:div w:id="1211071735">
              <w:marLeft w:val="0"/>
              <w:marRight w:val="0"/>
              <w:marTop w:val="0"/>
              <w:marBottom w:val="0"/>
              <w:divBdr>
                <w:top w:val="none" w:sz="0" w:space="0" w:color="auto"/>
                <w:left w:val="none" w:sz="0" w:space="0" w:color="auto"/>
                <w:bottom w:val="none" w:sz="0" w:space="0" w:color="auto"/>
                <w:right w:val="none" w:sz="0" w:space="0" w:color="auto"/>
              </w:divBdr>
            </w:div>
            <w:div w:id="1310868086">
              <w:marLeft w:val="0"/>
              <w:marRight w:val="0"/>
              <w:marTop w:val="0"/>
              <w:marBottom w:val="0"/>
              <w:divBdr>
                <w:top w:val="none" w:sz="0" w:space="0" w:color="auto"/>
                <w:left w:val="none" w:sz="0" w:space="0" w:color="auto"/>
                <w:bottom w:val="none" w:sz="0" w:space="0" w:color="auto"/>
                <w:right w:val="none" w:sz="0" w:space="0" w:color="auto"/>
              </w:divBdr>
            </w:div>
          </w:divsChild>
        </w:div>
        <w:div w:id="1175388280">
          <w:marLeft w:val="0"/>
          <w:marRight w:val="0"/>
          <w:marTop w:val="240"/>
          <w:marBottom w:val="240"/>
          <w:divBdr>
            <w:top w:val="none" w:sz="0" w:space="0" w:color="auto"/>
            <w:left w:val="none" w:sz="0" w:space="0" w:color="auto"/>
            <w:bottom w:val="none" w:sz="0" w:space="0" w:color="auto"/>
            <w:right w:val="none" w:sz="0" w:space="0" w:color="auto"/>
          </w:divBdr>
          <w:divsChild>
            <w:div w:id="214394348">
              <w:marLeft w:val="0"/>
              <w:marRight w:val="0"/>
              <w:marTop w:val="0"/>
              <w:marBottom w:val="0"/>
              <w:divBdr>
                <w:top w:val="none" w:sz="0" w:space="0" w:color="auto"/>
                <w:left w:val="none" w:sz="0" w:space="0" w:color="auto"/>
                <w:bottom w:val="none" w:sz="0" w:space="0" w:color="auto"/>
                <w:right w:val="none" w:sz="0" w:space="0" w:color="auto"/>
              </w:divBdr>
            </w:div>
          </w:divsChild>
        </w:div>
        <w:div w:id="36053666">
          <w:marLeft w:val="0"/>
          <w:marRight w:val="0"/>
          <w:marTop w:val="240"/>
          <w:marBottom w:val="240"/>
          <w:divBdr>
            <w:top w:val="none" w:sz="0" w:space="0" w:color="auto"/>
            <w:left w:val="none" w:sz="0" w:space="0" w:color="auto"/>
            <w:bottom w:val="none" w:sz="0" w:space="0" w:color="auto"/>
            <w:right w:val="none" w:sz="0" w:space="0" w:color="auto"/>
          </w:divBdr>
        </w:div>
        <w:div w:id="1703703594">
          <w:marLeft w:val="0"/>
          <w:marRight w:val="0"/>
          <w:marTop w:val="240"/>
          <w:marBottom w:val="240"/>
          <w:divBdr>
            <w:top w:val="none" w:sz="0" w:space="0" w:color="auto"/>
            <w:left w:val="none" w:sz="0" w:space="0" w:color="auto"/>
            <w:bottom w:val="none" w:sz="0" w:space="0" w:color="auto"/>
            <w:right w:val="none" w:sz="0" w:space="0" w:color="auto"/>
          </w:divBdr>
          <w:divsChild>
            <w:div w:id="706104274">
              <w:marLeft w:val="0"/>
              <w:marRight w:val="0"/>
              <w:marTop w:val="0"/>
              <w:marBottom w:val="0"/>
              <w:divBdr>
                <w:top w:val="none" w:sz="0" w:space="0" w:color="auto"/>
                <w:left w:val="none" w:sz="0" w:space="0" w:color="auto"/>
                <w:bottom w:val="none" w:sz="0" w:space="0" w:color="auto"/>
                <w:right w:val="none" w:sz="0" w:space="0" w:color="auto"/>
              </w:divBdr>
            </w:div>
            <w:div w:id="1484659378">
              <w:marLeft w:val="0"/>
              <w:marRight w:val="0"/>
              <w:marTop w:val="0"/>
              <w:marBottom w:val="0"/>
              <w:divBdr>
                <w:top w:val="none" w:sz="0" w:space="0" w:color="auto"/>
                <w:left w:val="none" w:sz="0" w:space="0" w:color="auto"/>
                <w:bottom w:val="none" w:sz="0" w:space="0" w:color="auto"/>
                <w:right w:val="none" w:sz="0" w:space="0" w:color="auto"/>
              </w:divBdr>
            </w:div>
            <w:div w:id="665207840">
              <w:marLeft w:val="0"/>
              <w:marRight w:val="0"/>
              <w:marTop w:val="0"/>
              <w:marBottom w:val="0"/>
              <w:divBdr>
                <w:top w:val="none" w:sz="0" w:space="0" w:color="auto"/>
                <w:left w:val="none" w:sz="0" w:space="0" w:color="auto"/>
                <w:bottom w:val="none" w:sz="0" w:space="0" w:color="auto"/>
                <w:right w:val="none" w:sz="0" w:space="0" w:color="auto"/>
              </w:divBdr>
            </w:div>
            <w:div w:id="448740536">
              <w:marLeft w:val="0"/>
              <w:marRight w:val="0"/>
              <w:marTop w:val="0"/>
              <w:marBottom w:val="0"/>
              <w:divBdr>
                <w:top w:val="none" w:sz="0" w:space="0" w:color="auto"/>
                <w:left w:val="none" w:sz="0" w:space="0" w:color="auto"/>
                <w:bottom w:val="none" w:sz="0" w:space="0" w:color="auto"/>
                <w:right w:val="none" w:sz="0" w:space="0" w:color="auto"/>
              </w:divBdr>
            </w:div>
            <w:div w:id="1763381428">
              <w:marLeft w:val="0"/>
              <w:marRight w:val="0"/>
              <w:marTop w:val="0"/>
              <w:marBottom w:val="0"/>
              <w:divBdr>
                <w:top w:val="none" w:sz="0" w:space="0" w:color="auto"/>
                <w:left w:val="none" w:sz="0" w:space="0" w:color="auto"/>
                <w:bottom w:val="none" w:sz="0" w:space="0" w:color="auto"/>
                <w:right w:val="none" w:sz="0" w:space="0" w:color="auto"/>
              </w:divBdr>
            </w:div>
            <w:div w:id="1262566227">
              <w:marLeft w:val="0"/>
              <w:marRight w:val="0"/>
              <w:marTop w:val="0"/>
              <w:marBottom w:val="0"/>
              <w:divBdr>
                <w:top w:val="none" w:sz="0" w:space="0" w:color="auto"/>
                <w:left w:val="none" w:sz="0" w:space="0" w:color="auto"/>
                <w:bottom w:val="none" w:sz="0" w:space="0" w:color="auto"/>
                <w:right w:val="none" w:sz="0" w:space="0" w:color="auto"/>
              </w:divBdr>
            </w:div>
            <w:div w:id="1713119110">
              <w:marLeft w:val="0"/>
              <w:marRight w:val="0"/>
              <w:marTop w:val="0"/>
              <w:marBottom w:val="0"/>
              <w:divBdr>
                <w:top w:val="none" w:sz="0" w:space="0" w:color="auto"/>
                <w:left w:val="none" w:sz="0" w:space="0" w:color="auto"/>
                <w:bottom w:val="none" w:sz="0" w:space="0" w:color="auto"/>
                <w:right w:val="none" w:sz="0" w:space="0" w:color="auto"/>
              </w:divBdr>
            </w:div>
            <w:div w:id="1963338925">
              <w:marLeft w:val="0"/>
              <w:marRight w:val="0"/>
              <w:marTop w:val="0"/>
              <w:marBottom w:val="0"/>
              <w:divBdr>
                <w:top w:val="none" w:sz="0" w:space="0" w:color="auto"/>
                <w:left w:val="none" w:sz="0" w:space="0" w:color="auto"/>
                <w:bottom w:val="none" w:sz="0" w:space="0" w:color="auto"/>
                <w:right w:val="none" w:sz="0" w:space="0" w:color="auto"/>
              </w:divBdr>
            </w:div>
            <w:div w:id="254559569">
              <w:marLeft w:val="0"/>
              <w:marRight w:val="0"/>
              <w:marTop w:val="0"/>
              <w:marBottom w:val="0"/>
              <w:divBdr>
                <w:top w:val="none" w:sz="0" w:space="0" w:color="auto"/>
                <w:left w:val="none" w:sz="0" w:space="0" w:color="auto"/>
                <w:bottom w:val="none" w:sz="0" w:space="0" w:color="auto"/>
                <w:right w:val="none" w:sz="0" w:space="0" w:color="auto"/>
              </w:divBdr>
            </w:div>
          </w:divsChild>
        </w:div>
        <w:div w:id="1350334829">
          <w:marLeft w:val="0"/>
          <w:marRight w:val="0"/>
          <w:marTop w:val="240"/>
          <w:marBottom w:val="240"/>
          <w:divBdr>
            <w:top w:val="none" w:sz="0" w:space="0" w:color="auto"/>
            <w:left w:val="none" w:sz="0" w:space="0" w:color="auto"/>
            <w:bottom w:val="none" w:sz="0" w:space="0" w:color="auto"/>
            <w:right w:val="none" w:sz="0" w:space="0" w:color="auto"/>
          </w:divBdr>
          <w:divsChild>
            <w:div w:id="159152555">
              <w:marLeft w:val="0"/>
              <w:marRight w:val="0"/>
              <w:marTop w:val="0"/>
              <w:marBottom w:val="0"/>
              <w:divBdr>
                <w:top w:val="none" w:sz="0" w:space="0" w:color="auto"/>
                <w:left w:val="none" w:sz="0" w:space="0" w:color="auto"/>
                <w:bottom w:val="none" w:sz="0" w:space="0" w:color="auto"/>
                <w:right w:val="none" w:sz="0" w:space="0" w:color="auto"/>
              </w:divBdr>
            </w:div>
          </w:divsChild>
        </w:div>
        <w:div w:id="1689483681">
          <w:marLeft w:val="0"/>
          <w:marRight w:val="0"/>
          <w:marTop w:val="240"/>
          <w:marBottom w:val="240"/>
          <w:divBdr>
            <w:top w:val="none" w:sz="0" w:space="0" w:color="auto"/>
            <w:left w:val="none" w:sz="0" w:space="0" w:color="auto"/>
            <w:bottom w:val="none" w:sz="0" w:space="0" w:color="auto"/>
            <w:right w:val="none" w:sz="0" w:space="0" w:color="auto"/>
          </w:divBdr>
        </w:div>
        <w:div w:id="799879328">
          <w:marLeft w:val="0"/>
          <w:marRight w:val="0"/>
          <w:marTop w:val="240"/>
          <w:marBottom w:val="240"/>
          <w:divBdr>
            <w:top w:val="none" w:sz="0" w:space="0" w:color="auto"/>
            <w:left w:val="none" w:sz="0" w:space="0" w:color="auto"/>
            <w:bottom w:val="none" w:sz="0" w:space="0" w:color="auto"/>
            <w:right w:val="none" w:sz="0" w:space="0" w:color="auto"/>
          </w:divBdr>
          <w:divsChild>
            <w:div w:id="1236475220">
              <w:marLeft w:val="0"/>
              <w:marRight w:val="0"/>
              <w:marTop w:val="0"/>
              <w:marBottom w:val="0"/>
              <w:divBdr>
                <w:top w:val="none" w:sz="0" w:space="0" w:color="auto"/>
                <w:left w:val="none" w:sz="0" w:space="0" w:color="auto"/>
                <w:bottom w:val="none" w:sz="0" w:space="0" w:color="auto"/>
                <w:right w:val="none" w:sz="0" w:space="0" w:color="auto"/>
              </w:divBdr>
            </w:div>
            <w:div w:id="1112364213">
              <w:marLeft w:val="0"/>
              <w:marRight w:val="0"/>
              <w:marTop w:val="0"/>
              <w:marBottom w:val="0"/>
              <w:divBdr>
                <w:top w:val="none" w:sz="0" w:space="0" w:color="auto"/>
                <w:left w:val="none" w:sz="0" w:space="0" w:color="auto"/>
                <w:bottom w:val="none" w:sz="0" w:space="0" w:color="auto"/>
                <w:right w:val="none" w:sz="0" w:space="0" w:color="auto"/>
              </w:divBdr>
            </w:div>
            <w:div w:id="958337704">
              <w:marLeft w:val="0"/>
              <w:marRight w:val="0"/>
              <w:marTop w:val="0"/>
              <w:marBottom w:val="0"/>
              <w:divBdr>
                <w:top w:val="none" w:sz="0" w:space="0" w:color="auto"/>
                <w:left w:val="none" w:sz="0" w:space="0" w:color="auto"/>
                <w:bottom w:val="none" w:sz="0" w:space="0" w:color="auto"/>
                <w:right w:val="none" w:sz="0" w:space="0" w:color="auto"/>
              </w:divBdr>
            </w:div>
            <w:div w:id="1049452935">
              <w:marLeft w:val="0"/>
              <w:marRight w:val="0"/>
              <w:marTop w:val="0"/>
              <w:marBottom w:val="0"/>
              <w:divBdr>
                <w:top w:val="none" w:sz="0" w:space="0" w:color="auto"/>
                <w:left w:val="none" w:sz="0" w:space="0" w:color="auto"/>
                <w:bottom w:val="none" w:sz="0" w:space="0" w:color="auto"/>
                <w:right w:val="none" w:sz="0" w:space="0" w:color="auto"/>
              </w:divBdr>
            </w:div>
            <w:div w:id="196940614">
              <w:marLeft w:val="0"/>
              <w:marRight w:val="0"/>
              <w:marTop w:val="0"/>
              <w:marBottom w:val="0"/>
              <w:divBdr>
                <w:top w:val="none" w:sz="0" w:space="0" w:color="auto"/>
                <w:left w:val="none" w:sz="0" w:space="0" w:color="auto"/>
                <w:bottom w:val="none" w:sz="0" w:space="0" w:color="auto"/>
                <w:right w:val="none" w:sz="0" w:space="0" w:color="auto"/>
              </w:divBdr>
            </w:div>
            <w:div w:id="1689600089">
              <w:marLeft w:val="0"/>
              <w:marRight w:val="0"/>
              <w:marTop w:val="0"/>
              <w:marBottom w:val="0"/>
              <w:divBdr>
                <w:top w:val="none" w:sz="0" w:space="0" w:color="auto"/>
                <w:left w:val="none" w:sz="0" w:space="0" w:color="auto"/>
                <w:bottom w:val="none" w:sz="0" w:space="0" w:color="auto"/>
                <w:right w:val="none" w:sz="0" w:space="0" w:color="auto"/>
              </w:divBdr>
            </w:div>
            <w:div w:id="1137842612">
              <w:marLeft w:val="0"/>
              <w:marRight w:val="0"/>
              <w:marTop w:val="0"/>
              <w:marBottom w:val="0"/>
              <w:divBdr>
                <w:top w:val="none" w:sz="0" w:space="0" w:color="auto"/>
                <w:left w:val="none" w:sz="0" w:space="0" w:color="auto"/>
                <w:bottom w:val="none" w:sz="0" w:space="0" w:color="auto"/>
                <w:right w:val="none" w:sz="0" w:space="0" w:color="auto"/>
              </w:divBdr>
            </w:div>
            <w:div w:id="475875923">
              <w:marLeft w:val="0"/>
              <w:marRight w:val="0"/>
              <w:marTop w:val="0"/>
              <w:marBottom w:val="0"/>
              <w:divBdr>
                <w:top w:val="none" w:sz="0" w:space="0" w:color="auto"/>
                <w:left w:val="none" w:sz="0" w:space="0" w:color="auto"/>
                <w:bottom w:val="none" w:sz="0" w:space="0" w:color="auto"/>
                <w:right w:val="none" w:sz="0" w:space="0" w:color="auto"/>
              </w:divBdr>
            </w:div>
            <w:div w:id="1827819531">
              <w:marLeft w:val="0"/>
              <w:marRight w:val="0"/>
              <w:marTop w:val="0"/>
              <w:marBottom w:val="0"/>
              <w:divBdr>
                <w:top w:val="none" w:sz="0" w:space="0" w:color="auto"/>
                <w:left w:val="none" w:sz="0" w:space="0" w:color="auto"/>
                <w:bottom w:val="none" w:sz="0" w:space="0" w:color="auto"/>
                <w:right w:val="none" w:sz="0" w:space="0" w:color="auto"/>
              </w:divBdr>
            </w:div>
          </w:divsChild>
        </w:div>
        <w:div w:id="652029568">
          <w:marLeft w:val="0"/>
          <w:marRight w:val="0"/>
          <w:marTop w:val="240"/>
          <w:marBottom w:val="240"/>
          <w:divBdr>
            <w:top w:val="none" w:sz="0" w:space="0" w:color="auto"/>
            <w:left w:val="none" w:sz="0" w:space="0" w:color="auto"/>
            <w:bottom w:val="none" w:sz="0" w:space="0" w:color="auto"/>
            <w:right w:val="none" w:sz="0" w:space="0" w:color="auto"/>
          </w:divBdr>
          <w:divsChild>
            <w:div w:id="217283160">
              <w:marLeft w:val="0"/>
              <w:marRight w:val="0"/>
              <w:marTop w:val="0"/>
              <w:marBottom w:val="0"/>
              <w:divBdr>
                <w:top w:val="none" w:sz="0" w:space="0" w:color="auto"/>
                <w:left w:val="none" w:sz="0" w:space="0" w:color="auto"/>
                <w:bottom w:val="none" w:sz="0" w:space="0" w:color="auto"/>
                <w:right w:val="none" w:sz="0" w:space="0" w:color="auto"/>
              </w:divBdr>
            </w:div>
          </w:divsChild>
        </w:div>
        <w:div w:id="1877962317">
          <w:marLeft w:val="0"/>
          <w:marRight w:val="0"/>
          <w:marTop w:val="240"/>
          <w:marBottom w:val="240"/>
          <w:divBdr>
            <w:top w:val="none" w:sz="0" w:space="0" w:color="auto"/>
            <w:left w:val="none" w:sz="0" w:space="0" w:color="auto"/>
            <w:bottom w:val="none" w:sz="0" w:space="0" w:color="auto"/>
            <w:right w:val="none" w:sz="0" w:space="0" w:color="auto"/>
          </w:divBdr>
        </w:div>
      </w:divsChild>
    </w:div>
    <w:div w:id="1389496218">
      <w:bodyDiv w:val="1"/>
      <w:marLeft w:val="0"/>
      <w:marRight w:val="0"/>
      <w:marTop w:val="0"/>
      <w:marBottom w:val="0"/>
      <w:divBdr>
        <w:top w:val="none" w:sz="0" w:space="0" w:color="auto"/>
        <w:left w:val="none" w:sz="0" w:space="0" w:color="auto"/>
        <w:bottom w:val="none" w:sz="0" w:space="0" w:color="auto"/>
        <w:right w:val="none" w:sz="0" w:space="0" w:color="auto"/>
      </w:divBdr>
    </w:div>
    <w:div w:id="1648775460">
      <w:bodyDiv w:val="1"/>
      <w:marLeft w:val="0"/>
      <w:marRight w:val="0"/>
      <w:marTop w:val="0"/>
      <w:marBottom w:val="0"/>
      <w:divBdr>
        <w:top w:val="none" w:sz="0" w:space="0" w:color="auto"/>
        <w:left w:val="none" w:sz="0" w:space="0" w:color="auto"/>
        <w:bottom w:val="none" w:sz="0" w:space="0" w:color="auto"/>
        <w:right w:val="none" w:sz="0" w:space="0" w:color="auto"/>
      </w:divBdr>
      <w:divsChild>
        <w:div w:id="1900747378">
          <w:marLeft w:val="0"/>
          <w:marRight w:val="0"/>
          <w:marTop w:val="240"/>
          <w:marBottom w:val="240"/>
          <w:divBdr>
            <w:top w:val="none" w:sz="0" w:space="0" w:color="auto"/>
            <w:left w:val="none" w:sz="0" w:space="0" w:color="auto"/>
            <w:bottom w:val="none" w:sz="0" w:space="0" w:color="auto"/>
            <w:right w:val="none" w:sz="0" w:space="0" w:color="auto"/>
          </w:divBdr>
        </w:div>
        <w:div w:id="836579712">
          <w:marLeft w:val="0"/>
          <w:marRight w:val="0"/>
          <w:marTop w:val="240"/>
          <w:marBottom w:val="240"/>
          <w:divBdr>
            <w:top w:val="none" w:sz="0" w:space="0" w:color="auto"/>
            <w:left w:val="none" w:sz="0" w:space="0" w:color="auto"/>
            <w:bottom w:val="none" w:sz="0" w:space="0" w:color="auto"/>
            <w:right w:val="none" w:sz="0" w:space="0" w:color="auto"/>
          </w:divBdr>
          <w:divsChild>
            <w:div w:id="659846305">
              <w:marLeft w:val="0"/>
              <w:marRight w:val="0"/>
              <w:marTop w:val="0"/>
              <w:marBottom w:val="0"/>
              <w:divBdr>
                <w:top w:val="none" w:sz="0" w:space="0" w:color="auto"/>
                <w:left w:val="none" w:sz="0" w:space="0" w:color="auto"/>
                <w:bottom w:val="none" w:sz="0" w:space="0" w:color="auto"/>
                <w:right w:val="none" w:sz="0" w:space="0" w:color="auto"/>
              </w:divBdr>
            </w:div>
            <w:div w:id="2031485124">
              <w:marLeft w:val="0"/>
              <w:marRight w:val="0"/>
              <w:marTop w:val="0"/>
              <w:marBottom w:val="0"/>
              <w:divBdr>
                <w:top w:val="none" w:sz="0" w:space="0" w:color="auto"/>
                <w:left w:val="none" w:sz="0" w:space="0" w:color="auto"/>
                <w:bottom w:val="none" w:sz="0" w:space="0" w:color="auto"/>
                <w:right w:val="none" w:sz="0" w:space="0" w:color="auto"/>
              </w:divBdr>
            </w:div>
            <w:div w:id="1859002780">
              <w:marLeft w:val="0"/>
              <w:marRight w:val="0"/>
              <w:marTop w:val="0"/>
              <w:marBottom w:val="0"/>
              <w:divBdr>
                <w:top w:val="none" w:sz="0" w:space="0" w:color="auto"/>
                <w:left w:val="none" w:sz="0" w:space="0" w:color="auto"/>
                <w:bottom w:val="none" w:sz="0" w:space="0" w:color="auto"/>
                <w:right w:val="none" w:sz="0" w:space="0" w:color="auto"/>
              </w:divBdr>
            </w:div>
            <w:div w:id="2036928904">
              <w:marLeft w:val="0"/>
              <w:marRight w:val="0"/>
              <w:marTop w:val="0"/>
              <w:marBottom w:val="0"/>
              <w:divBdr>
                <w:top w:val="none" w:sz="0" w:space="0" w:color="auto"/>
                <w:left w:val="none" w:sz="0" w:space="0" w:color="auto"/>
                <w:bottom w:val="none" w:sz="0" w:space="0" w:color="auto"/>
                <w:right w:val="none" w:sz="0" w:space="0" w:color="auto"/>
              </w:divBdr>
            </w:div>
            <w:div w:id="675040266">
              <w:marLeft w:val="0"/>
              <w:marRight w:val="0"/>
              <w:marTop w:val="0"/>
              <w:marBottom w:val="0"/>
              <w:divBdr>
                <w:top w:val="none" w:sz="0" w:space="0" w:color="auto"/>
                <w:left w:val="none" w:sz="0" w:space="0" w:color="auto"/>
                <w:bottom w:val="none" w:sz="0" w:space="0" w:color="auto"/>
                <w:right w:val="none" w:sz="0" w:space="0" w:color="auto"/>
              </w:divBdr>
            </w:div>
            <w:div w:id="857043126">
              <w:marLeft w:val="0"/>
              <w:marRight w:val="0"/>
              <w:marTop w:val="0"/>
              <w:marBottom w:val="0"/>
              <w:divBdr>
                <w:top w:val="none" w:sz="0" w:space="0" w:color="auto"/>
                <w:left w:val="none" w:sz="0" w:space="0" w:color="auto"/>
                <w:bottom w:val="none" w:sz="0" w:space="0" w:color="auto"/>
                <w:right w:val="none" w:sz="0" w:space="0" w:color="auto"/>
              </w:divBdr>
            </w:div>
            <w:div w:id="213735030">
              <w:marLeft w:val="0"/>
              <w:marRight w:val="0"/>
              <w:marTop w:val="0"/>
              <w:marBottom w:val="0"/>
              <w:divBdr>
                <w:top w:val="none" w:sz="0" w:space="0" w:color="auto"/>
                <w:left w:val="none" w:sz="0" w:space="0" w:color="auto"/>
                <w:bottom w:val="none" w:sz="0" w:space="0" w:color="auto"/>
                <w:right w:val="none" w:sz="0" w:space="0" w:color="auto"/>
              </w:divBdr>
            </w:div>
            <w:div w:id="15886751">
              <w:marLeft w:val="0"/>
              <w:marRight w:val="0"/>
              <w:marTop w:val="0"/>
              <w:marBottom w:val="0"/>
              <w:divBdr>
                <w:top w:val="none" w:sz="0" w:space="0" w:color="auto"/>
                <w:left w:val="none" w:sz="0" w:space="0" w:color="auto"/>
                <w:bottom w:val="none" w:sz="0" w:space="0" w:color="auto"/>
                <w:right w:val="none" w:sz="0" w:space="0" w:color="auto"/>
              </w:divBdr>
            </w:div>
            <w:div w:id="757137721">
              <w:marLeft w:val="0"/>
              <w:marRight w:val="0"/>
              <w:marTop w:val="0"/>
              <w:marBottom w:val="0"/>
              <w:divBdr>
                <w:top w:val="none" w:sz="0" w:space="0" w:color="auto"/>
                <w:left w:val="none" w:sz="0" w:space="0" w:color="auto"/>
                <w:bottom w:val="none" w:sz="0" w:space="0" w:color="auto"/>
                <w:right w:val="none" w:sz="0" w:space="0" w:color="auto"/>
              </w:divBdr>
            </w:div>
          </w:divsChild>
        </w:div>
        <w:div w:id="1006832432">
          <w:marLeft w:val="0"/>
          <w:marRight w:val="0"/>
          <w:marTop w:val="240"/>
          <w:marBottom w:val="240"/>
          <w:divBdr>
            <w:top w:val="none" w:sz="0" w:space="0" w:color="auto"/>
            <w:left w:val="none" w:sz="0" w:space="0" w:color="auto"/>
            <w:bottom w:val="none" w:sz="0" w:space="0" w:color="auto"/>
            <w:right w:val="none" w:sz="0" w:space="0" w:color="auto"/>
          </w:divBdr>
          <w:divsChild>
            <w:div w:id="261845175">
              <w:marLeft w:val="0"/>
              <w:marRight w:val="0"/>
              <w:marTop w:val="0"/>
              <w:marBottom w:val="0"/>
              <w:divBdr>
                <w:top w:val="none" w:sz="0" w:space="0" w:color="auto"/>
                <w:left w:val="none" w:sz="0" w:space="0" w:color="auto"/>
                <w:bottom w:val="none" w:sz="0" w:space="0" w:color="auto"/>
                <w:right w:val="none" w:sz="0" w:space="0" w:color="auto"/>
              </w:divBdr>
            </w:div>
          </w:divsChild>
        </w:div>
        <w:div w:id="1227761182">
          <w:marLeft w:val="0"/>
          <w:marRight w:val="0"/>
          <w:marTop w:val="240"/>
          <w:marBottom w:val="240"/>
          <w:divBdr>
            <w:top w:val="none" w:sz="0" w:space="0" w:color="auto"/>
            <w:left w:val="none" w:sz="0" w:space="0" w:color="auto"/>
            <w:bottom w:val="none" w:sz="0" w:space="0" w:color="auto"/>
            <w:right w:val="none" w:sz="0" w:space="0" w:color="auto"/>
          </w:divBdr>
        </w:div>
        <w:div w:id="1232496119">
          <w:marLeft w:val="0"/>
          <w:marRight w:val="0"/>
          <w:marTop w:val="240"/>
          <w:marBottom w:val="240"/>
          <w:divBdr>
            <w:top w:val="none" w:sz="0" w:space="0" w:color="auto"/>
            <w:left w:val="none" w:sz="0" w:space="0" w:color="auto"/>
            <w:bottom w:val="none" w:sz="0" w:space="0" w:color="auto"/>
            <w:right w:val="none" w:sz="0" w:space="0" w:color="auto"/>
          </w:divBdr>
          <w:divsChild>
            <w:div w:id="1454598662">
              <w:marLeft w:val="0"/>
              <w:marRight w:val="0"/>
              <w:marTop w:val="0"/>
              <w:marBottom w:val="0"/>
              <w:divBdr>
                <w:top w:val="none" w:sz="0" w:space="0" w:color="auto"/>
                <w:left w:val="none" w:sz="0" w:space="0" w:color="auto"/>
                <w:bottom w:val="none" w:sz="0" w:space="0" w:color="auto"/>
                <w:right w:val="none" w:sz="0" w:space="0" w:color="auto"/>
              </w:divBdr>
            </w:div>
            <w:div w:id="19623513">
              <w:marLeft w:val="0"/>
              <w:marRight w:val="0"/>
              <w:marTop w:val="0"/>
              <w:marBottom w:val="0"/>
              <w:divBdr>
                <w:top w:val="none" w:sz="0" w:space="0" w:color="auto"/>
                <w:left w:val="none" w:sz="0" w:space="0" w:color="auto"/>
                <w:bottom w:val="none" w:sz="0" w:space="0" w:color="auto"/>
                <w:right w:val="none" w:sz="0" w:space="0" w:color="auto"/>
              </w:divBdr>
            </w:div>
            <w:div w:id="2122455031">
              <w:marLeft w:val="0"/>
              <w:marRight w:val="0"/>
              <w:marTop w:val="0"/>
              <w:marBottom w:val="0"/>
              <w:divBdr>
                <w:top w:val="none" w:sz="0" w:space="0" w:color="auto"/>
                <w:left w:val="none" w:sz="0" w:space="0" w:color="auto"/>
                <w:bottom w:val="none" w:sz="0" w:space="0" w:color="auto"/>
                <w:right w:val="none" w:sz="0" w:space="0" w:color="auto"/>
              </w:divBdr>
            </w:div>
            <w:div w:id="1853450554">
              <w:marLeft w:val="0"/>
              <w:marRight w:val="0"/>
              <w:marTop w:val="0"/>
              <w:marBottom w:val="0"/>
              <w:divBdr>
                <w:top w:val="none" w:sz="0" w:space="0" w:color="auto"/>
                <w:left w:val="none" w:sz="0" w:space="0" w:color="auto"/>
                <w:bottom w:val="none" w:sz="0" w:space="0" w:color="auto"/>
                <w:right w:val="none" w:sz="0" w:space="0" w:color="auto"/>
              </w:divBdr>
            </w:div>
            <w:div w:id="1852721218">
              <w:marLeft w:val="0"/>
              <w:marRight w:val="0"/>
              <w:marTop w:val="0"/>
              <w:marBottom w:val="0"/>
              <w:divBdr>
                <w:top w:val="none" w:sz="0" w:space="0" w:color="auto"/>
                <w:left w:val="none" w:sz="0" w:space="0" w:color="auto"/>
                <w:bottom w:val="none" w:sz="0" w:space="0" w:color="auto"/>
                <w:right w:val="none" w:sz="0" w:space="0" w:color="auto"/>
              </w:divBdr>
            </w:div>
            <w:div w:id="434718489">
              <w:marLeft w:val="0"/>
              <w:marRight w:val="0"/>
              <w:marTop w:val="0"/>
              <w:marBottom w:val="0"/>
              <w:divBdr>
                <w:top w:val="none" w:sz="0" w:space="0" w:color="auto"/>
                <w:left w:val="none" w:sz="0" w:space="0" w:color="auto"/>
                <w:bottom w:val="none" w:sz="0" w:space="0" w:color="auto"/>
                <w:right w:val="none" w:sz="0" w:space="0" w:color="auto"/>
              </w:divBdr>
            </w:div>
            <w:div w:id="949510045">
              <w:marLeft w:val="0"/>
              <w:marRight w:val="0"/>
              <w:marTop w:val="0"/>
              <w:marBottom w:val="0"/>
              <w:divBdr>
                <w:top w:val="none" w:sz="0" w:space="0" w:color="auto"/>
                <w:left w:val="none" w:sz="0" w:space="0" w:color="auto"/>
                <w:bottom w:val="none" w:sz="0" w:space="0" w:color="auto"/>
                <w:right w:val="none" w:sz="0" w:space="0" w:color="auto"/>
              </w:divBdr>
            </w:div>
            <w:div w:id="476803330">
              <w:marLeft w:val="0"/>
              <w:marRight w:val="0"/>
              <w:marTop w:val="0"/>
              <w:marBottom w:val="0"/>
              <w:divBdr>
                <w:top w:val="none" w:sz="0" w:space="0" w:color="auto"/>
                <w:left w:val="none" w:sz="0" w:space="0" w:color="auto"/>
                <w:bottom w:val="none" w:sz="0" w:space="0" w:color="auto"/>
                <w:right w:val="none" w:sz="0" w:space="0" w:color="auto"/>
              </w:divBdr>
            </w:div>
            <w:div w:id="202908487">
              <w:marLeft w:val="0"/>
              <w:marRight w:val="0"/>
              <w:marTop w:val="0"/>
              <w:marBottom w:val="0"/>
              <w:divBdr>
                <w:top w:val="none" w:sz="0" w:space="0" w:color="auto"/>
                <w:left w:val="none" w:sz="0" w:space="0" w:color="auto"/>
                <w:bottom w:val="none" w:sz="0" w:space="0" w:color="auto"/>
                <w:right w:val="none" w:sz="0" w:space="0" w:color="auto"/>
              </w:divBdr>
            </w:div>
          </w:divsChild>
        </w:div>
        <w:div w:id="171340315">
          <w:marLeft w:val="0"/>
          <w:marRight w:val="0"/>
          <w:marTop w:val="240"/>
          <w:marBottom w:val="240"/>
          <w:divBdr>
            <w:top w:val="none" w:sz="0" w:space="0" w:color="auto"/>
            <w:left w:val="none" w:sz="0" w:space="0" w:color="auto"/>
            <w:bottom w:val="none" w:sz="0" w:space="0" w:color="auto"/>
            <w:right w:val="none" w:sz="0" w:space="0" w:color="auto"/>
          </w:divBdr>
          <w:divsChild>
            <w:div w:id="1619606489">
              <w:marLeft w:val="0"/>
              <w:marRight w:val="0"/>
              <w:marTop w:val="0"/>
              <w:marBottom w:val="0"/>
              <w:divBdr>
                <w:top w:val="none" w:sz="0" w:space="0" w:color="auto"/>
                <w:left w:val="none" w:sz="0" w:space="0" w:color="auto"/>
                <w:bottom w:val="none" w:sz="0" w:space="0" w:color="auto"/>
                <w:right w:val="none" w:sz="0" w:space="0" w:color="auto"/>
              </w:divBdr>
            </w:div>
          </w:divsChild>
        </w:div>
        <w:div w:id="253101038">
          <w:marLeft w:val="0"/>
          <w:marRight w:val="0"/>
          <w:marTop w:val="240"/>
          <w:marBottom w:val="240"/>
          <w:divBdr>
            <w:top w:val="none" w:sz="0" w:space="0" w:color="auto"/>
            <w:left w:val="none" w:sz="0" w:space="0" w:color="auto"/>
            <w:bottom w:val="none" w:sz="0" w:space="0" w:color="auto"/>
            <w:right w:val="none" w:sz="0" w:space="0" w:color="auto"/>
          </w:divBdr>
        </w:div>
        <w:div w:id="1126699211">
          <w:marLeft w:val="0"/>
          <w:marRight w:val="0"/>
          <w:marTop w:val="240"/>
          <w:marBottom w:val="240"/>
          <w:divBdr>
            <w:top w:val="none" w:sz="0" w:space="0" w:color="auto"/>
            <w:left w:val="none" w:sz="0" w:space="0" w:color="auto"/>
            <w:bottom w:val="none" w:sz="0" w:space="0" w:color="auto"/>
            <w:right w:val="none" w:sz="0" w:space="0" w:color="auto"/>
          </w:divBdr>
          <w:divsChild>
            <w:div w:id="1201892935">
              <w:marLeft w:val="0"/>
              <w:marRight w:val="0"/>
              <w:marTop w:val="0"/>
              <w:marBottom w:val="0"/>
              <w:divBdr>
                <w:top w:val="none" w:sz="0" w:space="0" w:color="auto"/>
                <w:left w:val="none" w:sz="0" w:space="0" w:color="auto"/>
                <w:bottom w:val="none" w:sz="0" w:space="0" w:color="auto"/>
                <w:right w:val="none" w:sz="0" w:space="0" w:color="auto"/>
              </w:divBdr>
            </w:div>
            <w:div w:id="1363744830">
              <w:marLeft w:val="0"/>
              <w:marRight w:val="0"/>
              <w:marTop w:val="0"/>
              <w:marBottom w:val="0"/>
              <w:divBdr>
                <w:top w:val="none" w:sz="0" w:space="0" w:color="auto"/>
                <w:left w:val="none" w:sz="0" w:space="0" w:color="auto"/>
                <w:bottom w:val="none" w:sz="0" w:space="0" w:color="auto"/>
                <w:right w:val="none" w:sz="0" w:space="0" w:color="auto"/>
              </w:divBdr>
            </w:div>
            <w:div w:id="233007545">
              <w:marLeft w:val="0"/>
              <w:marRight w:val="0"/>
              <w:marTop w:val="0"/>
              <w:marBottom w:val="0"/>
              <w:divBdr>
                <w:top w:val="none" w:sz="0" w:space="0" w:color="auto"/>
                <w:left w:val="none" w:sz="0" w:space="0" w:color="auto"/>
                <w:bottom w:val="none" w:sz="0" w:space="0" w:color="auto"/>
                <w:right w:val="none" w:sz="0" w:space="0" w:color="auto"/>
              </w:divBdr>
            </w:div>
            <w:div w:id="247814295">
              <w:marLeft w:val="0"/>
              <w:marRight w:val="0"/>
              <w:marTop w:val="0"/>
              <w:marBottom w:val="0"/>
              <w:divBdr>
                <w:top w:val="none" w:sz="0" w:space="0" w:color="auto"/>
                <w:left w:val="none" w:sz="0" w:space="0" w:color="auto"/>
                <w:bottom w:val="none" w:sz="0" w:space="0" w:color="auto"/>
                <w:right w:val="none" w:sz="0" w:space="0" w:color="auto"/>
              </w:divBdr>
            </w:div>
            <w:div w:id="808518014">
              <w:marLeft w:val="0"/>
              <w:marRight w:val="0"/>
              <w:marTop w:val="0"/>
              <w:marBottom w:val="0"/>
              <w:divBdr>
                <w:top w:val="none" w:sz="0" w:space="0" w:color="auto"/>
                <w:left w:val="none" w:sz="0" w:space="0" w:color="auto"/>
                <w:bottom w:val="none" w:sz="0" w:space="0" w:color="auto"/>
                <w:right w:val="none" w:sz="0" w:space="0" w:color="auto"/>
              </w:divBdr>
            </w:div>
            <w:div w:id="1044211611">
              <w:marLeft w:val="0"/>
              <w:marRight w:val="0"/>
              <w:marTop w:val="0"/>
              <w:marBottom w:val="0"/>
              <w:divBdr>
                <w:top w:val="none" w:sz="0" w:space="0" w:color="auto"/>
                <w:left w:val="none" w:sz="0" w:space="0" w:color="auto"/>
                <w:bottom w:val="none" w:sz="0" w:space="0" w:color="auto"/>
                <w:right w:val="none" w:sz="0" w:space="0" w:color="auto"/>
              </w:divBdr>
            </w:div>
            <w:div w:id="1349599795">
              <w:marLeft w:val="0"/>
              <w:marRight w:val="0"/>
              <w:marTop w:val="0"/>
              <w:marBottom w:val="0"/>
              <w:divBdr>
                <w:top w:val="none" w:sz="0" w:space="0" w:color="auto"/>
                <w:left w:val="none" w:sz="0" w:space="0" w:color="auto"/>
                <w:bottom w:val="none" w:sz="0" w:space="0" w:color="auto"/>
                <w:right w:val="none" w:sz="0" w:space="0" w:color="auto"/>
              </w:divBdr>
            </w:div>
            <w:div w:id="892696374">
              <w:marLeft w:val="0"/>
              <w:marRight w:val="0"/>
              <w:marTop w:val="0"/>
              <w:marBottom w:val="0"/>
              <w:divBdr>
                <w:top w:val="none" w:sz="0" w:space="0" w:color="auto"/>
                <w:left w:val="none" w:sz="0" w:space="0" w:color="auto"/>
                <w:bottom w:val="none" w:sz="0" w:space="0" w:color="auto"/>
                <w:right w:val="none" w:sz="0" w:space="0" w:color="auto"/>
              </w:divBdr>
            </w:div>
            <w:div w:id="249823956">
              <w:marLeft w:val="0"/>
              <w:marRight w:val="0"/>
              <w:marTop w:val="0"/>
              <w:marBottom w:val="0"/>
              <w:divBdr>
                <w:top w:val="none" w:sz="0" w:space="0" w:color="auto"/>
                <w:left w:val="none" w:sz="0" w:space="0" w:color="auto"/>
                <w:bottom w:val="none" w:sz="0" w:space="0" w:color="auto"/>
                <w:right w:val="none" w:sz="0" w:space="0" w:color="auto"/>
              </w:divBdr>
            </w:div>
          </w:divsChild>
        </w:div>
        <w:div w:id="619922668">
          <w:marLeft w:val="0"/>
          <w:marRight w:val="0"/>
          <w:marTop w:val="240"/>
          <w:marBottom w:val="240"/>
          <w:divBdr>
            <w:top w:val="none" w:sz="0" w:space="0" w:color="auto"/>
            <w:left w:val="none" w:sz="0" w:space="0" w:color="auto"/>
            <w:bottom w:val="none" w:sz="0" w:space="0" w:color="auto"/>
            <w:right w:val="none" w:sz="0" w:space="0" w:color="auto"/>
          </w:divBdr>
          <w:divsChild>
            <w:div w:id="953053133">
              <w:marLeft w:val="0"/>
              <w:marRight w:val="0"/>
              <w:marTop w:val="0"/>
              <w:marBottom w:val="0"/>
              <w:divBdr>
                <w:top w:val="none" w:sz="0" w:space="0" w:color="auto"/>
                <w:left w:val="none" w:sz="0" w:space="0" w:color="auto"/>
                <w:bottom w:val="none" w:sz="0" w:space="0" w:color="auto"/>
                <w:right w:val="none" w:sz="0" w:space="0" w:color="auto"/>
              </w:divBdr>
            </w:div>
          </w:divsChild>
        </w:div>
        <w:div w:id="1058868598">
          <w:marLeft w:val="0"/>
          <w:marRight w:val="0"/>
          <w:marTop w:val="240"/>
          <w:marBottom w:val="240"/>
          <w:divBdr>
            <w:top w:val="none" w:sz="0" w:space="0" w:color="auto"/>
            <w:left w:val="none" w:sz="0" w:space="0" w:color="auto"/>
            <w:bottom w:val="none" w:sz="0" w:space="0" w:color="auto"/>
            <w:right w:val="none" w:sz="0" w:space="0" w:color="auto"/>
          </w:divBdr>
        </w:div>
      </w:divsChild>
    </w:div>
    <w:div w:id="1656760667">
      <w:bodyDiv w:val="1"/>
      <w:marLeft w:val="0"/>
      <w:marRight w:val="0"/>
      <w:marTop w:val="0"/>
      <w:marBottom w:val="0"/>
      <w:divBdr>
        <w:top w:val="none" w:sz="0" w:space="0" w:color="auto"/>
        <w:left w:val="none" w:sz="0" w:space="0" w:color="auto"/>
        <w:bottom w:val="none" w:sz="0" w:space="0" w:color="auto"/>
        <w:right w:val="none" w:sz="0" w:space="0" w:color="auto"/>
      </w:divBdr>
      <w:divsChild>
        <w:div w:id="1013721442">
          <w:marLeft w:val="0"/>
          <w:marRight w:val="0"/>
          <w:marTop w:val="240"/>
          <w:marBottom w:val="240"/>
          <w:divBdr>
            <w:top w:val="none" w:sz="0" w:space="0" w:color="auto"/>
            <w:left w:val="none" w:sz="0" w:space="0" w:color="auto"/>
            <w:bottom w:val="none" w:sz="0" w:space="0" w:color="auto"/>
            <w:right w:val="none" w:sz="0" w:space="0" w:color="auto"/>
          </w:divBdr>
        </w:div>
        <w:div w:id="43636727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gionline.org/publications/canadian-framework-data-reuse/" TargetMode="External"/><Relationship Id="rId18" Type="http://schemas.openxmlformats.org/officeDocument/2006/relationships/hyperlink" Target="https://www.cigionline.org/publications/data-dangerous-comparing-risks-united-states-canada-and-germany-see-data-trov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igionline.org/models-platform-governance/" TargetMode="External"/><Relationship Id="rId17" Type="http://schemas.openxmlformats.org/officeDocument/2006/relationships/hyperlink" Target="https://www.cigionline.org/publications/modern-conflict-and-artificial-intelligence/" TargetMode="External"/><Relationship Id="rId2" Type="http://schemas.openxmlformats.org/officeDocument/2006/relationships/customXml" Target="../customXml/item2.xml"/><Relationship Id="rId16" Type="http://schemas.openxmlformats.org/officeDocument/2006/relationships/hyperlink" Target="https://www.cigionline.org/publications/standards-secure-5g-infrastructu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publications/draft-online-safety-bill" TargetMode="External"/><Relationship Id="rId5" Type="http://schemas.openxmlformats.org/officeDocument/2006/relationships/numbering" Target="numbering.xml"/><Relationship Id="rId15" Type="http://schemas.openxmlformats.org/officeDocument/2006/relationships/hyperlink" Target="https://www.cigionline.org/articles/next-wave-platform-governance/" TargetMode="External"/><Relationship Id="rId10" Type="http://schemas.openxmlformats.org/officeDocument/2006/relationships/hyperlink" Target="https://www.ipc.on.ca/about-us/ipc-strategic-priorities-2021-2025/"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cigionline.org/articles/statistics-canada-should-be-central-national-data-reuse-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71B31DFD640D4EB237CC8F402160AC" ma:contentTypeVersion="6" ma:contentTypeDescription="Create a new document." ma:contentTypeScope="" ma:versionID="8f8e5c44b9b70230fed475b647a2d225">
  <xsd:schema xmlns:xsd="http://www.w3.org/2001/XMLSchema" xmlns:xs="http://www.w3.org/2001/XMLSchema" xmlns:p="http://schemas.microsoft.com/office/2006/metadata/properties" xmlns:ns2="2992bafe-fe41-4bd9-85b8-5b392bdaa08f" xmlns:ns3="c60f1b75-8f09-4e12-a61a-471723dfcda0" targetNamespace="http://schemas.microsoft.com/office/2006/metadata/properties" ma:root="true" ma:fieldsID="dca1cdd5391743af54a3a4008e33717b" ns2:_="" ns3:_="">
    <xsd:import namespace="2992bafe-fe41-4bd9-85b8-5b392bdaa08f"/>
    <xsd:import namespace="c60f1b75-8f09-4e12-a61a-471723dfcda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2bafe-fe41-4bd9-85b8-5b392bdaa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0f1b75-8f09-4e12-a61a-471723dfcd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2D0DC4-62BA-4B30-9B37-042B9ABF7015}">
  <ds:schemaRefs>
    <ds:schemaRef ds:uri="http://schemas.openxmlformats.org/officeDocument/2006/bibliography"/>
  </ds:schemaRefs>
</ds:datastoreItem>
</file>

<file path=customXml/itemProps2.xml><?xml version="1.0" encoding="utf-8"?>
<ds:datastoreItem xmlns:ds="http://schemas.openxmlformats.org/officeDocument/2006/customXml" ds:itemID="{6307CEFE-298B-4534-8B8A-DB4F00164E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3FD3F9-BF88-471D-9452-CC346AD6379F}"/>
</file>

<file path=customXml/itemProps4.xml><?xml version="1.0" encoding="utf-8"?>
<ds:datastoreItem xmlns:ds="http://schemas.openxmlformats.org/officeDocument/2006/customXml" ds:itemID="{5461738A-EEEC-420A-B20B-7EF32926B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Al Kabarity</dc:creator>
  <cp:keywords/>
  <dc:description/>
  <cp:lastModifiedBy>Author</cp:lastModifiedBy>
  <cp:revision>15</cp:revision>
  <dcterms:created xsi:type="dcterms:W3CDTF">2021-06-02T19:56:00Z</dcterms:created>
  <dcterms:modified xsi:type="dcterms:W3CDTF">2021-06-03T13:28:00Z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0x0101004A71B31DFD640D4EB237CC8F402160AC</vt:lpwstr>
  </property>
</Properties>
</file>