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14F2" w:rsidRDefault="003E14F2" w:rsidP="003E14F2">
      <w:r>
        <w:t>Acme Corporation – Brand Guidelines</w:t>
      </w:r>
    </w:p>
    <w:p w:rsidR="003E14F2" w:rsidRDefault="003E14F2" w:rsidP="003E14F2"/>
    <w:p w:rsidR="003E14F2" w:rsidRDefault="003E14F2" w:rsidP="003E14F2">
      <w:r>
        <w:t>1. Brand Mission:</w:t>
      </w:r>
    </w:p>
    <w:p w:rsidR="003E14F2" w:rsidRDefault="003E14F2" w:rsidP="003E14F2">
      <w:r>
        <w:t xml:space="preserve">   "At Acme, we innovate to bring the future closer for our customers."</w:t>
      </w:r>
    </w:p>
    <w:p w:rsidR="003E14F2" w:rsidRDefault="003E14F2" w:rsidP="003E14F2"/>
    <w:p w:rsidR="003E14F2" w:rsidRDefault="003E14F2" w:rsidP="003E14F2">
      <w:r>
        <w:t>2. Visual Identity:</w:t>
      </w:r>
    </w:p>
    <w:p w:rsidR="003E14F2" w:rsidRDefault="003E14F2" w:rsidP="003E14F2">
      <w:r>
        <w:t xml:space="preserve">   - Primary </w:t>
      </w:r>
      <w:proofErr w:type="spellStart"/>
      <w:r>
        <w:t>Color</w:t>
      </w:r>
      <w:proofErr w:type="spellEnd"/>
      <w:r>
        <w:t>: #FF5733</w:t>
      </w:r>
    </w:p>
    <w:p w:rsidR="003E14F2" w:rsidRDefault="003E14F2" w:rsidP="003E14F2">
      <w:r>
        <w:t xml:space="preserve">   - Secondary </w:t>
      </w:r>
      <w:proofErr w:type="spellStart"/>
      <w:r>
        <w:t>Color</w:t>
      </w:r>
      <w:proofErr w:type="spellEnd"/>
      <w:r>
        <w:t>: #C70039</w:t>
      </w:r>
    </w:p>
    <w:p w:rsidR="003E14F2" w:rsidRDefault="003E14F2" w:rsidP="003E14F2">
      <w:r>
        <w:t xml:space="preserve">   - Font Family: Open Sans (bold for headlines, regular for body text)</w:t>
      </w:r>
    </w:p>
    <w:p w:rsidR="003E14F2" w:rsidRDefault="003E14F2" w:rsidP="003E14F2"/>
    <w:p w:rsidR="003E14F2" w:rsidRDefault="003E14F2" w:rsidP="003E14F2">
      <w:r>
        <w:t>3. Tone of Voice:</w:t>
      </w:r>
    </w:p>
    <w:p w:rsidR="003E14F2" w:rsidRDefault="003E14F2" w:rsidP="003E14F2">
      <w:r>
        <w:t xml:space="preserve">   - Professional but approachable</w:t>
      </w:r>
    </w:p>
    <w:p w:rsidR="003E14F2" w:rsidRDefault="003E14F2" w:rsidP="003E14F2">
      <w:r>
        <w:t xml:space="preserve">   - Use concise, clear language</w:t>
      </w:r>
    </w:p>
    <w:p w:rsidR="003E14F2" w:rsidRDefault="003E14F2" w:rsidP="003E14F2">
      <w:r>
        <w:t xml:space="preserve">   - Highlight innovative spirit</w:t>
      </w:r>
    </w:p>
    <w:p w:rsidR="003E14F2" w:rsidRDefault="003E14F2" w:rsidP="003E14F2"/>
    <w:p w:rsidR="003E14F2" w:rsidRDefault="003E14F2" w:rsidP="003E14F2">
      <w:r>
        <w:t>4. Logo Usage:</w:t>
      </w:r>
    </w:p>
    <w:p w:rsidR="003E14F2" w:rsidRDefault="003E14F2" w:rsidP="003E14F2">
      <w:r>
        <w:t xml:space="preserve">   - Minimum clear space: 20px around the logo</w:t>
      </w:r>
    </w:p>
    <w:p w:rsidR="00161110" w:rsidRDefault="003E14F2" w:rsidP="003E14F2">
      <w:r>
        <w:t xml:space="preserve">   - Never stretch or distort the logo</w:t>
      </w:r>
    </w:p>
    <w:sectPr w:rsidR="00161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F2"/>
    <w:rsid w:val="00161110"/>
    <w:rsid w:val="003E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F77715D-7553-A640-8115-1BFBC409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5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</dc:creator>
  <cp:keywords/>
  <dc:description/>
  <cp:lastModifiedBy>Tu Nguyen</cp:lastModifiedBy>
  <cp:revision>1</cp:revision>
  <dcterms:created xsi:type="dcterms:W3CDTF">2025-03-11T02:08:00Z</dcterms:created>
  <dcterms:modified xsi:type="dcterms:W3CDTF">2025-03-11T02:09:00Z</dcterms:modified>
</cp:coreProperties>
</file>