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8" w:rsidRDefault="00112A88" w:rsidP="00112A88">
      <w:r w:rsidRPr="00112A88">
        <w:rPr>
          <w:rFonts w:hint="eastAsia"/>
        </w:rPr>
        <w:t>香港近日接连发生暴力冲突，暴乱起因是香港于</w:t>
      </w:r>
      <w:r w:rsidRPr="00112A88">
        <w:rPr>
          <w:rFonts w:hint="eastAsia"/>
        </w:rPr>
        <w:t>2</w:t>
      </w:r>
      <w:r w:rsidRPr="00112A88">
        <w:rPr>
          <w:rFonts w:hint="eastAsia"/>
        </w:rPr>
        <w:t>月</w:t>
      </w:r>
      <w:r w:rsidRPr="00112A88">
        <w:rPr>
          <w:rFonts w:hint="eastAsia"/>
        </w:rPr>
        <w:t>13</w:t>
      </w:r>
      <w:r w:rsidRPr="00112A88">
        <w:rPr>
          <w:rFonts w:hint="eastAsia"/>
        </w:rPr>
        <w:t>日正式启动修订《逃犯条例》程序，却遭到香港的商界和法律界的反对。商界认为这有可能影响香港的营商环境，法律界则认为修例会破坏香港的司法独立。然而，自</w:t>
      </w:r>
      <w:r w:rsidRPr="00112A88">
        <w:rPr>
          <w:rFonts w:hint="eastAsia"/>
        </w:rPr>
        <w:t>6</w:t>
      </w:r>
      <w:r w:rsidRPr="00112A88">
        <w:rPr>
          <w:rFonts w:hint="eastAsia"/>
        </w:rPr>
        <w:t>月以来，发生在香港的暴力冲突不断升级，已经完全超出了和平示威的范畴，脱离了诉求轨道、扭曲了事件本身。</w:t>
      </w:r>
    </w:p>
    <w:p w:rsidR="00B56BCA" w:rsidRPr="00112A88" w:rsidRDefault="00B56BCA" w:rsidP="00112A88">
      <w:r w:rsidRPr="00112A88">
        <w:rPr>
          <w:rFonts w:hint="eastAsia"/>
        </w:rPr>
        <w:t>从堵路纵火、破坏公共设施、打砸门店、无差别攻击市民、利器割警察脖颈到光天化日之下刺杀爱国爱港议员，香港本土恐怖主义迹象明显抬头</w:t>
      </w:r>
      <w:r w:rsidRPr="00112A88">
        <w:rPr>
          <w:rFonts w:hint="eastAsia"/>
        </w:rPr>
        <w:t>!</w:t>
      </w:r>
    </w:p>
    <w:p w:rsidR="00B56BCA" w:rsidRPr="00112A88" w:rsidRDefault="00B56BCA" w:rsidP="00112A88">
      <w:pPr>
        <w:rPr>
          <w:rFonts w:hint="eastAsia"/>
        </w:rPr>
      </w:pPr>
      <w:r w:rsidRPr="00112A88">
        <w:rPr>
          <w:rFonts w:hint="eastAsia"/>
        </w:rPr>
        <w:t>截止</w:t>
      </w:r>
      <w:r w:rsidRPr="00112A88">
        <w:rPr>
          <w:rFonts w:hint="eastAsia"/>
        </w:rPr>
        <w:t>10</w:t>
      </w:r>
      <w:r w:rsidRPr="00112A88">
        <w:rPr>
          <w:rFonts w:hint="eastAsia"/>
        </w:rPr>
        <w:t>月底，警方共拘捕了</w:t>
      </w:r>
      <w:r w:rsidRPr="00112A88">
        <w:rPr>
          <w:rFonts w:hint="eastAsia"/>
        </w:rPr>
        <w:t>200</w:t>
      </w:r>
      <w:r w:rsidRPr="00112A88">
        <w:rPr>
          <w:rFonts w:hint="eastAsia"/>
        </w:rPr>
        <w:t>多名参与非法集结及街头暴力活动的大专院校学生，涵盖香港特区政府资助的</w:t>
      </w:r>
      <w:r w:rsidRPr="00112A88">
        <w:rPr>
          <w:rFonts w:hint="eastAsia"/>
        </w:rPr>
        <w:t>11</w:t>
      </w:r>
      <w:r w:rsidRPr="00112A88">
        <w:rPr>
          <w:rFonts w:hint="eastAsia"/>
        </w:rPr>
        <w:t>所大专院校。香港理工大学和香港中文大学被捕学生数量较多。</w:t>
      </w:r>
    </w:p>
    <w:p w:rsidR="00B56BCA" w:rsidRPr="00112A88" w:rsidRDefault="00B56BCA" w:rsidP="00112A88">
      <w:pPr>
        <w:rPr>
          <w:rFonts w:hint="eastAsia"/>
        </w:rPr>
      </w:pPr>
      <w:r w:rsidRPr="00112A88">
        <w:rPr>
          <w:rFonts w:hint="eastAsia"/>
        </w:rPr>
        <w:t>从近期发生的极端恶性案件看，</w:t>
      </w:r>
      <w:r w:rsidRPr="00112A88">
        <w:rPr>
          <w:rFonts w:hint="eastAsia"/>
        </w:rPr>
        <w:t>10</w:t>
      </w:r>
      <w:r w:rsidRPr="00112A88">
        <w:rPr>
          <w:rFonts w:hint="eastAsia"/>
        </w:rPr>
        <w:t>月</w:t>
      </w:r>
      <w:r w:rsidRPr="00112A88">
        <w:rPr>
          <w:rFonts w:hint="eastAsia"/>
        </w:rPr>
        <w:t>13</w:t>
      </w:r>
      <w:r w:rsidRPr="00112A88">
        <w:rPr>
          <w:rFonts w:hint="eastAsia"/>
        </w:rPr>
        <w:t>日，对警察割颈的暴徒</w:t>
      </w:r>
      <w:r w:rsidRPr="00112A88">
        <w:rPr>
          <w:rFonts w:hint="eastAsia"/>
        </w:rPr>
        <w:t>19</w:t>
      </w:r>
      <w:r w:rsidRPr="00112A88">
        <w:rPr>
          <w:rFonts w:hint="eastAsia"/>
        </w:rPr>
        <w:t>岁，是一名中六学生；此次刺杀何君尧的暴徒也不过才</w:t>
      </w:r>
      <w:r w:rsidRPr="00112A88">
        <w:rPr>
          <w:rFonts w:hint="eastAsia"/>
        </w:rPr>
        <w:t>30</w:t>
      </w:r>
      <w:r w:rsidRPr="00112A88">
        <w:rPr>
          <w:rFonts w:hint="eastAsia"/>
        </w:rPr>
        <w:t>岁。种种现象表明，我们不愿看到的一幕发生了：部分香港青年出现“顺我者昌、逆我者亡”的“新纳粹”倾向，被袭击的银行，都是“中”字头；被破坏的商铺，多数曾公开反暴力；被殴打的市民，只因政见不同承认自己是中国人或者清理黑色连侬墙而“惹祸”上身；被砸烂的议员办事处，无一例外是建制派。</w:t>
      </w:r>
    </w:p>
    <w:p w:rsidR="00B56BCA" w:rsidRPr="00112A88" w:rsidRDefault="00B56BCA" w:rsidP="00112A88">
      <w:pPr>
        <w:rPr>
          <w:rFonts w:hint="eastAsia"/>
        </w:rPr>
      </w:pPr>
      <w:r w:rsidRPr="00112A88">
        <w:rPr>
          <w:rFonts w:hint="eastAsia"/>
        </w:rPr>
        <w:t>反对派为了自己的政治图谋，用心险恶：如果掌控不了香港，那就毁灭它</w:t>
      </w:r>
      <w:r w:rsidRPr="00112A88">
        <w:rPr>
          <w:rFonts w:hint="eastAsia"/>
        </w:rPr>
        <w:t>!</w:t>
      </w:r>
      <w:r w:rsidRPr="00112A88">
        <w:rPr>
          <w:rFonts w:hint="eastAsia"/>
        </w:rPr>
        <w:t>为此，他们不惜把香港青年蛊惑洗脑成为“新纳粹”恐怖分子，这对香港的安全和繁荣稳定构成严重威胁。</w:t>
      </w:r>
    </w:p>
    <w:p w:rsidR="00B56BCA" w:rsidRPr="00112A88" w:rsidRDefault="00B56BCA" w:rsidP="00112A88">
      <w:pPr>
        <w:rPr>
          <w:rFonts w:hint="eastAsia"/>
        </w:rPr>
      </w:pPr>
      <w:r w:rsidRPr="00112A88">
        <w:rPr>
          <w:rFonts w:hint="eastAsia"/>
        </w:rPr>
        <w:t>考验香港行政、立法、司法的关键时刻到了</w:t>
      </w:r>
      <w:r w:rsidRPr="00112A88">
        <w:rPr>
          <w:rFonts w:hint="eastAsia"/>
        </w:rPr>
        <w:t>!</w:t>
      </w:r>
    </w:p>
    <w:p w:rsidR="00B56BCA" w:rsidRPr="00112A88" w:rsidRDefault="00B56BCA" w:rsidP="00112A88">
      <w:pPr>
        <w:rPr>
          <w:rFonts w:hint="eastAsia"/>
        </w:rPr>
      </w:pPr>
      <w:r w:rsidRPr="00112A88">
        <w:rPr>
          <w:rFonts w:hint="eastAsia"/>
        </w:rPr>
        <w:t>乱世当用重典，香港的行政和司法系统必须对这一时期明显抬头的本土恐怖主义和青年“新纳粹”倾向予以最严厉的打击和矫正，没有任何让步的理由，方能以儆效尤，让爱国爱港市民建立信心和勇气。特别法庭亟需成立</w:t>
      </w:r>
    </w:p>
    <w:p w:rsidR="00B56BCA" w:rsidRPr="00112A88" w:rsidRDefault="00B56BCA" w:rsidP="00112A88">
      <w:pPr>
        <w:rPr>
          <w:rFonts w:hint="eastAsia"/>
        </w:rPr>
      </w:pPr>
      <w:r w:rsidRPr="00112A88">
        <w:rPr>
          <w:rFonts w:hint="eastAsia"/>
        </w:rPr>
        <w:t>“修例风波”以来，香港警队已经拘捕了</w:t>
      </w:r>
      <w:r w:rsidRPr="00112A88">
        <w:rPr>
          <w:rFonts w:hint="eastAsia"/>
        </w:rPr>
        <w:t>3000</w:t>
      </w:r>
      <w:r w:rsidRPr="00112A88">
        <w:rPr>
          <w:rFonts w:hint="eastAsia"/>
        </w:rPr>
        <w:t>多人，却经常出现律政司检控后，法院要押后多日审理、被告随即被保释的“怪象”。</w:t>
      </w:r>
    </w:p>
    <w:p w:rsidR="00B56BCA" w:rsidRPr="00112A88" w:rsidRDefault="00B56BCA" w:rsidP="00112A88">
      <w:pPr>
        <w:rPr>
          <w:rFonts w:hint="eastAsia"/>
        </w:rPr>
      </w:pPr>
      <w:r w:rsidRPr="00112A88">
        <w:rPr>
          <w:rFonts w:hint="eastAsia"/>
        </w:rPr>
        <w:t>香港司法审判是否公正、是否有效率是止暴制乱的首要环节，也是最令人担忧的环节。但</w:t>
      </w:r>
      <w:r w:rsidRPr="00112A88">
        <w:rPr>
          <w:rFonts w:hint="eastAsia"/>
        </w:rPr>
        <w:t>5</w:t>
      </w:r>
      <w:r w:rsidRPr="00112A88">
        <w:rPr>
          <w:rFonts w:hint="eastAsia"/>
        </w:rPr>
        <w:t>个月来香港法官的“捉放曹”大戏一再上演，且拖拖拉拉效率低下。</w:t>
      </w:r>
    </w:p>
    <w:p w:rsidR="00B56BCA" w:rsidRPr="00112A88" w:rsidRDefault="00B56BCA" w:rsidP="00112A88">
      <w:pPr>
        <w:rPr>
          <w:rFonts w:hint="eastAsia"/>
        </w:rPr>
      </w:pPr>
      <w:r w:rsidRPr="00112A88">
        <w:rPr>
          <w:rFonts w:hint="eastAsia"/>
        </w:rPr>
        <w:t>这种“怪象”由来已久，比如</w:t>
      </w:r>
      <w:r w:rsidRPr="00112A88">
        <w:rPr>
          <w:rFonts w:hint="eastAsia"/>
        </w:rPr>
        <w:t>2016</w:t>
      </w:r>
      <w:r w:rsidRPr="00112A88">
        <w:rPr>
          <w:rFonts w:hint="eastAsia"/>
        </w:rPr>
        <w:t>年</w:t>
      </w:r>
      <w:r w:rsidRPr="00112A88">
        <w:rPr>
          <w:rFonts w:hint="eastAsia"/>
        </w:rPr>
        <w:t>2</w:t>
      </w:r>
      <w:r w:rsidRPr="00112A88">
        <w:rPr>
          <w:rFonts w:hint="eastAsia"/>
        </w:rPr>
        <w:t>月组织发动“旺角暴乱”的梁天琦，直到</w:t>
      </w:r>
      <w:r w:rsidRPr="00112A88">
        <w:rPr>
          <w:rFonts w:hint="eastAsia"/>
        </w:rPr>
        <w:t>2018</w:t>
      </w:r>
      <w:r w:rsidRPr="00112A88">
        <w:rPr>
          <w:rFonts w:hint="eastAsia"/>
        </w:rPr>
        <w:t>年</w:t>
      </w:r>
      <w:r w:rsidRPr="00112A88">
        <w:rPr>
          <w:rFonts w:hint="eastAsia"/>
        </w:rPr>
        <w:t>6</w:t>
      </w:r>
      <w:r w:rsidRPr="00112A88">
        <w:rPr>
          <w:rFonts w:hint="eastAsia"/>
        </w:rPr>
        <w:t>月才被香港高等法院判决，用时两年多</w:t>
      </w:r>
      <w:r w:rsidRPr="00112A88">
        <w:rPr>
          <w:rFonts w:hint="eastAsia"/>
        </w:rPr>
        <w:t>!</w:t>
      </w:r>
      <w:r w:rsidRPr="00112A88">
        <w:rPr>
          <w:rFonts w:hint="eastAsia"/>
        </w:rPr>
        <w:t>再如陈淑庄参与的非法“占中”运动，</w:t>
      </w:r>
      <w:r w:rsidRPr="00112A88">
        <w:rPr>
          <w:rFonts w:hint="eastAsia"/>
        </w:rPr>
        <w:t>2014</w:t>
      </w:r>
      <w:r w:rsidRPr="00112A88">
        <w:rPr>
          <w:rFonts w:hint="eastAsia"/>
        </w:rPr>
        <w:t>年</w:t>
      </w:r>
      <w:r w:rsidRPr="00112A88">
        <w:rPr>
          <w:rFonts w:hint="eastAsia"/>
        </w:rPr>
        <w:t>9</w:t>
      </w:r>
      <w:r w:rsidRPr="00112A88">
        <w:rPr>
          <w:rFonts w:hint="eastAsia"/>
        </w:rPr>
        <w:t>月发案，今年</w:t>
      </w:r>
      <w:r w:rsidRPr="00112A88">
        <w:rPr>
          <w:rFonts w:hint="eastAsia"/>
        </w:rPr>
        <w:t>6</w:t>
      </w:r>
      <w:r w:rsidRPr="00112A88">
        <w:rPr>
          <w:rFonts w:hint="eastAsia"/>
        </w:rPr>
        <w:t>月份才被判决，用时近</w:t>
      </w:r>
      <w:r w:rsidRPr="00112A88">
        <w:rPr>
          <w:rFonts w:hint="eastAsia"/>
        </w:rPr>
        <w:t>3</w:t>
      </w:r>
      <w:r w:rsidRPr="00112A88">
        <w:rPr>
          <w:rFonts w:hint="eastAsia"/>
        </w:rPr>
        <w:t>年</w:t>
      </w:r>
      <w:r w:rsidRPr="00112A88">
        <w:rPr>
          <w:rFonts w:hint="eastAsia"/>
        </w:rPr>
        <w:t>!</w:t>
      </w:r>
    </w:p>
    <w:p w:rsidR="00B56BCA" w:rsidRPr="00112A88" w:rsidRDefault="00B56BCA" w:rsidP="00112A88">
      <w:pPr>
        <w:rPr>
          <w:rFonts w:hint="eastAsia"/>
        </w:rPr>
      </w:pPr>
      <w:r w:rsidRPr="00112A88">
        <w:rPr>
          <w:rFonts w:hint="eastAsia"/>
        </w:rPr>
        <w:t>照这个节奏持续下去，“修例风波”的案件，要拖几年呢？从犯罪学角度看，判得快才能有效遏制罪行。现在大部分案犯被保释后，推迟数月才会再次提堂，犯罪无法及时得到有效处罚，根本起不到警示作用。</w:t>
      </w:r>
    </w:p>
    <w:p w:rsidR="00B56BCA" w:rsidRPr="00112A88" w:rsidRDefault="00B56BCA" w:rsidP="00112A88">
      <w:pPr>
        <w:rPr>
          <w:rFonts w:hint="eastAsia"/>
        </w:rPr>
      </w:pPr>
      <w:r w:rsidRPr="00112A88">
        <w:rPr>
          <w:rFonts w:hint="eastAsia"/>
        </w:rPr>
        <w:t>非常时期需用非常手段</w:t>
      </w:r>
      <w:r w:rsidRPr="00112A88">
        <w:rPr>
          <w:rFonts w:hint="eastAsia"/>
        </w:rPr>
        <w:t>!</w:t>
      </w:r>
      <w:r w:rsidRPr="00112A88">
        <w:rPr>
          <w:rFonts w:hint="eastAsia"/>
        </w:rPr>
        <w:t>特区政府和法院亟需推动成立特别法庭，速审速判故意杀人、袭警、无差别攻击等与暴力冲击相关的个案。同时，特区政府还需增加律政司的人手，加快检控工作。在这样的威慑之下，暴徒还敢再去上街吗？而且，有关做法早有先例，数年前英国大规模骚乱后，鉴于被告数量多，法庭被要求日夜加班，连续审判。香港司法制度本就源自英国，别人可以，香港有何不可？</w:t>
      </w:r>
    </w:p>
    <w:p w:rsidR="00B56BCA" w:rsidRPr="00112A88" w:rsidRDefault="00B56BCA" w:rsidP="00112A88">
      <w:pPr>
        <w:rPr>
          <w:rFonts w:hint="eastAsia"/>
        </w:rPr>
      </w:pPr>
      <w:r w:rsidRPr="00112A88">
        <w:rPr>
          <w:rFonts w:hint="eastAsia"/>
        </w:rPr>
        <w:t>唤醒沉默的大多数</w:t>
      </w:r>
    </w:p>
    <w:p w:rsidR="00B56BCA" w:rsidRPr="00112A88" w:rsidRDefault="00B56BCA" w:rsidP="00112A88">
      <w:pPr>
        <w:rPr>
          <w:rFonts w:hint="eastAsia"/>
        </w:rPr>
      </w:pPr>
      <w:r w:rsidRPr="00112A88">
        <w:rPr>
          <w:rFonts w:hint="eastAsia"/>
        </w:rPr>
        <w:t>目前，香港仍有大部分市民在沉默，正如香港警务处公共关系科总警司谢振中在近日新闻发布会上所说：“起初，有暴徒四处纵火堵路，大家无出声；跟着破坏中资商店，大家无出声；后来殴打不同意见的路人，大家仍然无出声，最后当他们向你袭击的时候，就不会有人为你发声。”</w:t>
      </w:r>
    </w:p>
    <w:p w:rsidR="00B56BCA" w:rsidRPr="00112A88" w:rsidRDefault="00B56BCA" w:rsidP="00112A88">
      <w:r w:rsidRPr="00112A88">
        <w:rPr>
          <w:rFonts w:hint="eastAsia"/>
        </w:rPr>
        <w:t>现在，暴徒光天化日之下杀人，沉默的大多数还不出声吗？</w:t>
      </w:r>
    </w:p>
    <w:p w:rsidR="00B56BCA" w:rsidRPr="00112A88" w:rsidRDefault="00B56BCA" w:rsidP="00112A88">
      <w:pPr>
        <w:rPr>
          <w:rFonts w:hint="eastAsia"/>
        </w:rPr>
      </w:pPr>
      <w:r w:rsidRPr="00112A88">
        <w:rPr>
          <w:rFonts w:hint="eastAsia"/>
        </w:rPr>
        <w:t>“不再沉默中爆发，就在沉默中灭亡</w:t>
      </w:r>
      <w:r w:rsidRPr="00112A88">
        <w:rPr>
          <w:rFonts w:hint="eastAsia"/>
        </w:rPr>
        <w:t>!</w:t>
      </w:r>
      <w:r w:rsidRPr="00112A88">
        <w:rPr>
          <w:rFonts w:hint="eastAsia"/>
        </w:rPr>
        <w:t>”</w:t>
      </w:r>
    </w:p>
    <w:p w:rsidR="00B56BCA" w:rsidRPr="00112A88" w:rsidRDefault="00B56BCA" w:rsidP="00112A88">
      <w:pPr>
        <w:rPr>
          <w:rFonts w:hint="eastAsia"/>
        </w:rPr>
      </w:pPr>
      <w:r w:rsidRPr="00112A88">
        <w:rPr>
          <w:rFonts w:hint="eastAsia"/>
        </w:rPr>
        <w:t>面对恐怖主义行径，广大香港市民必须勇敢地站出来，向暴力说“不”</w:t>
      </w:r>
      <w:r w:rsidRPr="00112A88">
        <w:rPr>
          <w:rFonts w:hint="eastAsia"/>
        </w:rPr>
        <w:t>!</w:t>
      </w:r>
      <w:r w:rsidRPr="00112A88">
        <w:rPr>
          <w:rFonts w:hint="eastAsia"/>
        </w:rPr>
        <w:t>要知道，暴徒毕竟是绝对少数，反对派企图用何君尧的命，吓倒建制力量和中间市民。决不能让这一小撮人的阴谋得逞</w:t>
      </w:r>
      <w:r w:rsidRPr="00112A88">
        <w:rPr>
          <w:rFonts w:hint="eastAsia"/>
        </w:rPr>
        <w:t>!</w:t>
      </w:r>
    </w:p>
    <w:p w:rsidR="00B56BCA" w:rsidRPr="00112A88" w:rsidRDefault="00B56BCA" w:rsidP="00112A88">
      <w:pPr>
        <w:rPr>
          <w:rFonts w:hint="eastAsia"/>
        </w:rPr>
      </w:pPr>
      <w:r w:rsidRPr="00112A88">
        <w:rPr>
          <w:rFonts w:hint="eastAsia"/>
        </w:rPr>
        <w:t>从持续五个月的“修例风波”来看，香港的中间市民呈现“四不”特征，即不反对“一国两制”、不赞成“港独”、不支持暴力、不认同“揽炒”，有机构调查显示，中间市民约占香港市民总数的</w:t>
      </w:r>
      <w:r w:rsidRPr="00112A88">
        <w:rPr>
          <w:rFonts w:hint="eastAsia"/>
        </w:rPr>
        <w:t>40%</w:t>
      </w:r>
      <w:r w:rsidRPr="00112A88">
        <w:rPr>
          <w:rFonts w:hint="eastAsia"/>
        </w:rPr>
        <w:t>。最大限度发动中间市民，是特区政府各部门的重要任务，要深入社区、深入基层，进行建设性和务实性对话，讲解政府的举措，解决生活中的困难，汇聚维护法治、赢得区选的重要力量，争取他们积极站出来，成为共同止暴制乱的重要一份子。比如，眼下的区议会选举日益临近，区选安全环境堪忧，亟需部署各选区成立社区义工队，有效保障建制派参选议员的和投票市民的安全。打击本土恐怖主义和青年“新纳粹”倾向的关键时刻，不能只靠警队一家，特区政府各部门、立法会、法院等公权机关决不能出现“溜号”或掣肘，否则，受到伤害的将是绝大多数……</w:t>
      </w:r>
    </w:p>
    <w:p w:rsidR="00B56BCA" w:rsidRPr="00112A88" w:rsidRDefault="002E7708" w:rsidP="00112A88">
      <w:pPr>
        <w:rPr>
          <w:rFonts w:hint="eastAsia"/>
        </w:rPr>
      </w:pPr>
      <w:bookmarkStart w:id="0" w:name="_GoBack"/>
      <w:bookmarkEnd w:id="0"/>
      <w:r w:rsidRPr="00112A88">
        <w:rPr>
          <w:rFonts w:hint="eastAsia"/>
        </w:rPr>
        <w:t xml:space="preserve"> </w:t>
      </w:r>
      <w:r w:rsidR="00B56BCA" w:rsidRPr="00112A88">
        <w:rPr>
          <w:rFonts w:hint="eastAsia"/>
        </w:rPr>
        <w:t>“民主派会议”召集人陈淑庄接受采访时仅假惺惺说了一句“希望尽快康复”，未有一丝一毫谴责暴力的话，试图淡化谋杀的严重性，却刻意强调“很多候选人和市民都希望区议会选举能如期举行。”这句话道出了反对派的心声</w:t>
      </w:r>
      <w:r w:rsidR="00B56BCA" w:rsidRPr="00112A88">
        <w:rPr>
          <w:rFonts w:hint="eastAsia"/>
        </w:rPr>
        <w:t>!</w:t>
      </w:r>
      <w:r w:rsidR="00B56BCA" w:rsidRPr="00112A88">
        <w:rPr>
          <w:rFonts w:hint="eastAsia"/>
        </w:rPr>
        <w:t>他们企图在被裹挟的群众尚未觉醒之时，在沉默的大多数未能勇敢站出来之时，利用暴乱裹挟民意、收割选票，所以最担心区议会选举推迟</w:t>
      </w:r>
      <w:r w:rsidR="00B56BCA" w:rsidRPr="00112A88">
        <w:rPr>
          <w:rFonts w:hint="eastAsia"/>
        </w:rPr>
        <w:t>!</w:t>
      </w:r>
    </w:p>
    <w:p w:rsidR="00A641C6" w:rsidRPr="00112A88" w:rsidRDefault="00B56BCA" w:rsidP="00112A88">
      <w:pPr>
        <w:rPr>
          <w:rFonts w:hint="eastAsia"/>
        </w:rPr>
      </w:pPr>
      <w:r w:rsidRPr="00112A88">
        <w:rPr>
          <w:rFonts w:hint="eastAsia"/>
        </w:rPr>
        <w:t>对于特区政府及各部门而言，必须要采取一切有力措施止暴制乱、恢复秩序。如果黑色恐怖继续，更要未雨绸缪、当断则断，果断推迟区议会选举，营造一个公平、公正、清朗、干净的选举环境</w:t>
      </w:r>
      <w:r w:rsidRPr="00112A88">
        <w:rPr>
          <w:rFonts w:hint="eastAsia"/>
        </w:rPr>
        <w:t>!</w:t>
      </w:r>
    </w:p>
    <w:sectPr w:rsidR="00A641C6" w:rsidRPr="00112A88" w:rsidSect="004D328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CA"/>
    <w:rsid w:val="00112A88"/>
    <w:rsid w:val="002E7708"/>
    <w:rsid w:val="004D3286"/>
    <w:rsid w:val="00630195"/>
    <w:rsid w:val="00953450"/>
    <w:rsid w:val="00A641C6"/>
    <w:rsid w:val="00B5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F606"/>
  <w15:chartTrackingRefBased/>
  <w15:docId w15:val="{E87B8A03-D39A-49D9-8B2D-C1760BFB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B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0881">
      <w:bodyDiv w:val="1"/>
      <w:marLeft w:val="0"/>
      <w:marRight w:val="0"/>
      <w:marTop w:val="0"/>
      <w:marBottom w:val="0"/>
      <w:divBdr>
        <w:top w:val="none" w:sz="0" w:space="0" w:color="auto"/>
        <w:left w:val="none" w:sz="0" w:space="0" w:color="auto"/>
        <w:bottom w:val="none" w:sz="0" w:space="0" w:color="auto"/>
        <w:right w:val="none" w:sz="0" w:space="0" w:color="auto"/>
      </w:divBdr>
    </w:div>
    <w:div w:id="1252666823">
      <w:bodyDiv w:val="1"/>
      <w:marLeft w:val="0"/>
      <w:marRight w:val="0"/>
      <w:marTop w:val="0"/>
      <w:marBottom w:val="0"/>
      <w:divBdr>
        <w:top w:val="none" w:sz="0" w:space="0" w:color="auto"/>
        <w:left w:val="none" w:sz="0" w:space="0" w:color="auto"/>
        <w:bottom w:val="none" w:sz="0" w:space="0" w:color="auto"/>
        <w:right w:val="none" w:sz="0" w:space="0" w:color="auto"/>
      </w:divBdr>
    </w:div>
    <w:div w:id="17590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Kehua Wei</dc:creator>
  <cp:keywords/>
  <dc:description/>
  <cp:lastModifiedBy>Kehua Wei</cp:lastModifiedBy>
  <cp:revision>2</cp:revision>
  <dcterms:created xsi:type="dcterms:W3CDTF">2019-11-07T14:17:00Z</dcterms:created>
  <dcterms:modified xsi:type="dcterms:W3CDTF">2019-11-07T15:02:00Z</dcterms:modified>
</cp:coreProperties>
</file>