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1B8" w:rsidRDefault="008D01B8" w:rsidP="008D01B8">
      <w:pPr>
        <w:pStyle w:val="ac"/>
        <w:spacing w:after="0"/>
      </w:pPr>
      <w:r>
        <w:rPr>
          <w:rFonts w:hint="eastAsia"/>
        </w:rPr>
        <w:t>並列分散型多目的ファジィ遺伝的機械学習を用いた</w:t>
      </w:r>
    </w:p>
    <w:p w:rsidR="00D901C1" w:rsidRPr="008D01B8" w:rsidRDefault="008D01B8" w:rsidP="008D01B8">
      <w:pPr>
        <w:pStyle w:val="ac"/>
        <w:spacing w:after="0"/>
      </w:pPr>
      <w:r>
        <w:rPr>
          <w:rFonts w:hint="eastAsia"/>
        </w:rPr>
        <w:t>アンサンブル識別器設計</w:t>
      </w:r>
    </w:p>
    <w:p w:rsidR="00685F38" w:rsidRPr="00F86672" w:rsidRDefault="00685F38" w:rsidP="00685F38">
      <w:pPr>
        <w:pStyle w:val="ad"/>
        <w:spacing w:before="48" w:after="120"/>
        <w:ind w:firstLine="80"/>
        <w:rPr>
          <w:sz w:val="8"/>
        </w:rPr>
      </w:pPr>
    </w:p>
    <w:p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rsidR="00CC560D" w:rsidRPr="00CC560D" w:rsidRDefault="00CC560D" w:rsidP="005D1C50">
      <w:pPr>
        <w:spacing w:before="48" w:after="120"/>
        <w:ind w:firstLine="170"/>
      </w:pPr>
    </w:p>
    <w:p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rsidR="007070DC" w:rsidRPr="007070DC" w:rsidRDefault="007070DC" w:rsidP="00F46F29">
      <w:pPr>
        <w:pStyle w:val="1"/>
      </w:pPr>
      <w:r w:rsidRPr="007070DC">
        <w:rPr>
          <w:rFonts w:hint="eastAsia"/>
        </w:rPr>
        <w:lastRenderedPageBreak/>
        <w:t>はじめに</w:t>
      </w:r>
    </w:p>
    <w:p w:rsidR="005D7E4F" w:rsidRDefault="00006A6D" w:rsidP="004A6608">
      <w:pPr>
        <w:spacing w:after="120"/>
        <w:ind w:firstLine="170"/>
      </w:pPr>
      <w:r>
        <w:rPr>
          <w:rFonts w:hint="eastAsia"/>
        </w:rPr>
        <w:t>ファジィ識別器は</w:t>
      </w:r>
      <w:r w:rsidR="00285351">
        <w:rPr>
          <w:rFonts w:hint="eastAsia"/>
        </w:rPr>
        <w:t>言語的に解釈可能な</w:t>
      </w:r>
      <w:r w:rsidR="00E82B5C">
        <w:rPr>
          <w:rFonts w:hint="eastAsia"/>
        </w:rPr>
        <w:t>ルール集合</w:t>
      </w:r>
      <w:r w:rsidR="007C7C82">
        <w:rPr>
          <w:rFonts w:hint="eastAsia"/>
        </w:rPr>
        <w:t>で構成</w:t>
      </w:r>
      <w:r w:rsidR="00E82B5C">
        <w:rPr>
          <w:rFonts w:hint="eastAsia"/>
        </w:rPr>
        <w:t>されるため，</w:t>
      </w:r>
      <w:r w:rsidR="00B00A1C">
        <w:rPr>
          <w:rFonts w:hint="eastAsia"/>
        </w:rPr>
        <w:t>どのようにデータを識別しているのかが</w:t>
      </w:r>
      <w:r w:rsidR="00285351">
        <w:rPr>
          <w:rFonts w:hint="eastAsia"/>
        </w:rPr>
        <w:t>理解可能</w:t>
      </w:r>
      <w:r w:rsidR="00B00A1C">
        <w:rPr>
          <w:rFonts w:hint="eastAsia"/>
        </w:rPr>
        <w:t>である</w:t>
      </w:r>
      <w:r w:rsidR="00E82B5C">
        <w:rPr>
          <w:rFonts w:hint="eastAsia"/>
        </w:rPr>
        <w:t>という特徴をもつ．しかし，識別性能の高さと解釈性能の高さ</w:t>
      </w:r>
      <w:r w:rsidR="00B00A1C">
        <w:rPr>
          <w:rFonts w:hint="eastAsia"/>
        </w:rPr>
        <w:t>にはトレードオフの関係がある</w:t>
      </w:r>
      <w:r w:rsidR="00E82B5C">
        <w:rPr>
          <w:rFonts w:hint="eastAsia"/>
        </w:rPr>
        <w:t>ため，どちらも同時に最適</w:t>
      </w:r>
      <w:r w:rsidR="00E7735C">
        <w:rPr>
          <w:rFonts w:hint="eastAsia"/>
        </w:rPr>
        <w:t>となる</w:t>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w:t>
      </w:r>
      <w:r w:rsidR="003B2380">
        <w:rPr>
          <w:rFonts w:hint="eastAsia"/>
        </w:rPr>
        <w:t>手法</w:t>
      </w:r>
      <w:r w:rsidR="00E82B5C">
        <w:rPr>
          <w:rFonts w:hint="eastAsia"/>
        </w:rPr>
        <w:t>を用いた</w:t>
      </w:r>
      <w:r w:rsidR="00B00A1C">
        <w:rPr>
          <w:rFonts w:hint="eastAsia"/>
        </w:rPr>
        <w:t>多目的ファジィ遺伝的機械学習</w:t>
      </w:r>
      <w:r w:rsidR="007E65CC">
        <w:t xml:space="preserve"> </w:t>
      </w:r>
      <w:r w:rsidR="00B00A1C">
        <w:rPr>
          <w:rFonts w:hint="eastAsia"/>
        </w:rPr>
        <w:t>(</w:t>
      </w:r>
      <w:proofErr w:type="spellStart"/>
      <w:r w:rsidR="00B00A1C">
        <w:t>Multiobjective</w:t>
      </w:r>
      <w:proofErr w:type="spellEnd"/>
      <w:r w:rsidR="00B00A1C">
        <w:t xml:space="preserve"> Fuzzy Genetics-B</w:t>
      </w:r>
      <w:r w:rsidR="00764B6A">
        <w:t xml:space="preserve">ased Machine Learning: </w:t>
      </w:r>
      <w:proofErr w:type="spellStart"/>
      <w:r w:rsidR="00764B6A">
        <w:t>MoFGBML</w:t>
      </w:r>
      <w:proofErr w:type="spellEnd"/>
      <w:r w:rsidR="00764B6A">
        <w:t xml:space="preserve">) [1] </w:t>
      </w:r>
      <w:r w:rsidR="00B00A1C">
        <w:rPr>
          <w:rFonts w:hint="eastAsia"/>
        </w:rPr>
        <w:t>が提案されている．</w:t>
      </w:r>
      <w:r w:rsidR="005664AA">
        <w:rPr>
          <w:rFonts w:hint="eastAsia"/>
        </w:rPr>
        <w:t>近年では，大規模なデータに対する機械学習の発展が期待されている．</w:t>
      </w:r>
      <w:r w:rsidR="007E65CC">
        <w:rPr>
          <w:rFonts w:hint="eastAsia"/>
        </w:rPr>
        <w:t>一方で，</w:t>
      </w:r>
      <w:proofErr w:type="spellStart"/>
      <w:r w:rsidR="005664AA">
        <w:t>MoFGBML</w:t>
      </w:r>
      <w:proofErr w:type="spellEnd"/>
      <w:r w:rsidR="005664AA">
        <w:rPr>
          <w:rFonts w:hint="eastAsia"/>
        </w:rPr>
        <w:t>は高い識別性能を持つが，大規模なデ</w:t>
      </w:r>
      <w:r w:rsidR="00E82B5C">
        <w:rPr>
          <w:rFonts w:hint="eastAsia"/>
        </w:rPr>
        <w:t>ータに適用する際に膨大な計算時間を必要とする問題がある．先行研究</w:t>
      </w:r>
      <w:r w:rsidR="00764B6A">
        <w:rPr>
          <w:rFonts w:hint="eastAsia"/>
        </w:rPr>
        <w:t xml:space="preserve"> [1]</w:t>
      </w:r>
      <w:r w:rsidR="007E65CC">
        <w:t xml:space="preserve"> </w:t>
      </w:r>
      <w:r w:rsidR="005664AA">
        <w:rPr>
          <w:rFonts w:hint="eastAsia"/>
        </w:rPr>
        <w:t>では，</w:t>
      </w:r>
      <w:r w:rsidR="005664AA">
        <w:t>Island</w:t>
      </w:r>
      <w:r w:rsidR="005A2001">
        <w:rPr>
          <w:rFonts w:hint="eastAsia"/>
        </w:rPr>
        <w:t>型の並列分散手法を</w:t>
      </w:r>
      <w:proofErr w:type="spellStart"/>
      <w:r w:rsidR="005664AA">
        <w:t>MoFGBML</w:t>
      </w:r>
      <w:proofErr w:type="spellEnd"/>
      <w:r w:rsidR="005A2001">
        <w:rPr>
          <w:rFonts w:hint="eastAsia"/>
        </w:rPr>
        <w:t>に適用した</w:t>
      </w:r>
      <w:r w:rsidR="007C7C82">
        <w:rPr>
          <w:rFonts w:hint="eastAsia"/>
        </w:rPr>
        <w:t>計算時間の短縮が提案されている．</w:t>
      </w:r>
    </w:p>
    <w:p w:rsidR="005664AA" w:rsidRDefault="00764B6A" w:rsidP="007E65CC">
      <w:pPr>
        <w:spacing w:after="120"/>
        <w:ind w:firstLine="170"/>
      </w:pPr>
      <w:r>
        <w:t>[1]</w:t>
      </w:r>
      <w:r w:rsidR="007E65CC">
        <w:t xml:space="preserve"> </w:t>
      </w:r>
      <w:r w:rsidR="00E82B5C">
        <w:rPr>
          <w:rFonts w:hint="eastAsia"/>
        </w:rPr>
        <w:t>の</w:t>
      </w:r>
      <w:r w:rsidR="005664AA">
        <w:rPr>
          <w:rFonts w:hint="eastAsia"/>
        </w:rPr>
        <w:t>並列分散型</w:t>
      </w:r>
      <w:proofErr w:type="spellStart"/>
      <w:r w:rsidR="005664AA">
        <w:t>MoFGBML</w:t>
      </w:r>
      <w:proofErr w:type="spellEnd"/>
      <w:r w:rsidR="005664AA">
        <w:rPr>
          <w:rFonts w:hint="eastAsia"/>
        </w:rPr>
        <w:t>では</w:t>
      </w:r>
      <w:r w:rsidR="004A6608">
        <w:rPr>
          <w:rFonts w:hint="eastAsia"/>
        </w:rPr>
        <w:t>部分学習用データへの過学習を防ぐために，部分学習用データの交換操作と部分個体群の移住操作が行われているが，その結果，</w:t>
      </w:r>
      <w:r w:rsidR="007E65CC">
        <w:rPr>
          <w:rFonts w:hint="eastAsia"/>
        </w:rPr>
        <w:t>識別性能を重視した識別器の獲得が困難であるという課題がある．そこで，識別性能の高い識別器を獲得するため，各部分個体群から抽出した弱識別器で構成されるアンサンブル識別器を設計する．</w:t>
      </w:r>
      <w:r w:rsidR="004C79B5">
        <w:rPr>
          <w:rFonts w:hint="eastAsia"/>
        </w:rPr>
        <w:t>本研究では，</w:t>
      </w:r>
      <w:r w:rsidR="007E65CC">
        <w:t xml:space="preserve">[1] </w:t>
      </w:r>
      <w:r w:rsidR="007E65CC">
        <w:rPr>
          <w:rFonts w:hint="eastAsia"/>
        </w:rPr>
        <w:t>で行われていた</w:t>
      </w:r>
      <w:r w:rsidR="004C79B5">
        <w:rPr>
          <w:rFonts w:hint="eastAsia"/>
        </w:rPr>
        <w:t>交換操作，移住操作</w:t>
      </w:r>
      <w:r w:rsidR="007E65CC">
        <w:rPr>
          <w:rFonts w:hint="eastAsia"/>
        </w:rPr>
        <w:t>は</w:t>
      </w:r>
      <w:r w:rsidR="004C79B5">
        <w:rPr>
          <w:rFonts w:hint="eastAsia"/>
        </w:rPr>
        <w:t>適用せずに</w:t>
      </w:r>
      <w:r w:rsidR="007E65CC">
        <w:rPr>
          <w:rFonts w:hint="eastAsia"/>
        </w:rPr>
        <w:t>学習を行う</w:t>
      </w:r>
      <w:r w:rsidR="004C79B5">
        <w:rPr>
          <w:rFonts w:hint="eastAsia"/>
        </w:rPr>
        <w:t>．</w:t>
      </w:r>
      <w:r w:rsidR="007E65CC">
        <w:rPr>
          <w:rFonts w:hint="eastAsia"/>
        </w:rPr>
        <w:t>これにより</w:t>
      </w:r>
      <w:r w:rsidR="004C79B5">
        <w:rPr>
          <w:rFonts w:hint="eastAsia"/>
        </w:rPr>
        <w:t>，各島で独立な進化型多目的最適化が行われるため，抽出した弱識別器の間には高い多様性が期待できる．これらの弱識</w:t>
      </w:r>
      <w:r w:rsidR="00E7735C">
        <w:rPr>
          <w:rFonts w:hint="eastAsia"/>
        </w:rPr>
        <w:t>別器でアンサンブル識別器を構成することで</w:t>
      </w:r>
      <w:r w:rsidR="004C79B5">
        <w:rPr>
          <w:rFonts w:hint="eastAsia"/>
        </w:rPr>
        <w:t>，識別性能の</w:t>
      </w:r>
      <w:r w:rsidR="0089539A">
        <w:rPr>
          <w:rFonts w:hint="eastAsia"/>
        </w:rPr>
        <w:t>高い識別器の獲得</w:t>
      </w:r>
      <w:r w:rsidR="004C79B5">
        <w:rPr>
          <w:rFonts w:hint="eastAsia"/>
        </w:rPr>
        <w:t>を図る．</w:t>
      </w:r>
    </w:p>
    <w:p w:rsidR="00912DC8" w:rsidRPr="007070DC" w:rsidRDefault="004C79B5" w:rsidP="00912DC8">
      <w:pPr>
        <w:pStyle w:val="1"/>
      </w:pPr>
      <w:r>
        <w:rPr>
          <w:rFonts w:hint="eastAsia"/>
        </w:rPr>
        <w:t>多目的ファジィ遺伝的機械学習</w:t>
      </w:r>
    </w:p>
    <w:p w:rsidR="00A45EF3" w:rsidRDefault="00A45EF3" w:rsidP="001F2533">
      <w:pPr>
        <w:pStyle w:val="2"/>
      </w:pPr>
      <w:r>
        <w:rPr>
          <w:rFonts w:hint="eastAsia"/>
        </w:rPr>
        <w:t>ファジィ識別器</w:t>
      </w:r>
    </w:p>
    <w:p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個与えられたパターン識別問題に対して，ファジィ集合を前件部とする以下の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proofErr w:type="spellStart"/>
      <w:r w:rsidRPr="00C22DFF">
        <w:rPr>
          <w:i/>
        </w:rPr>
        <w:t>x</w:t>
      </w:r>
      <w:r w:rsidR="00E7735C" w:rsidRPr="00E7735C">
        <w:rPr>
          <w:i/>
          <w:vertAlign w:val="subscript"/>
        </w:rPr>
        <w:t>n</w:t>
      </w:r>
      <w:proofErr w:type="spellEnd"/>
      <w:r>
        <w:t xml:space="preserve">) </w:t>
      </w:r>
      <w:r>
        <w:rPr>
          <w:rFonts w:hint="eastAsia"/>
        </w:rPr>
        <w:t>のように表され，</w:t>
      </w:r>
      <w:r w:rsidRPr="00B32738">
        <w:rPr>
          <w:rFonts w:hint="eastAsia"/>
          <w:i/>
        </w:rPr>
        <w:t>x</w:t>
      </w:r>
      <w:r w:rsidRPr="00B32738">
        <w:rPr>
          <w:i/>
          <w:vertAlign w:val="subscript"/>
        </w:rPr>
        <w:t>i</w:t>
      </w:r>
      <w:r>
        <w:rPr>
          <w:rFonts w:hint="eastAsia"/>
        </w:rPr>
        <w:t>は第</w:t>
      </w:r>
      <w:proofErr w:type="spellStart"/>
      <w:r w:rsidRPr="00C22DFF">
        <w:rPr>
          <w:rFonts w:cs="Times"/>
          <w:i/>
        </w:rPr>
        <w:t>i</w:t>
      </w:r>
      <w:proofErr w:type="spellEnd"/>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proofErr w:type="spellStart"/>
      <w:r w:rsidRPr="00006A6D">
        <w:rPr>
          <w:rFonts w:ascii="Times New Roman" w:hAnsi="Times New Roman" w:cs="Times New Roman"/>
          <w:i/>
        </w:rPr>
        <w:t>i</w:t>
      </w:r>
      <w:proofErr w:type="spellEnd"/>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proofErr w:type="spellStart"/>
      <w:r w:rsidRPr="00033688">
        <w:rPr>
          <w:rFonts w:eastAsia="ＭＳ 明朝"/>
          <w:i/>
        </w:rPr>
        <w:t>x</w:t>
      </w:r>
      <w:r w:rsidRPr="00033688">
        <w:rPr>
          <w:rFonts w:eastAsia="ＭＳ 明朝"/>
          <w:i/>
          <w:vertAlign w:val="subscript"/>
        </w:rPr>
        <w:t>n</w:t>
      </w:r>
      <w:proofErr w:type="spellEnd"/>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rsidR="00006A6D" w:rsidRPr="00033688" w:rsidRDefault="00006A6D" w:rsidP="005A2001">
      <w:pPr>
        <w:wordWrap w:val="0"/>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sidR="005A2001">
        <w:rPr>
          <w:rFonts w:eastAsia="ＭＳ 明朝"/>
          <w:i/>
        </w:rPr>
        <w:t xml:space="preserve">   </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rsidR="001B14E0" w:rsidRPr="001B14E0" w:rsidRDefault="001B14E0" w:rsidP="001F2533">
      <w:pPr>
        <w:pStyle w:val="2"/>
      </w:pPr>
      <w:r>
        <w:rPr>
          <w:rFonts w:hint="eastAsia"/>
        </w:rPr>
        <w:t>多目的ファジィ遺伝的機械学習</w:t>
      </w:r>
    </w:p>
    <w:p w:rsidR="00A45EF3" w:rsidRDefault="001B14E0" w:rsidP="003B2380">
      <w:pPr>
        <w:spacing w:after="120"/>
        <w:ind w:leftChars="50" w:left="85" w:firstLineChars="50" w:firstLine="85"/>
      </w:pPr>
      <w:r>
        <w:rPr>
          <w:rFonts w:hint="eastAsia"/>
        </w:rPr>
        <w:t>本研究では，</w:t>
      </w:r>
      <w:r w:rsidR="0089539A">
        <w:rPr>
          <w:rFonts w:hint="eastAsia"/>
        </w:rPr>
        <w:t>代表的な</w:t>
      </w:r>
      <w:r w:rsidR="00780FF1">
        <w:rPr>
          <w:rFonts w:hint="eastAsia"/>
        </w:rPr>
        <w:t>進化型多目的最適化アルゴリズム</w:t>
      </w:r>
      <w:r w:rsidR="003B2380">
        <w:rPr>
          <w:rFonts w:hint="eastAsia"/>
        </w:rPr>
        <w:t xml:space="preserve"> </w:t>
      </w:r>
      <w:r w:rsidR="003B2380">
        <w:t xml:space="preserve">(Evolutionary Multi-objective Optimization Algorithm: EMOA) </w:t>
      </w:r>
      <w:r w:rsidR="00780FF1">
        <w:rPr>
          <w:rFonts w:hint="eastAsia"/>
        </w:rPr>
        <w:t>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r w:rsidR="0089539A">
        <w:rPr>
          <w:rFonts w:hint="eastAsia"/>
        </w:rPr>
        <w:t>する．これによって，</w:t>
      </w:r>
      <w:r>
        <w:rPr>
          <w:rFonts w:hint="eastAsia"/>
        </w:rPr>
        <w:t>識別器の誤識別率</w:t>
      </w:r>
      <w:r w:rsidR="0089539A">
        <w:rPr>
          <w:rFonts w:hint="eastAsia"/>
        </w:rPr>
        <w:t>最小化</w:t>
      </w:r>
      <w:r>
        <w:rPr>
          <w:rFonts w:hint="eastAsia"/>
        </w:rPr>
        <w:t>とルール数</w:t>
      </w:r>
      <w:r w:rsidR="0089539A">
        <w:rPr>
          <w:rFonts w:hint="eastAsia"/>
        </w:rPr>
        <w:t>最小化</w:t>
      </w:r>
      <w:r>
        <w:rPr>
          <w:rFonts w:hint="eastAsia"/>
        </w:rPr>
        <w:t>の</w:t>
      </w:r>
      <w:r>
        <w:t>2</w:t>
      </w:r>
      <w:r>
        <w:rPr>
          <w:rFonts w:hint="eastAsia"/>
        </w:rPr>
        <w:t>つの目的を同時に</w:t>
      </w:r>
      <w:r w:rsidR="0089539A">
        <w:rPr>
          <w:rFonts w:hint="eastAsia"/>
        </w:rPr>
        <w:t>最適に</w:t>
      </w:r>
      <w:r>
        <w:rPr>
          <w:rFonts w:hint="eastAsia"/>
        </w:rPr>
        <w:t>するような識別器の探索を行う．</w:t>
      </w:r>
      <w:r w:rsidR="006B0999">
        <w:rPr>
          <w:rFonts w:hint="eastAsia"/>
        </w:rPr>
        <w:t>以下に</w:t>
      </w:r>
      <w:proofErr w:type="spellStart"/>
      <w:r w:rsidR="005A2001">
        <w:t>Mo</w:t>
      </w:r>
      <w:r w:rsidR="006B0999">
        <w:t>GBML</w:t>
      </w:r>
      <w:proofErr w:type="spellEnd"/>
      <w:r w:rsidR="006B0999">
        <w:rPr>
          <w:rFonts w:hint="eastAsia"/>
        </w:rPr>
        <w:t>の手順を示す．</w:t>
      </w:r>
    </w:p>
    <w:p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学習用データから初期個体群を生成し，</w:t>
      </w:r>
      <w:r w:rsidR="00A74F2C">
        <w:rPr>
          <w:rFonts w:hint="eastAsia"/>
        </w:rPr>
        <w:t>初期個体群の評価を行う．</w:t>
      </w:r>
    </w:p>
    <w:p w:rsidR="00A74F2C" w:rsidRDefault="00A74F2C" w:rsidP="00A74F2C">
      <w:pPr>
        <w:spacing w:afterLines="0" w:after="0"/>
        <w:ind w:left="595" w:hangingChars="350" w:hanging="595"/>
      </w:pPr>
      <w:r>
        <w:t xml:space="preserve">Step </w:t>
      </w:r>
      <w:r>
        <w:rPr>
          <w:rFonts w:hint="eastAsia"/>
        </w:rPr>
        <w:t>2</w:t>
      </w:r>
      <w:r>
        <w:t>:</w:t>
      </w:r>
      <w:r>
        <w:tab/>
      </w:r>
      <w:r w:rsidR="0089539A">
        <w:rPr>
          <w:rFonts w:hint="eastAsia"/>
        </w:rPr>
        <w:t>現個体群から</w:t>
      </w:r>
      <w:r>
        <w:rPr>
          <w:rFonts w:hint="eastAsia"/>
        </w:rPr>
        <w:t>遺伝的操作（交叉，突然変異操作）</w:t>
      </w:r>
      <w:r w:rsidR="00E7735C">
        <w:rPr>
          <w:rFonts w:hint="eastAsia"/>
        </w:rPr>
        <w:t>によ</w:t>
      </w:r>
      <w:r w:rsidR="00E7735C">
        <w:rPr>
          <w:rFonts w:hint="eastAsia"/>
        </w:rPr>
        <w:lastRenderedPageBreak/>
        <w:t>って子個体群を生成</w:t>
      </w:r>
      <w:r w:rsidR="0089539A">
        <w:rPr>
          <w:rFonts w:hint="eastAsia"/>
        </w:rPr>
        <w:t>する</w:t>
      </w:r>
      <w:r>
        <w:rPr>
          <w:rFonts w:hint="eastAsia"/>
        </w:rPr>
        <w:t>．</w:t>
      </w:r>
    </w:p>
    <w:p w:rsidR="00A74F2C" w:rsidRDefault="00A74F2C" w:rsidP="00A74F2C">
      <w:pPr>
        <w:spacing w:afterLines="0" w:after="0"/>
        <w:ind w:left="595" w:hangingChars="350" w:hanging="595"/>
      </w:pPr>
      <w:r>
        <w:t>Step 3:</w:t>
      </w:r>
      <w:r>
        <w:tab/>
      </w:r>
      <w:r>
        <w:rPr>
          <w:rFonts w:hint="eastAsia"/>
        </w:rPr>
        <w:t>子個体を評価し，現個体群の世代更新を行う．</w:t>
      </w:r>
    </w:p>
    <w:p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rsidR="006B0999" w:rsidRDefault="00A74F2C" w:rsidP="00A74F2C">
      <w:pPr>
        <w:spacing w:afterLines="0" w:after="0"/>
        <w:ind w:left="595" w:hangingChars="350" w:hanging="595"/>
      </w:pPr>
      <w:r>
        <w:rPr>
          <w:rFonts w:hint="eastAsia"/>
        </w:rPr>
        <w:t>Step 5:</w:t>
      </w:r>
      <w:r>
        <w:rPr>
          <w:rFonts w:hint="eastAsia"/>
        </w:rPr>
        <w:tab/>
      </w:r>
      <w:r w:rsidR="003B2380">
        <w:rPr>
          <w:rFonts w:hint="eastAsia"/>
        </w:rPr>
        <w:t>得られた</w:t>
      </w:r>
      <w:r>
        <w:rPr>
          <w:rFonts w:hint="eastAsia"/>
        </w:rPr>
        <w:t>個体群から，</w:t>
      </w:r>
      <w:r w:rsidR="00285351">
        <w:rPr>
          <w:rFonts w:hint="eastAsia"/>
        </w:rPr>
        <w:t>誤識別率最小化，ルール数最小化</w:t>
      </w:r>
      <w:r>
        <w:rPr>
          <w:rFonts w:hint="eastAsia"/>
        </w:rPr>
        <w:t>の</w:t>
      </w:r>
      <w:r>
        <w:rPr>
          <w:rFonts w:hint="eastAsia"/>
        </w:rPr>
        <w:t>2</w:t>
      </w:r>
      <w:r>
        <w:rPr>
          <w:rFonts w:hint="eastAsia"/>
        </w:rPr>
        <w:t>目的において互いに非劣な個体を選択する．</w:t>
      </w:r>
    </w:p>
    <w:p w:rsidR="001B14E0" w:rsidRDefault="003C121E" w:rsidP="003C121E">
      <w:pPr>
        <w:pStyle w:val="1"/>
      </w:pPr>
      <w:r>
        <w:rPr>
          <w:rFonts w:hint="eastAsia"/>
        </w:rPr>
        <w:t>並列分散型</w:t>
      </w:r>
      <w:proofErr w:type="spellStart"/>
      <w:r>
        <w:t>MoFGBML</w:t>
      </w:r>
      <w:proofErr w:type="spellEnd"/>
      <w:r>
        <w:rPr>
          <w:rFonts w:hint="eastAsia"/>
        </w:rPr>
        <w:t>によるアンサンブル識別器</w:t>
      </w:r>
    </w:p>
    <w:p w:rsidR="003C121E" w:rsidRDefault="003C121E" w:rsidP="001F2533">
      <w:pPr>
        <w:pStyle w:val="2"/>
      </w:pPr>
      <w:r>
        <w:rPr>
          <w:rFonts w:hint="eastAsia"/>
        </w:rPr>
        <w:t>並列分散実装</w:t>
      </w:r>
    </w:p>
    <w:p w:rsidR="004A6608" w:rsidRDefault="003C121E" w:rsidP="00864BBC">
      <w:pPr>
        <w:spacing w:after="120"/>
        <w:ind w:firstLine="170"/>
      </w:pPr>
      <w:r>
        <w:rPr>
          <w:rFonts w:hint="eastAsia"/>
        </w:rPr>
        <w:t>先行研究</w:t>
      </w:r>
      <w:r>
        <w:t xml:space="preserve"> </w:t>
      </w:r>
      <w:r w:rsidRPr="006F3394">
        <w:t>[</w:t>
      </w:r>
      <w:r w:rsidR="007C7C82" w:rsidRPr="006F3394">
        <w:t>1</w:t>
      </w:r>
      <w:r w:rsidRPr="006F3394">
        <w:t>]</w:t>
      </w:r>
      <w:r>
        <w:t xml:space="preserve"> </w:t>
      </w:r>
      <w:r>
        <w:rPr>
          <w:rFonts w:hint="eastAsia"/>
        </w:rPr>
        <w:t>において，</w:t>
      </w:r>
      <w:proofErr w:type="spellStart"/>
      <w:r w:rsidR="00285351">
        <w:rPr>
          <w:rFonts w:hint="eastAsia"/>
        </w:rPr>
        <w:t>M</w:t>
      </w:r>
      <w:r w:rsidR="00285351">
        <w:t>o</w:t>
      </w:r>
      <w:r>
        <w:t>GBML</w:t>
      </w:r>
      <w:proofErr w:type="spellEnd"/>
      <w:r>
        <w:rPr>
          <w:rFonts w:hint="eastAsia"/>
        </w:rPr>
        <w:t>の計算時間短縮のための方法として</w:t>
      </w:r>
      <w:r>
        <w:t>Island</w:t>
      </w:r>
      <w:r>
        <w:rPr>
          <w:rFonts w:hint="eastAsia"/>
        </w:rPr>
        <w:t>型の並列分散実装が提案されている．並列分散実装では，</w:t>
      </w:r>
      <w:r w:rsidR="007E65CC">
        <w:rPr>
          <w:rFonts w:hint="eastAsia"/>
        </w:rPr>
        <w:t>個体群と学習用データを分割し，</w:t>
      </w:r>
      <w:r>
        <w:rPr>
          <w:rFonts w:hint="eastAsia"/>
        </w:rPr>
        <w:t>部分個体群と部分学習用データのペアをそれぞれ一つの</w:t>
      </w:r>
      <w:r>
        <w:t>CPU</w:t>
      </w:r>
      <w:r w:rsidR="007C7C82">
        <w:rPr>
          <w:rFonts w:hint="eastAsia"/>
        </w:rPr>
        <w:t>コアに割り当てて進化型多目的最適化を行い，</w:t>
      </w:r>
      <w:r>
        <w:rPr>
          <w:rFonts w:hint="eastAsia"/>
        </w:rPr>
        <w:t>計算時間の短縮を図る．</w:t>
      </w:r>
      <w:r w:rsidR="004A6608">
        <w:rPr>
          <w:rFonts w:hint="eastAsia"/>
        </w:rPr>
        <w:t>I</w:t>
      </w:r>
      <w:r w:rsidR="004A6608">
        <w:t>sland</w:t>
      </w:r>
      <w:r w:rsidR="004A6608">
        <w:rPr>
          <w:rFonts w:hint="eastAsia"/>
        </w:rPr>
        <w:t>型並列分散実装では，一定間隔で最良個体の異なる島への移住操作と部分学習用データ集合の交換操作が行われる．これらの二つの操作により，</w:t>
      </w:r>
      <w:r w:rsidR="007C7C82">
        <w:rPr>
          <w:rFonts w:hint="eastAsia"/>
        </w:rPr>
        <w:t>部分個体群の</w:t>
      </w:r>
      <w:r w:rsidR="004A6608">
        <w:rPr>
          <w:rFonts w:hint="eastAsia"/>
        </w:rPr>
        <w:t>部分学習用データへの過学習を防ぎ，汎化性能を向上させることが期待される．各島において学習終了後，全ての個体は一つの個体群に統合され</w:t>
      </w:r>
      <w:r w:rsidR="007C7C82">
        <w:rPr>
          <w:rFonts w:hint="eastAsia"/>
        </w:rPr>
        <w:t>る．最後に，全ての個体は誤識別率とルール数の同時最小化における非優劣ランキングに基づいて評価される</w:t>
      </w:r>
      <w:r w:rsidR="00864BBC">
        <w:rPr>
          <w:rFonts w:hint="eastAsia"/>
        </w:rPr>
        <w:t>．</w:t>
      </w:r>
    </w:p>
    <w:p w:rsidR="006A5A7A" w:rsidRDefault="006A5A7A" w:rsidP="00864BBC">
      <w:pPr>
        <w:spacing w:after="120"/>
        <w:ind w:firstLine="170"/>
      </w:pPr>
      <w:r>
        <w:rPr>
          <w:noProof/>
        </w:rPr>
        <w:drawing>
          <wp:inline distT="0" distB="0" distL="0" distR="0" wp14:anchorId="5F41187D">
            <wp:extent cx="2928558" cy="1673280"/>
            <wp:effectExtent l="0" t="0" r="571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8558" cy="1673280"/>
                    </a:xfrm>
                    <a:prstGeom prst="rect">
                      <a:avLst/>
                    </a:prstGeom>
                    <a:noFill/>
                    <a:ln>
                      <a:noFill/>
                    </a:ln>
                  </pic:spPr>
                </pic:pic>
              </a:graphicData>
            </a:graphic>
          </wp:inline>
        </w:drawing>
      </w:r>
    </w:p>
    <w:p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rsidR="00864BBC" w:rsidRDefault="00BF3721" w:rsidP="001F2533">
      <w:pPr>
        <w:pStyle w:val="2"/>
      </w:pPr>
      <w:r>
        <w:rPr>
          <w:rFonts w:hint="eastAsia"/>
        </w:rPr>
        <w:t>アンサンブル識別器の設計</w:t>
      </w:r>
    </w:p>
    <w:p w:rsidR="003E4E65" w:rsidRDefault="003E4E65" w:rsidP="00BF3721">
      <w:pPr>
        <w:spacing w:after="120"/>
        <w:ind w:firstLine="170"/>
      </w:pPr>
      <w:r>
        <w:rPr>
          <w:rFonts w:hint="eastAsia"/>
        </w:rPr>
        <w:t>識別器の設計において，複数</w:t>
      </w:r>
      <w:r w:rsidR="007C7C82">
        <w:rPr>
          <w:rFonts w:hint="eastAsia"/>
        </w:rPr>
        <w:t>の弱識別器で構成されるアンサンブル識別器の設計が提案されてい</w:t>
      </w:r>
      <w:r w:rsidR="007C7C82" w:rsidRPr="006F3394">
        <w:rPr>
          <w:rFonts w:hint="eastAsia"/>
        </w:rPr>
        <w:t>る</w:t>
      </w:r>
      <w:r w:rsidR="007C7C82" w:rsidRPr="006F3394">
        <w:rPr>
          <w:rFonts w:hint="eastAsia"/>
        </w:rPr>
        <w:t xml:space="preserve"> </w:t>
      </w:r>
      <w:r w:rsidR="00C22DFF" w:rsidRPr="006F3394">
        <w:rPr>
          <w:rFonts w:hint="eastAsia"/>
        </w:rPr>
        <w:t>[</w:t>
      </w:r>
      <w:r w:rsidR="007C7C82" w:rsidRPr="006F3394">
        <w:t>3</w:t>
      </w:r>
      <w:r w:rsidR="00C22DFF" w:rsidRPr="006F3394">
        <w:t>]</w:t>
      </w:r>
      <w:r w:rsidR="007C7C82" w:rsidRPr="006F3394">
        <w:rPr>
          <w:rFonts w:hint="eastAsia"/>
        </w:rPr>
        <w:t>．</w:t>
      </w:r>
      <w:r w:rsidR="007C7C82">
        <w:rPr>
          <w:rFonts w:hint="eastAsia"/>
        </w:rPr>
        <w:t>アンサンブル識別器は</w:t>
      </w:r>
      <w:r w:rsidR="00E7735C">
        <w:rPr>
          <w:rFonts w:hint="eastAsia"/>
        </w:rPr>
        <w:t>複数の弱識別器の識別結果で</w:t>
      </w:r>
      <w:r w:rsidR="00035FB2">
        <w:rPr>
          <w:rFonts w:hint="eastAsia"/>
        </w:rPr>
        <w:t>多数決を行う．得られた識別器集合の内，特定の未知パターンに対して識別性能が低くなる</w:t>
      </w:r>
      <w:r w:rsidR="0089539A">
        <w:rPr>
          <w:rFonts w:hint="eastAsia"/>
        </w:rPr>
        <w:t>弱</w:t>
      </w:r>
      <w:r w:rsidR="00035FB2">
        <w:rPr>
          <w:rFonts w:hint="eastAsia"/>
        </w:rPr>
        <w:t>識別器が存在しても，</w:t>
      </w:r>
      <w:r w:rsidR="00E7735C">
        <w:rPr>
          <w:rFonts w:hint="eastAsia"/>
        </w:rPr>
        <w:t>他の弱識別器の識別結果を利用できる</w:t>
      </w:r>
      <w:r>
        <w:rPr>
          <w:rFonts w:hint="eastAsia"/>
        </w:rPr>
        <w:t>．</w:t>
      </w:r>
      <w:r w:rsidR="0089539A">
        <w:rPr>
          <w:rFonts w:hint="eastAsia"/>
        </w:rPr>
        <w:t>そのため</w:t>
      </w:r>
      <w:r w:rsidR="00E7735C">
        <w:rPr>
          <w:rFonts w:hint="eastAsia"/>
        </w:rPr>
        <w:t>，単一な識別器と比較して，識別</w:t>
      </w:r>
      <w:r w:rsidR="0089539A">
        <w:rPr>
          <w:rFonts w:hint="eastAsia"/>
        </w:rPr>
        <w:t>性能の向上が期待される</w:t>
      </w:r>
      <w:r>
        <w:rPr>
          <w:rFonts w:hint="eastAsia"/>
        </w:rPr>
        <w:t>．</w:t>
      </w:r>
    </w:p>
    <w:p w:rsidR="003E4E65" w:rsidRPr="003E4E65" w:rsidRDefault="003E4E65" w:rsidP="003E4E65">
      <w:pPr>
        <w:spacing w:after="120"/>
        <w:ind w:firstLine="170"/>
      </w:pPr>
      <w:r>
        <w:rPr>
          <w:rFonts w:hint="eastAsia"/>
        </w:rPr>
        <w:t>本研究では，</w:t>
      </w:r>
      <w:r w:rsidR="0089539A">
        <w:rPr>
          <w:rFonts w:hint="eastAsia"/>
        </w:rPr>
        <w:t>弱識別器の</w:t>
      </w:r>
      <w:r>
        <w:rPr>
          <w:rFonts w:hint="eastAsia"/>
        </w:rPr>
        <w:t>多様性向上のため，交換操作，移住操作を行わない並列分散型</w:t>
      </w:r>
      <w:proofErr w:type="spellStart"/>
      <w:r>
        <w:t>MoFGBML</w:t>
      </w:r>
      <w:proofErr w:type="spellEnd"/>
      <w:r>
        <w:rPr>
          <w:rFonts w:hint="eastAsia"/>
        </w:rPr>
        <w:t>によるアンサンブル識別器の設計を行う．この並列分散型</w:t>
      </w:r>
      <w:proofErr w:type="spellStart"/>
      <w:r>
        <w:t>MoFGBML</w:t>
      </w:r>
      <w:proofErr w:type="spellEnd"/>
      <w:r w:rsidR="00035FB2">
        <w:rPr>
          <w:rFonts w:hint="eastAsia"/>
        </w:rPr>
        <w:t>で得られた部分個体群から，</w:t>
      </w:r>
      <w:r>
        <w:rPr>
          <w:rFonts w:hint="eastAsia"/>
        </w:rPr>
        <w:t>島ごとに最良の識別器を抽出し弱識別器とする．各島は独立な進化型多目的最適化が行われるため，アンサンブル識別器を構成する弱識別器に高い多様性が期待できる．</w:t>
      </w:r>
    </w:p>
    <w:p w:rsidR="00BF3721" w:rsidRPr="007B0F67" w:rsidRDefault="00035FB2" w:rsidP="007B0F67">
      <w:pPr>
        <w:spacing w:after="120"/>
        <w:ind w:firstLine="170"/>
      </w:pPr>
      <w:r>
        <w:rPr>
          <w:rFonts w:hint="eastAsia"/>
        </w:rPr>
        <w:t>また，</w:t>
      </w:r>
      <w:r w:rsidR="0089539A">
        <w:rPr>
          <w:rFonts w:hint="eastAsia"/>
        </w:rPr>
        <w:t>アンサンブル識別器の</w:t>
      </w:r>
      <w:r>
        <w:rPr>
          <w:rFonts w:hint="eastAsia"/>
        </w:rPr>
        <w:t>識別</w:t>
      </w:r>
      <w:r w:rsidR="0089539A">
        <w:rPr>
          <w:rFonts w:hint="eastAsia"/>
        </w:rPr>
        <w:t>性能</w:t>
      </w:r>
      <w:r w:rsidR="003E4E65">
        <w:rPr>
          <w:rFonts w:hint="eastAsia"/>
        </w:rPr>
        <w:t>の</w:t>
      </w:r>
      <w:r>
        <w:rPr>
          <w:rFonts w:hint="eastAsia"/>
        </w:rPr>
        <w:t>向上を目的とした重み付け多数決によるアンサンブル識別器を設計する</w:t>
      </w:r>
      <w:r w:rsidR="003E4E65">
        <w:rPr>
          <w:rFonts w:hint="eastAsia"/>
        </w:rPr>
        <w:t>．</w:t>
      </w:r>
      <w:r w:rsidR="0063599D">
        <w:rPr>
          <w:rFonts w:hint="eastAsia"/>
        </w:rPr>
        <w:t>これは，各弱識別器の識別性能</w:t>
      </w:r>
      <w:r w:rsidR="0063599D">
        <w:rPr>
          <w:rFonts w:hint="eastAsia"/>
        </w:rPr>
        <w:t xml:space="preserve"> </w:t>
      </w:r>
      <w:r w:rsidR="0063599D">
        <w:t>(</w:t>
      </w:r>
      <w:r w:rsidR="0063599D">
        <w:rPr>
          <w:rFonts w:hint="eastAsia"/>
        </w:rPr>
        <w:t>識別率</w:t>
      </w:r>
      <w:r w:rsidR="0063599D">
        <w:t xml:space="preserve">) </w:t>
      </w:r>
      <w:r w:rsidR="000F0446">
        <w:rPr>
          <w:rFonts w:hint="eastAsia"/>
        </w:rPr>
        <w:t>を重みとして与えた重み付け多数決による識別を行う．</w:t>
      </w:r>
      <w:r w:rsidR="0063599D">
        <w:rPr>
          <w:rFonts w:hint="eastAsia"/>
        </w:rPr>
        <w:t>単純多数決と比較して，多数決結果が同票となる可能性を低くできる．</w:t>
      </w:r>
    </w:p>
    <w:p w:rsidR="00BF3721" w:rsidRDefault="0063599D" w:rsidP="0063599D">
      <w:pPr>
        <w:pStyle w:val="1"/>
      </w:pPr>
      <w:r>
        <w:rPr>
          <w:rFonts w:hint="eastAsia"/>
        </w:rPr>
        <w:lastRenderedPageBreak/>
        <w:t>数値実験</w:t>
      </w:r>
    </w:p>
    <w:p w:rsidR="00BF3721" w:rsidRDefault="0063599D" w:rsidP="001F2533">
      <w:pPr>
        <w:pStyle w:val="2"/>
      </w:pPr>
      <w:r>
        <w:rPr>
          <w:rFonts w:hint="eastAsia"/>
        </w:rPr>
        <w:t>数値実験設定</w:t>
      </w:r>
    </w:p>
    <w:p w:rsidR="00664599" w:rsidRPr="00027548" w:rsidRDefault="009873B3" w:rsidP="003B2380">
      <w:pPr>
        <w:spacing w:after="120"/>
        <w:ind w:firstLine="170"/>
      </w:pPr>
      <w:r>
        <w:rPr>
          <w:rFonts w:hint="eastAsia"/>
        </w:rPr>
        <w:t>本研究</w:t>
      </w:r>
      <w:r w:rsidR="00AB695F">
        <w:rPr>
          <w:rFonts w:hint="eastAsia"/>
        </w:rPr>
        <w:t>で</w:t>
      </w:r>
      <w:r w:rsidR="0089539A">
        <w:rPr>
          <w:rFonts w:hint="eastAsia"/>
        </w:rPr>
        <w:t>設計した</w:t>
      </w:r>
      <w:r>
        <w:rPr>
          <w:rFonts w:hint="eastAsia"/>
        </w:rPr>
        <w:t>アンサンブル識別器</w:t>
      </w:r>
      <w:r w:rsidR="0089539A">
        <w:rPr>
          <w:rFonts w:hint="eastAsia"/>
        </w:rPr>
        <w:t>と</w:t>
      </w:r>
      <w:r w:rsidR="0089539A">
        <w:rPr>
          <w:rFonts w:hint="eastAsia"/>
        </w:rPr>
        <w:t xml:space="preserve"> [</w:t>
      </w:r>
      <w:r w:rsidR="0089539A">
        <w:t xml:space="preserve">1] </w:t>
      </w:r>
      <w:r w:rsidR="0089539A">
        <w:rPr>
          <w:rFonts w:hint="eastAsia"/>
        </w:rPr>
        <w:t>の並列分散実装で得られた識別器の識別性能を比較した．</w:t>
      </w:r>
      <w:r w:rsidR="00AB695F">
        <w:rPr>
          <w:rFonts w:hint="eastAsia"/>
        </w:rPr>
        <w:t>このとき，</w:t>
      </w:r>
      <w:r w:rsidR="003B2380">
        <w:t xml:space="preserve">[1] </w:t>
      </w:r>
      <w:r w:rsidR="003B2380">
        <w:rPr>
          <w:rFonts w:hint="eastAsia"/>
        </w:rPr>
        <w:t>で行う</w:t>
      </w:r>
      <w:r w:rsidR="00AB695F">
        <w:rPr>
          <w:rFonts w:hint="eastAsia"/>
        </w:rPr>
        <w:t>交換間隔と移住間隔はともに</w:t>
      </w:r>
      <w:r w:rsidR="00AB695F">
        <w:rPr>
          <w:rFonts w:hint="eastAsia"/>
        </w:rPr>
        <w:t>50</w:t>
      </w:r>
      <w:r w:rsidR="00AB695F">
        <w:rPr>
          <w:rFonts w:hint="eastAsia"/>
        </w:rPr>
        <w:t>世代とした．また，並列分割数の違いによるアンサンブル識別器の識別性能の変化についての実験を行った．</w:t>
      </w:r>
      <w:r w:rsidR="004D0B5C">
        <w:rPr>
          <w:rFonts w:hint="eastAsia"/>
        </w:rPr>
        <w:t>数値実験には</w:t>
      </w:r>
      <w:r w:rsidR="004D0B5C">
        <w:rPr>
          <w:rFonts w:hint="eastAsia"/>
        </w:rPr>
        <w:t>KEEL-data set repository</w:t>
      </w:r>
      <w:r w:rsidR="004D0B5C">
        <w:rPr>
          <w:rFonts w:hint="eastAsia"/>
        </w:rPr>
        <w:t>により提供されている以下の</w:t>
      </w:r>
      <w:r w:rsidR="004D0B5C">
        <w:rPr>
          <w:rFonts w:hint="eastAsia"/>
        </w:rPr>
        <w:t>2</w:t>
      </w:r>
      <w:r w:rsidR="004D0B5C">
        <w:rPr>
          <w:rFonts w:hint="eastAsia"/>
        </w:rPr>
        <w:t>種類の実世界データを用いた</w:t>
      </w:r>
      <w:r w:rsidR="00664599">
        <w:rPr>
          <w:rFonts w:hint="eastAsia"/>
        </w:rPr>
        <w:t>（表</w:t>
      </w:r>
      <w:r w:rsidR="00664599">
        <w:rPr>
          <w:rFonts w:hint="eastAsia"/>
        </w:rPr>
        <w:t>1</w:t>
      </w:r>
      <w:r w:rsidR="00664599">
        <w:rPr>
          <w:rFonts w:hint="eastAsia"/>
        </w:rPr>
        <w:t>）</w:t>
      </w:r>
      <w:r w:rsidR="004D0B5C">
        <w:rPr>
          <w:rFonts w:hint="eastAsia"/>
        </w:rPr>
        <w:t>．</w:t>
      </w:r>
      <w:r>
        <w:rPr>
          <w:rFonts w:hint="eastAsia"/>
        </w:rPr>
        <w:t>それぞれのデータの連続値を持つ属性においては，各属性値の最小値と最大値を用いて</w:t>
      </w:r>
      <w:r>
        <w:rPr>
          <w:rFonts w:hint="eastAsia"/>
        </w:rPr>
        <w:t xml:space="preserve"> [0, 1]</w:t>
      </w:r>
      <w:r>
        <w:t xml:space="preserve"> </w:t>
      </w:r>
      <w:r>
        <w:rPr>
          <w:rFonts w:hint="eastAsia"/>
        </w:rPr>
        <w:t>の範囲で正規化する．以下に数値実験における各種設定を示す．</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6E0317" w:rsidRPr="005D1C50" w:rsidTr="003B2380">
        <w:trPr>
          <w:trHeight w:val="193"/>
          <w:jc w:val="center"/>
        </w:trPr>
        <w:tc>
          <w:tcPr>
            <w:tcW w:w="1297" w:type="pct"/>
            <w:vAlign w:val="center"/>
          </w:tcPr>
          <w:p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F0446" w:rsidP="00027548">
            <w:pPr>
              <w:spacing w:afterLines="0" w:after="0" w:line="200" w:lineRule="exact"/>
              <w:ind w:firstLineChars="0" w:firstLine="0"/>
              <w:jc w:val="left"/>
              <w:rPr>
                <w:szCs w:val="17"/>
              </w:rPr>
            </w:pPr>
            <w:r>
              <w:rPr>
                <w:szCs w:val="17"/>
              </w:rPr>
              <w:t xml:space="preserve">30 </w:t>
            </w:r>
            <w:r>
              <w:rPr>
                <w:rFonts w:hint="eastAsia"/>
                <w:szCs w:val="17"/>
              </w:rPr>
              <w:t>(</w:t>
            </w:r>
            <w:r w:rsidR="00027548">
              <w:rPr>
                <w:rFonts w:hint="eastAsia"/>
                <w:szCs w:val="17"/>
              </w:rPr>
              <w:t>10-fold cross-validation x 3</w:t>
            </w:r>
            <w:r>
              <w:rPr>
                <w:szCs w:val="17"/>
              </w:rPr>
              <w:t>)</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rsidTr="003B2380">
        <w:trPr>
          <w:trHeight w:val="193"/>
          <w:jc w:val="center"/>
        </w:trPr>
        <w:tc>
          <w:tcPr>
            <w:tcW w:w="1297" w:type="pct"/>
            <w:vAlign w:val="center"/>
          </w:tcPr>
          <w:p w:rsidR="00027548" w:rsidRPr="005D1C50" w:rsidRDefault="003B2380" w:rsidP="00027548">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並列分割数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移住操作間隔</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交換操作間隔</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bl>
    <w:p w:rsidR="00664599" w:rsidRDefault="00664599" w:rsidP="001F2533">
      <w:pPr>
        <w:spacing w:beforeLines="50" w:before="120" w:afterLines="0" w:after="0"/>
        <w:ind w:firstLine="170"/>
        <w:jc w:val="center"/>
      </w:pPr>
      <w:r>
        <w:rPr>
          <w:rFonts w:hint="eastAsia"/>
        </w:rPr>
        <w:t>表</w:t>
      </w:r>
      <w:r>
        <w:rPr>
          <w:rFonts w:hint="eastAsia"/>
        </w:rPr>
        <w:t xml:space="preserve">1: </w:t>
      </w:r>
      <w:r>
        <w:rPr>
          <w:rFonts w:hint="eastAsia"/>
        </w:rPr>
        <w:t>使用するデータセット</w:t>
      </w:r>
    </w:p>
    <w:tbl>
      <w:tblPr>
        <w:tblStyle w:val="af0"/>
        <w:tblW w:w="5000" w:type="pct"/>
        <w:jc w:val="center"/>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48"/>
        <w:gridCol w:w="1148"/>
        <w:gridCol w:w="1148"/>
        <w:gridCol w:w="1148"/>
      </w:tblGrid>
      <w:tr w:rsidR="00664599" w:rsidRPr="005D1C50" w:rsidTr="00A665E1">
        <w:trPr>
          <w:trHeight w:val="193"/>
          <w:jc w:val="center"/>
        </w:trPr>
        <w:tc>
          <w:tcPr>
            <w:tcW w:w="1250" w:type="pct"/>
            <w:tcBorders>
              <w:top w:val="single" w:sz="4" w:space="0" w:color="auto"/>
              <w:bottom w:val="single" w:sz="4" w:space="0" w:color="auto"/>
            </w:tcBorders>
            <w:vAlign w:val="center"/>
          </w:tcPr>
          <w:p w:rsidR="00664599" w:rsidRDefault="00664599" w:rsidP="00A665E1">
            <w:pPr>
              <w:spacing w:afterLines="0" w:after="0" w:line="200" w:lineRule="exact"/>
              <w:ind w:firstLineChars="0" w:firstLine="0"/>
              <w:jc w:val="center"/>
              <w:rPr>
                <w:szCs w:val="17"/>
              </w:rPr>
            </w:pPr>
            <w:r>
              <w:rPr>
                <w:szCs w:val="17"/>
              </w:rPr>
              <w:t>Dataset</w:t>
            </w:r>
          </w:p>
        </w:tc>
        <w:tc>
          <w:tcPr>
            <w:tcW w:w="1250" w:type="pct"/>
            <w:tcBorders>
              <w:top w:val="single" w:sz="4" w:space="0" w:color="auto"/>
              <w:bottom w:val="single" w:sz="4" w:space="0" w:color="auto"/>
            </w:tcBorders>
            <w:vAlign w:val="center"/>
          </w:tcPr>
          <w:p w:rsidR="00664599" w:rsidRDefault="00664599" w:rsidP="00A665E1">
            <w:pPr>
              <w:spacing w:afterLines="0" w:after="0" w:line="200" w:lineRule="exact"/>
              <w:ind w:firstLineChars="0" w:firstLine="0"/>
              <w:jc w:val="center"/>
              <w:rPr>
                <w:szCs w:val="17"/>
              </w:rPr>
            </w:pPr>
            <w:r>
              <w:rPr>
                <w:rFonts w:hint="eastAsia"/>
                <w:szCs w:val="17"/>
              </w:rPr>
              <w:t>Patterns</w:t>
            </w:r>
          </w:p>
        </w:tc>
        <w:tc>
          <w:tcPr>
            <w:tcW w:w="1250" w:type="pct"/>
            <w:tcBorders>
              <w:top w:val="single" w:sz="4" w:space="0" w:color="auto"/>
              <w:bottom w:val="single" w:sz="4" w:space="0" w:color="auto"/>
            </w:tcBorders>
            <w:vAlign w:val="center"/>
          </w:tcPr>
          <w:p w:rsidR="00664599" w:rsidRPr="005D1C50" w:rsidRDefault="00664599" w:rsidP="00A665E1">
            <w:pPr>
              <w:spacing w:afterLines="0" w:after="0" w:line="200" w:lineRule="exact"/>
              <w:ind w:firstLineChars="0" w:firstLine="0"/>
              <w:jc w:val="center"/>
              <w:rPr>
                <w:szCs w:val="17"/>
              </w:rPr>
            </w:pPr>
            <w:r>
              <w:rPr>
                <w:rFonts w:hint="eastAsia"/>
                <w:szCs w:val="17"/>
              </w:rPr>
              <w:t>Attributes</w:t>
            </w:r>
          </w:p>
        </w:tc>
        <w:tc>
          <w:tcPr>
            <w:tcW w:w="1250" w:type="pct"/>
            <w:tcBorders>
              <w:top w:val="single" w:sz="4" w:space="0" w:color="auto"/>
              <w:bottom w:val="single" w:sz="4" w:space="0" w:color="auto"/>
            </w:tcBorders>
          </w:tcPr>
          <w:p w:rsidR="00664599" w:rsidRPr="005D1C50" w:rsidRDefault="00664599" w:rsidP="00A665E1">
            <w:pPr>
              <w:spacing w:afterLines="0" w:after="0" w:line="200" w:lineRule="exact"/>
              <w:ind w:firstLineChars="0" w:firstLine="0"/>
              <w:jc w:val="center"/>
              <w:rPr>
                <w:szCs w:val="17"/>
              </w:rPr>
            </w:pPr>
            <w:r>
              <w:rPr>
                <w:rFonts w:hint="eastAsia"/>
                <w:szCs w:val="17"/>
              </w:rPr>
              <w:t>Classes</w:t>
            </w:r>
          </w:p>
        </w:tc>
      </w:tr>
      <w:tr w:rsidR="00664599" w:rsidRPr="005D1C50" w:rsidTr="00A665E1">
        <w:trPr>
          <w:trHeight w:val="193"/>
          <w:jc w:val="center"/>
        </w:trPr>
        <w:tc>
          <w:tcPr>
            <w:tcW w:w="1250" w:type="pct"/>
            <w:tcBorders>
              <w:top w:val="single" w:sz="4" w:space="0" w:color="auto"/>
            </w:tcBorders>
            <w:vAlign w:val="center"/>
          </w:tcPr>
          <w:p w:rsidR="00664599" w:rsidRPr="005D1C50" w:rsidRDefault="00664599" w:rsidP="00A665E1">
            <w:pPr>
              <w:spacing w:afterLines="0" w:after="0" w:line="200" w:lineRule="exact"/>
              <w:ind w:firstLineChars="0" w:firstLine="0"/>
              <w:jc w:val="center"/>
              <w:rPr>
                <w:szCs w:val="17"/>
              </w:rPr>
            </w:pPr>
            <w:r>
              <w:rPr>
                <w:rFonts w:hint="eastAsia"/>
                <w:szCs w:val="17"/>
              </w:rPr>
              <w:t>Phoneme</w:t>
            </w:r>
          </w:p>
        </w:tc>
        <w:tc>
          <w:tcPr>
            <w:tcW w:w="1250" w:type="pct"/>
            <w:tcBorders>
              <w:top w:val="single" w:sz="4" w:space="0" w:color="auto"/>
            </w:tcBorders>
            <w:vAlign w:val="center"/>
          </w:tcPr>
          <w:p w:rsidR="00664599" w:rsidRDefault="00664599" w:rsidP="00A665E1">
            <w:pPr>
              <w:spacing w:afterLines="0" w:after="0" w:line="200" w:lineRule="exact"/>
              <w:ind w:firstLineChars="0" w:firstLine="0"/>
              <w:jc w:val="center"/>
              <w:rPr>
                <w:szCs w:val="17"/>
              </w:rPr>
            </w:pPr>
            <w:r>
              <w:rPr>
                <w:rFonts w:hint="eastAsia"/>
                <w:szCs w:val="17"/>
              </w:rPr>
              <w:t>5404</w:t>
            </w:r>
          </w:p>
        </w:tc>
        <w:tc>
          <w:tcPr>
            <w:tcW w:w="1250" w:type="pct"/>
            <w:tcBorders>
              <w:top w:val="single" w:sz="4" w:space="0" w:color="auto"/>
            </w:tcBorders>
            <w:vAlign w:val="center"/>
          </w:tcPr>
          <w:p w:rsidR="00664599" w:rsidRPr="005D1C50" w:rsidRDefault="00664599" w:rsidP="00A665E1">
            <w:pPr>
              <w:spacing w:afterLines="0" w:after="0" w:line="200" w:lineRule="exact"/>
              <w:ind w:firstLineChars="0" w:firstLine="0"/>
              <w:jc w:val="center"/>
              <w:rPr>
                <w:szCs w:val="17"/>
              </w:rPr>
            </w:pPr>
            <w:r>
              <w:rPr>
                <w:rFonts w:hint="eastAsia"/>
                <w:szCs w:val="17"/>
              </w:rPr>
              <w:t>5</w:t>
            </w:r>
          </w:p>
        </w:tc>
        <w:tc>
          <w:tcPr>
            <w:tcW w:w="1250" w:type="pct"/>
            <w:tcBorders>
              <w:top w:val="single" w:sz="4" w:space="0" w:color="auto"/>
            </w:tcBorders>
          </w:tcPr>
          <w:p w:rsidR="00664599" w:rsidRPr="005D1C50" w:rsidRDefault="00664599" w:rsidP="00A665E1">
            <w:pPr>
              <w:spacing w:afterLines="0" w:after="0" w:line="200" w:lineRule="exact"/>
              <w:ind w:firstLineChars="0" w:firstLine="0"/>
              <w:jc w:val="center"/>
              <w:rPr>
                <w:szCs w:val="17"/>
              </w:rPr>
            </w:pPr>
            <w:r>
              <w:rPr>
                <w:rFonts w:hint="eastAsia"/>
                <w:szCs w:val="17"/>
              </w:rPr>
              <w:t>2</w:t>
            </w:r>
          </w:p>
        </w:tc>
      </w:tr>
      <w:tr w:rsidR="00664599" w:rsidRPr="005D1C50" w:rsidTr="00A665E1">
        <w:trPr>
          <w:trHeight w:val="193"/>
          <w:jc w:val="center"/>
        </w:trPr>
        <w:tc>
          <w:tcPr>
            <w:tcW w:w="1250" w:type="pct"/>
            <w:vAlign w:val="center"/>
          </w:tcPr>
          <w:p w:rsidR="00664599" w:rsidRPr="005D1C50" w:rsidRDefault="00664599" w:rsidP="00A665E1">
            <w:pPr>
              <w:spacing w:afterLines="0" w:after="0" w:line="200" w:lineRule="exact"/>
              <w:ind w:firstLineChars="0" w:firstLine="0"/>
              <w:jc w:val="center"/>
              <w:rPr>
                <w:szCs w:val="17"/>
              </w:rPr>
            </w:pPr>
            <w:proofErr w:type="spellStart"/>
            <w:r>
              <w:rPr>
                <w:rFonts w:hint="eastAsia"/>
                <w:szCs w:val="17"/>
              </w:rPr>
              <w:t>Satimage</w:t>
            </w:r>
            <w:proofErr w:type="spellEnd"/>
          </w:p>
        </w:tc>
        <w:tc>
          <w:tcPr>
            <w:tcW w:w="1250" w:type="pct"/>
            <w:vAlign w:val="center"/>
          </w:tcPr>
          <w:p w:rsidR="00664599" w:rsidRDefault="00664599" w:rsidP="00A665E1">
            <w:pPr>
              <w:spacing w:afterLines="0" w:after="0" w:line="200" w:lineRule="exact"/>
              <w:ind w:firstLineChars="0" w:firstLine="0"/>
              <w:jc w:val="center"/>
              <w:rPr>
                <w:szCs w:val="17"/>
              </w:rPr>
            </w:pPr>
            <w:r>
              <w:rPr>
                <w:rFonts w:hint="eastAsia"/>
                <w:szCs w:val="17"/>
              </w:rPr>
              <w:t>6435</w:t>
            </w:r>
          </w:p>
        </w:tc>
        <w:tc>
          <w:tcPr>
            <w:tcW w:w="1250" w:type="pct"/>
            <w:vAlign w:val="center"/>
          </w:tcPr>
          <w:p w:rsidR="00664599" w:rsidRPr="005D1C50" w:rsidRDefault="00664599" w:rsidP="00A665E1">
            <w:pPr>
              <w:spacing w:afterLines="0" w:after="0" w:line="200" w:lineRule="exact"/>
              <w:ind w:firstLineChars="0" w:firstLine="0"/>
              <w:jc w:val="center"/>
              <w:rPr>
                <w:szCs w:val="17"/>
              </w:rPr>
            </w:pPr>
            <w:r>
              <w:rPr>
                <w:rFonts w:hint="eastAsia"/>
                <w:szCs w:val="17"/>
              </w:rPr>
              <w:t>36</w:t>
            </w:r>
          </w:p>
        </w:tc>
        <w:tc>
          <w:tcPr>
            <w:tcW w:w="1250" w:type="pct"/>
          </w:tcPr>
          <w:p w:rsidR="00664599" w:rsidRPr="005D1C50" w:rsidRDefault="00664599" w:rsidP="00A665E1">
            <w:pPr>
              <w:spacing w:afterLines="0" w:after="0" w:line="200" w:lineRule="exact"/>
              <w:ind w:firstLineChars="0" w:firstLine="0"/>
              <w:jc w:val="center"/>
              <w:rPr>
                <w:szCs w:val="17"/>
              </w:rPr>
            </w:pPr>
            <w:r>
              <w:rPr>
                <w:rFonts w:hint="eastAsia"/>
                <w:szCs w:val="17"/>
              </w:rPr>
              <w:t>6</w:t>
            </w:r>
          </w:p>
        </w:tc>
      </w:tr>
    </w:tbl>
    <w:p w:rsidR="00D35FF6" w:rsidRDefault="00D35FF6" w:rsidP="001F2533">
      <w:pPr>
        <w:pStyle w:val="2"/>
      </w:pPr>
      <w:r>
        <w:rPr>
          <w:rFonts w:hint="eastAsia"/>
        </w:rPr>
        <w:t>数値実験結果</w:t>
      </w:r>
    </w:p>
    <w:p w:rsidR="001F2533" w:rsidRDefault="001F2533" w:rsidP="001F2533">
      <w:pPr>
        <w:pStyle w:val="3"/>
      </w:pPr>
      <w:r>
        <w:rPr>
          <w:rFonts w:hint="eastAsia"/>
        </w:rPr>
        <w:t>単一弱識別器によるアンサンブル識別器</w:t>
      </w:r>
    </w:p>
    <w:p w:rsidR="00A665E1" w:rsidRDefault="001F2533" w:rsidP="00A665E1">
      <w:pPr>
        <w:spacing w:after="120"/>
        <w:ind w:firstLine="170"/>
      </w:pPr>
      <w:r>
        <w:rPr>
          <w:rFonts w:hint="eastAsia"/>
        </w:rPr>
        <w:t>本節では，各島の部分個体群から，全学習用データに対する誤識別率が最小の個体を弱識別器として抽出したアンサンブル識別器について実験を行った．</w:t>
      </w:r>
      <w:r w:rsidR="000F0446">
        <w:rPr>
          <w:rFonts w:hint="eastAsia"/>
        </w:rPr>
        <w:t>重み付け多数決では，割り当てられた部分学習用データの識別率を重みとするサブデータ重み多数決と，全学習用データの識別率を重みとする全データ重み多数決の</w:t>
      </w:r>
      <w:r w:rsidR="000F0446">
        <w:rPr>
          <w:rFonts w:hint="eastAsia"/>
        </w:rPr>
        <w:t>2</w:t>
      </w:r>
      <w:r w:rsidR="000F0446">
        <w:rPr>
          <w:rFonts w:hint="eastAsia"/>
        </w:rPr>
        <w:t>種類の方法で実験した．</w:t>
      </w:r>
      <w:r w:rsidR="00FE4245">
        <w:rPr>
          <w:rFonts w:hint="eastAsia"/>
        </w:rPr>
        <w:t>加えて</w:t>
      </w:r>
      <w:r w:rsidR="00A665E1">
        <w:rPr>
          <w:rFonts w:hint="eastAsia"/>
        </w:rPr>
        <w:t>，学</w:t>
      </w:r>
      <w:r w:rsidR="00FE4245">
        <w:rPr>
          <w:rFonts w:hint="eastAsia"/>
        </w:rPr>
        <w:t>習用データに対して識別率が最も高い識別器を単一に選択した識別器の識別性能との比較を行った．</w:t>
      </w:r>
    </w:p>
    <w:p w:rsidR="005D122F" w:rsidRDefault="000F0446" w:rsidP="000F0446">
      <w:pPr>
        <w:spacing w:after="120"/>
        <w:ind w:firstLine="170"/>
        <w:rPr>
          <w:rFonts w:hint="eastAsia"/>
        </w:rPr>
      </w:pPr>
      <w:r>
        <w:rPr>
          <w:rFonts w:hint="eastAsia"/>
        </w:rPr>
        <w:t>評価用データに対する各識別器の</w:t>
      </w:r>
      <w:r w:rsidR="00475609">
        <w:rPr>
          <w:rFonts w:hint="eastAsia"/>
        </w:rPr>
        <w:t>誤</w:t>
      </w:r>
      <w:r>
        <w:rPr>
          <w:rFonts w:hint="eastAsia"/>
        </w:rPr>
        <w:t>識別率の</w:t>
      </w:r>
      <w:r>
        <w:rPr>
          <w:rFonts w:hint="eastAsia"/>
        </w:rPr>
        <w:t>30</w:t>
      </w:r>
      <w:r>
        <w:rPr>
          <w:rFonts w:hint="eastAsia"/>
        </w:rPr>
        <w:t>試行した平均を表</w:t>
      </w:r>
      <w:r>
        <w:rPr>
          <w:rFonts w:hint="eastAsia"/>
        </w:rPr>
        <w:t>2</w:t>
      </w:r>
      <w:r>
        <w:rPr>
          <w:rFonts w:hint="eastAsia"/>
        </w:rPr>
        <w:t>，表</w:t>
      </w:r>
      <w:r>
        <w:rPr>
          <w:rFonts w:hint="eastAsia"/>
        </w:rPr>
        <w:t>3</w:t>
      </w:r>
      <w:r>
        <w:rPr>
          <w:rFonts w:hint="eastAsia"/>
        </w:rPr>
        <w:t>に示す</w:t>
      </w:r>
      <w:r w:rsidR="00A665E1">
        <w:rPr>
          <w:rFonts w:hint="eastAsia"/>
        </w:rPr>
        <w:t>．</w:t>
      </w:r>
      <w:r w:rsidR="001F2533">
        <w:rPr>
          <w:rFonts w:hint="eastAsia"/>
        </w:rPr>
        <w:t>[</w:t>
      </w:r>
      <w:r w:rsidR="001F2533">
        <w:t xml:space="preserve">1] </w:t>
      </w:r>
      <w:r w:rsidR="001F2533">
        <w:rPr>
          <w:rFonts w:hint="eastAsia"/>
        </w:rPr>
        <w:t>と比較して提案手法の</w:t>
      </w:r>
      <w:r w:rsidR="00475609">
        <w:rPr>
          <w:rFonts w:hint="eastAsia"/>
        </w:rPr>
        <w:t>誤識別率が低い結果を太字で表している．また，最も低い誤</w:t>
      </w:r>
      <w:r w:rsidR="001F2533">
        <w:rPr>
          <w:rFonts w:hint="eastAsia"/>
        </w:rPr>
        <w:t>識別率の結果に下線を引いている．</w:t>
      </w:r>
    </w:p>
    <w:p w:rsidR="005D122F" w:rsidRPr="001809F4" w:rsidRDefault="001809F4" w:rsidP="001F2533">
      <w:pPr>
        <w:spacing w:beforeLines="50" w:before="120" w:afterLines="0" w:after="0"/>
        <w:ind w:firstLine="170"/>
        <w:jc w:val="center"/>
        <w:rPr>
          <w:rFonts w:hint="eastAsia"/>
        </w:rPr>
      </w:pPr>
      <w:r>
        <w:rPr>
          <w:rFonts w:hint="eastAsia"/>
        </w:rPr>
        <w:t>表</w:t>
      </w:r>
      <w:r>
        <w:rPr>
          <w:rFonts w:hint="eastAsia"/>
        </w:rPr>
        <w:t xml:space="preserve">2: </w:t>
      </w:r>
      <w:r>
        <w:rPr>
          <w:rFonts w:hint="eastAsia"/>
        </w:rPr>
        <w:t>評価用データ</w:t>
      </w:r>
      <w:r w:rsidR="00327D6A">
        <w:rPr>
          <w:rFonts w:hint="eastAsia"/>
        </w:rPr>
        <w:t>の</w:t>
      </w:r>
      <w:r w:rsidR="00A665E1">
        <w:rPr>
          <w:rFonts w:hint="eastAsia"/>
        </w:rPr>
        <w:t>誤</w:t>
      </w:r>
      <w:r>
        <w:rPr>
          <w:rFonts w:hint="eastAsia"/>
        </w:rPr>
        <w:t>識別率</w:t>
      </w:r>
      <w:r>
        <w:rPr>
          <w:rFonts w:hint="eastAsia"/>
        </w:rPr>
        <w:t xml:space="preserve"> (</w:t>
      </w:r>
      <w:r>
        <w:t>Phoneme</w:t>
      </w:r>
      <w:r w:rsidR="00327D6A">
        <w:rPr>
          <w:rFonts w:hint="eastAsia"/>
        </w:rPr>
        <w:t xml:space="preserve">, </w:t>
      </w:r>
      <w:r w:rsidR="00327D6A">
        <w:rPr>
          <w:rFonts w:hint="eastAsia"/>
        </w:rPr>
        <w:t>単一弱識別器</w:t>
      </w:r>
      <w:r>
        <w:rPr>
          <w:rFonts w:hint="eastAsia"/>
        </w:rPr>
        <w:t>)</w:t>
      </w:r>
      <w:bookmarkStart w:id="0" w:name="_GoBack"/>
      <w:bookmarkEnd w:id="0"/>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1"/>
        <w:gridCol w:w="1179"/>
        <w:gridCol w:w="588"/>
        <w:gridCol w:w="707"/>
        <w:gridCol w:w="851"/>
        <w:gridCol w:w="906"/>
      </w:tblGrid>
      <w:tr w:rsidR="00E33EF9" w:rsidRPr="005D1C50" w:rsidTr="00E33EF9">
        <w:trPr>
          <w:trHeight w:val="193"/>
          <w:jc w:val="center"/>
        </w:trPr>
        <w:tc>
          <w:tcPr>
            <w:tcW w:w="393" w:type="pct"/>
            <w:tcBorders>
              <w:top w:val="single" w:sz="4" w:space="0" w:color="auto"/>
              <w:bottom w:val="single" w:sz="4" w:space="0" w:color="auto"/>
              <w:right w:val="single" w:sz="4" w:space="0" w:color="auto"/>
            </w:tcBorders>
            <w:vAlign w:val="center"/>
          </w:tcPr>
          <w:p w:rsidR="00E33EF9" w:rsidRDefault="00E33EF9" w:rsidP="005D122F">
            <w:pPr>
              <w:spacing w:afterLines="0" w:after="0" w:line="200" w:lineRule="exact"/>
              <w:ind w:firstLineChars="0" w:firstLine="0"/>
              <w:jc w:val="center"/>
              <w:rPr>
                <w:szCs w:val="17"/>
              </w:rPr>
            </w:pPr>
            <w:r>
              <w:rPr>
                <w:rFonts w:hint="eastAsia"/>
                <w:szCs w:val="17"/>
              </w:rPr>
              <w:t>島数</w:t>
            </w:r>
          </w:p>
        </w:tc>
        <w:tc>
          <w:tcPr>
            <w:tcW w:w="1284" w:type="pct"/>
            <w:tcBorders>
              <w:top w:val="single" w:sz="4" w:space="0" w:color="auto"/>
              <w:left w:val="single" w:sz="4" w:space="0" w:color="auto"/>
              <w:bottom w:val="single" w:sz="4" w:space="0" w:color="auto"/>
              <w:right w:val="single" w:sz="4" w:space="0" w:color="auto"/>
            </w:tcBorders>
            <w:vAlign w:val="center"/>
          </w:tcPr>
          <w:p w:rsidR="00E33EF9" w:rsidRDefault="00E33EF9" w:rsidP="005D122F">
            <w:pPr>
              <w:spacing w:afterLines="0" w:after="0" w:line="200" w:lineRule="exact"/>
              <w:ind w:firstLineChars="0" w:firstLine="0"/>
              <w:jc w:val="center"/>
              <w:rPr>
                <w:szCs w:val="17"/>
              </w:rPr>
            </w:pPr>
            <w:r>
              <w:rPr>
                <w:rFonts w:hint="eastAsia"/>
                <w:szCs w:val="17"/>
              </w:rPr>
              <w:t>並列分散手法</w:t>
            </w:r>
            <w:r>
              <w:rPr>
                <w:rFonts w:hint="eastAsia"/>
                <w:szCs w:val="17"/>
              </w:rPr>
              <w:t xml:space="preserve"> [1]</w:t>
            </w:r>
          </w:p>
        </w:tc>
        <w:tc>
          <w:tcPr>
            <w:tcW w:w="640" w:type="pct"/>
            <w:tcBorders>
              <w:top w:val="single" w:sz="4" w:space="0" w:color="auto"/>
              <w:left w:val="single" w:sz="4" w:space="0" w:color="auto"/>
              <w:bottom w:val="single" w:sz="4" w:space="0" w:color="auto"/>
              <w:right w:val="dashSmallGap" w:sz="4" w:space="0" w:color="auto"/>
            </w:tcBorders>
            <w:vAlign w:val="center"/>
          </w:tcPr>
          <w:p w:rsidR="00E33EF9" w:rsidRDefault="00E33EF9" w:rsidP="00E33EF9">
            <w:pPr>
              <w:spacing w:afterLines="0" w:after="0" w:line="200" w:lineRule="exact"/>
              <w:ind w:firstLineChars="0" w:firstLine="0"/>
              <w:jc w:val="center"/>
              <w:rPr>
                <w:szCs w:val="17"/>
              </w:rPr>
            </w:pPr>
            <w:r>
              <w:rPr>
                <w:rFonts w:hint="eastAsia"/>
                <w:szCs w:val="17"/>
              </w:rPr>
              <w:t>単一</w:t>
            </w:r>
          </w:p>
          <w:p w:rsidR="00E33EF9" w:rsidRDefault="00E33EF9" w:rsidP="00E33EF9">
            <w:pPr>
              <w:spacing w:afterLines="0" w:after="0" w:line="200" w:lineRule="exact"/>
              <w:ind w:firstLineChars="0" w:firstLine="0"/>
              <w:jc w:val="center"/>
              <w:rPr>
                <w:rFonts w:hint="eastAsia"/>
                <w:szCs w:val="17"/>
              </w:rPr>
            </w:pPr>
            <w:r>
              <w:rPr>
                <w:rFonts w:hint="eastAsia"/>
                <w:szCs w:val="17"/>
              </w:rPr>
              <w:t>識別器</w:t>
            </w:r>
          </w:p>
        </w:tc>
        <w:tc>
          <w:tcPr>
            <w:tcW w:w="770" w:type="pct"/>
            <w:tcBorders>
              <w:top w:val="single" w:sz="4" w:space="0" w:color="auto"/>
              <w:left w:val="dashSmallGap" w:sz="4" w:space="0" w:color="auto"/>
              <w:bottom w:val="single" w:sz="4" w:space="0" w:color="auto"/>
            </w:tcBorders>
            <w:vAlign w:val="center"/>
          </w:tcPr>
          <w:p w:rsidR="00E33EF9" w:rsidRPr="005D1C50" w:rsidRDefault="00E33EF9" w:rsidP="005D122F">
            <w:pPr>
              <w:spacing w:afterLines="0" w:after="0" w:line="200" w:lineRule="exact"/>
              <w:ind w:firstLineChars="0" w:firstLine="0"/>
              <w:jc w:val="center"/>
              <w:rPr>
                <w:szCs w:val="17"/>
              </w:rPr>
            </w:pPr>
            <w:r>
              <w:rPr>
                <w:rFonts w:hint="eastAsia"/>
                <w:szCs w:val="17"/>
              </w:rPr>
              <w:t>単純</w:t>
            </w:r>
            <w:r>
              <w:rPr>
                <w:szCs w:val="17"/>
              </w:rPr>
              <w:br/>
            </w:r>
            <w:r>
              <w:rPr>
                <w:rFonts w:hint="eastAsia"/>
                <w:szCs w:val="17"/>
              </w:rPr>
              <w:t>多数決</w:t>
            </w:r>
          </w:p>
        </w:tc>
        <w:tc>
          <w:tcPr>
            <w:tcW w:w="927" w:type="pct"/>
            <w:tcBorders>
              <w:top w:val="single" w:sz="4" w:space="0" w:color="auto"/>
              <w:left w:val="nil"/>
              <w:bottom w:val="single" w:sz="4" w:space="0" w:color="auto"/>
            </w:tcBorders>
          </w:tcPr>
          <w:p w:rsidR="00E33EF9" w:rsidRDefault="00E33EF9" w:rsidP="005D122F">
            <w:pPr>
              <w:spacing w:afterLines="0" w:after="0" w:line="200" w:lineRule="exact"/>
              <w:ind w:firstLineChars="0" w:firstLine="0"/>
              <w:jc w:val="center"/>
              <w:rPr>
                <w:szCs w:val="17"/>
              </w:rPr>
            </w:pPr>
            <w:r>
              <w:rPr>
                <w:rFonts w:hint="eastAsia"/>
                <w:szCs w:val="17"/>
              </w:rPr>
              <w:t>サブデータ</w:t>
            </w:r>
          </w:p>
          <w:p w:rsidR="00E33EF9" w:rsidRDefault="00E33EF9" w:rsidP="005D122F">
            <w:pPr>
              <w:spacing w:afterLines="0" w:after="0" w:line="200" w:lineRule="exact"/>
              <w:ind w:firstLineChars="0" w:firstLine="0"/>
              <w:jc w:val="center"/>
              <w:rPr>
                <w:rFonts w:hint="eastAsia"/>
                <w:szCs w:val="17"/>
              </w:rPr>
            </w:pPr>
            <w:r>
              <w:rPr>
                <w:rFonts w:hint="eastAsia"/>
                <w:szCs w:val="17"/>
              </w:rPr>
              <w:t>重み多数決</w:t>
            </w:r>
          </w:p>
        </w:tc>
        <w:tc>
          <w:tcPr>
            <w:tcW w:w="986" w:type="pct"/>
            <w:tcBorders>
              <w:top w:val="single" w:sz="4" w:space="0" w:color="auto"/>
              <w:left w:val="nil"/>
              <w:bottom w:val="single" w:sz="4" w:space="0" w:color="auto"/>
            </w:tcBorders>
          </w:tcPr>
          <w:p w:rsidR="00E33EF9" w:rsidRDefault="00E33EF9" w:rsidP="005D122F">
            <w:pPr>
              <w:spacing w:afterLines="0" w:after="0" w:line="200" w:lineRule="exact"/>
              <w:ind w:firstLineChars="0" w:firstLine="0"/>
              <w:jc w:val="center"/>
              <w:rPr>
                <w:rFonts w:hint="eastAsia"/>
                <w:szCs w:val="17"/>
              </w:rPr>
            </w:pPr>
            <w:r>
              <w:rPr>
                <w:rFonts w:hint="eastAsia"/>
                <w:szCs w:val="17"/>
              </w:rPr>
              <w:t>全データ</w:t>
            </w:r>
            <w:r>
              <w:rPr>
                <w:szCs w:val="17"/>
              </w:rPr>
              <w:br/>
            </w:r>
            <w:r>
              <w:rPr>
                <w:rFonts w:hint="eastAsia"/>
                <w:szCs w:val="17"/>
              </w:rPr>
              <w:t>重み多数決</w:t>
            </w:r>
          </w:p>
        </w:tc>
      </w:tr>
      <w:tr w:rsidR="00E33EF9" w:rsidRPr="005D1C50" w:rsidTr="00E33EF9">
        <w:trPr>
          <w:trHeight w:val="193"/>
          <w:jc w:val="center"/>
        </w:trPr>
        <w:tc>
          <w:tcPr>
            <w:tcW w:w="393" w:type="pct"/>
            <w:tcBorders>
              <w:top w:val="single" w:sz="4" w:space="0" w:color="auto"/>
              <w:right w:val="single" w:sz="4" w:space="0" w:color="auto"/>
            </w:tcBorders>
            <w:vAlign w:val="center"/>
          </w:tcPr>
          <w:p w:rsidR="00E33EF9" w:rsidRPr="005D1C50" w:rsidRDefault="00E33EF9" w:rsidP="005D122F">
            <w:pPr>
              <w:spacing w:afterLines="0" w:after="0" w:line="200" w:lineRule="exact"/>
              <w:ind w:firstLineChars="0" w:firstLine="0"/>
              <w:jc w:val="center"/>
              <w:rPr>
                <w:szCs w:val="17"/>
              </w:rPr>
            </w:pPr>
            <w:r>
              <w:rPr>
                <w:szCs w:val="17"/>
              </w:rPr>
              <w:t>9</w:t>
            </w:r>
          </w:p>
        </w:tc>
        <w:tc>
          <w:tcPr>
            <w:tcW w:w="1284" w:type="pct"/>
            <w:tcBorders>
              <w:top w:val="single" w:sz="4" w:space="0" w:color="auto"/>
              <w:left w:val="single" w:sz="4" w:space="0" w:color="auto"/>
              <w:right w:val="single" w:sz="4" w:space="0" w:color="auto"/>
            </w:tcBorders>
            <w:vAlign w:val="center"/>
          </w:tcPr>
          <w:p w:rsidR="00E33EF9" w:rsidRDefault="00A665E1" w:rsidP="005D122F">
            <w:pPr>
              <w:spacing w:afterLines="0" w:after="0" w:line="200" w:lineRule="exact"/>
              <w:ind w:firstLineChars="0" w:firstLine="0"/>
              <w:jc w:val="center"/>
              <w:rPr>
                <w:szCs w:val="17"/>
              </w:rPr>
            </w:pPr>
            <w:r>
              <w:rPr>
                <w:rFonts w:hint="eastAsia"/>
                <w:szCs w:val="17"/>
              </w:rPr>
              <w:t>17.28</w:t>
            </w:r>
          </w:p>
        </w:tc>
        <w:tc>
          <w:tcPr>
            <w:tcW w:w="640" w:type="pct"/>
            <w:tcBorders>
              <w:top w:val="single" w:sz="4" w:space="0" w:color="auto"/>
              <w:left w:val="single" w:sz="4" w:space="0" w:color="auto"/>
              <w:right w:val="dashSmallGap" w:sz="4" w:space="0" w:color="auto"/>
            </w:tcBorders>
          </w:tcPr>
          <w:p w:rsidR="00E33EF9" w:rsidRPr="00E33EF9" w:rsidRDefault="00475609" w:rsidP="005D122F">
            <w:pPr>
              <w:spacing w:afterLines="0" w:after="0" w:line="200" w:lineRule="exact"/>
              <w:ind w:firstLineChars="0" w:firstLine="0"/>
              <w:jc w:val="center"/>
              <w:rPr>
                <w:rFonts w:hint="eastAsia"/>
                <w:szCs w:val="17"/>
              </w:rPr>
            </w:pPr>
            <w:r>
              <w:rPr>
                <w:rFonts w:hint="eastAsia"/>
                <w:szCs w:val="17"/>
              </w:rPr>
              <w:t>18.14</w:t>
            </w:r>
          </w:p>
        </w:tc>
        <w:tc>
          <w:tcPr>
            <w:tcW w:w="770" w:type="pct"/>
            <w:tcBorders>
              <w:top w:val="single" w:sz="4" w:space="0" w:color="auto"/>
              <w:left w:val="dashSmallGap" w:sz="4" w:space="0" w:color="auto"/>
            </w:tcBorders>
            <w:vAlign w:val="center"/>
          </w:tcPr>
          <w:p w:rsidR="00E33EF9" w:rsidRPr="001809F4" w:rsidRDefault="00475609" w:rsidP="005D122F">
            <w:pPr>
              <w:spacing w:afterLines="0" w:after="0" w:line="200" w:lineRule="exact"/>
              <w:ind w:firstLineChars="0" w:firstLine="0"/>
              <w:jc w:val="center"/>
              <w:rPr>
                <w:b/>
                <w:szCs w:val="17"/>
                <w:u w:val="single"/>
              </w:rPr>
            </w:pPr>
            <w:r w:rsidRPr="00475609">
              <w:rPr>
                <w:rFonts w:hint="eastAsia"/>
                <w:b/>
                <w:color w:val="FF0000"/>
                <w:szCs w:val="17"/>
                <w:u w:val="single"/>
              </w:rPr>
              <w:t>17.13</w:t>
            </w:r>
          </w:p>
        </w:tc>
        <w:tc>
          <w:tcPr>
            <w:tcW w:w="927" w:type="pct"/>
            <w:tcBorders>
              <w:top w:val="single" w:sz="4" w:space="0" w:color="auto"/>
              <w:left w:val="nil"/>
            </w:tcBorders>
            <w:vAlign w:val="center"/>
          </w:tcPr>
          <w:p w:rsidR="00E33EF9" w:rsidRPr="000F0446" w:rsidRDefault="00475609" w:rsidP="005D122F">
            <w:pPr>
              <w:spacing w:afterLines="0" w:after="0" w:line="200" w:lineRule="exact"/>
              <w:ind w:firstLineChars="0" w:firstLine="0"/>
              <w:jc w:val="center"/>
              <w:rPr>
                <w:rFonts w:hint="eastAsia"/>
                <w:b/>
                <w:color w:val="FF0000"/>
                <w:szCs w:val="17"/>
              </w:rPr>
            </w:pPr>
            <w:r>
              <w:rPr>
                <w:rFonts w:hint="eastAsia"/>
                <w:b/>
                <w:color w:val="FF0000"/>
                <w:szCs w:val="17"/>
              </w:rPr>
              <w:t>17.14</w:t>
            </w:r>
          </w:p>
        </w:tc>
        <w:tc>
          <w:tcPr>
            <w:tcW w:w="986" w:type="pct"/>
            <w:tcBorders>
              <w:top w:val="single" w:sz="4" w:space="0" w:color="auto"/>
              <w:left w:val="nil"/>
            </w:tcBorders>
            <w:vAlign w:val="center"/>
          </w:tcPr>
          <w:p w:rsidR="00E33EF9" w:rsidRPr="000F0446" w:rsidRDefault="00475609" w:rsidP="005D122F">
            <w:pPr>
              <w:spacing w:afterLines="0" w:after="0" w:line="200" w:lineRule="exact"/>
              <w:ind w:firstLineChars="0" w:firstLine="0"/>
              <w:jc w:val="center"/>
              <w:rPr>
                <w:rFonts w:hint="eastAsia"/>
                <w:b/>
                <w:color w:val="FF0000"/>
                <w:szCs w:val="17"/>
              </w:rPr>
            </w:pPr>
            <w:r>
              <w:rPr>
                <w:rFonts w:hint="eastAsia"/>
                <w:b/>
                <w:color w:val="FF0000"/>
                <w:szCs w:val="17"/>
              </w:rPr>
              <w:t>17.14</w:t>
            </w:r>
          </w:p>
        </w:tc>
      </w:tr>
      <w:tr w:rsidR="00E33EF9" w:rsidRPr="005D1C50" w:rsidTr="00E33EF9">
        <w:trPr>
          <w:trHeight w:val="193"/>
          <w:jc w:val="center"/>
        </w:trPr>
        <w:tc>
          <w:tcPr>
            <w:tcW w:w="393" w:type="pct"/>
            <w:tcBorders>
              <w:right w:val="single" w:sz="4" w:space="0" w:color="auto"/>
            </w:tcBorders>
            <w:vAlign w:val="center"/>
          </w:tcPr>
          <w:p w:rsidR="00E33EF9" w:rsidRPr="005D1C50" w:rsidRDefault="00E33EF9" w:rsidP="005D122F">
            <w:pPr>
              <w:spacing w:afterLines="0" w:after="0" w:line="200" w:lineRule="exact"/>
              <w:ind w:firstLineChars="0" w:firstLine="0"/>
              <w:jc w:val="center"/>
              <w:rPr>
                <w:szCs w:val="17"/>
              </w:rPr>
            </w:pPr>
            <w:r>
              <w:rPr>
                <w:rFonts w:hint="eastAsia"/>
                <w:szCs w:val="17"/>
              </w:rPr>
              <w:t>7</w:t>
            </w:r>
          </w:p>
        </w:tc>
        <w:tc>
          <w:tcPr>
            <w:tcW w:w="1284" w:type="pct"/>
            <w:tcBorders>
              <w:left w:val="single" w:sz="4" w:space="0" w:color="auto"/>
              <w:right w:val="single" w:sz="4" w:space="0" w:color="auto"/>
            </w:tcBorders>
            <w:vAlign w:val="center"/>
          </w:tcPr>
          <w:p w:rsidR="00E33EF9" w:rsidRDefault="00475609" w:rsidP="005D122F">
            <w:pPr>
              <w:spacing w:afterLines="0" w:after="0" w:line="200" w:lineRule="exact"/>
              <w:ind w:firstLineChars="0" w:firstLine="0"/>
              <w:jc w:val="center"/>
              <w:rPr>
                <w:szCs w:val="17"/>
              </w:rPr>
            </w:pPr>
            <w:r>
              <w:rPr>
                <w:rFonts w:hint="eastAsia"/>
                <w:szCs w:val="17"/>
              </w:rPr>
              <w:t>17.06</w:t>
            </w:r>
          </w:p>
        </w:tc>
        <w:tc>
          <w:tcPr>
            <w:tcW w:w="640" w:type="pct"/>
            <w:tcBorders>
              <w:left w:val="single" w:sz="4" w:space="0" w:color="auto"/>
              <w:right w:val="dashSmallGap" w:sz="4" w:space="0" w:color="auto"/>
            </w:tcBorders>
          </w:tcPr>
          <w:p w:rsidR="00E33EF9" w:rsidRPr="00E33EF9" w:rsidRDefault="00475609" w:rsidP="005D122F">
            <w:pPr>
              <w:spacing w:afterLines="0" w:after="0" w:line="200" w:lineRule="exact"/>
              <w:ind w:firstLineChars="0" w:firstLine="0"/>
              <w:jc w:val="center"/>
              <w:rPr>
                <w:rFonts w:hint="eastAsia"/>
                <w:szCs w:val="17"/>
              </w:rPr>
            </w:pPr>
            <w:r>
              <w:rPr>
                <w:rFonts w:hint="eastAsia"/>
                <w:szCs w:val="17"/>
              </w:rPr>
              <w:t>17.89</w:t>
            </w:r>
          </w:p>
        </w:tc>
        <w:tc>
          <w:tcPr>
            <w:tcW w:w="770" w:type="pct"/>
            <w:tcBorders>
              <w:left w:val="dashSmallGap" w:sz="4" w:space="0" w:color="auto"/>
            </w:tcBorders>
            <w:vAlign w:val="center"/>
          </w:tcPr>
          <w:p w:rsidR="00E33EF9" w:rsidRPr="001809F4" w:rsidRDefault="00475609" w:rsidP="005D122F">
            <w:pPr>
              <w:spacing w:afterLines="0" w:after="0" w:line="200" w:lineRule="exact"/>
              <w:ind w:firstLineChars="0" w:firstLine="0"/>
              <w:jc w:val="center"/>
              <w:rPr>
                <w:b/>
                <w:color w:val="FF0000"/>
                <w:szCs w:val="17"/>
                <w:u w:val="single"/>
              </w:rPr>
            </w:pPr>
            <w:r>
              <w:rPr>
                <w:rFonts w:hint="eastAsia"/>
                <w:b/>
                <w:color w:val="FF0000"/>
                <w:szCs w:val="17"/>
                <w:u w:val="single"/>
              </w:rPr>
              <w:t>16.75</w:t>
            </w:r>
          </w:p>
        </w:tc>
        <w:tc>
          <w:tcPr>
            <w:tcW w:w="927" w:type="pct"/>
            <w:tcBorders>
              <w:left w:val="nil"/>
            </w:tcBorders>
            <w:vAlign w:val="center"/>
          </w:tcPr>
          <w:p w:rsidR="00E33EF9" w:rsidRPr="000F0446" w:rsidRDefault="00475609" w:rsidP="005D122F">
            <w:pPr>
              <w:spacing w:afterLines="0" w:after="0" w:line="200" w:lineRule="exact"/>
              <w:ind w:firstLineChars="0" w:firstLine="0"/>
              <w:jc w:val="center"/>
              <w:rPr>
                <w:rFonts w:hint="eastAsia"/>
                <w:b/>
                <w:color w:val="FF0000"/>
                <w:szCs w:val="17"/>
              </w:rPr>
            </w:pPr>
            <w:r>
              <w:rPr>
                <w:rFonts w:hint="eastAsia"/>
                <w:b/>
                <w:color w:val="FF0000"/>
                <w:szCs w:val="17"/>
              </w:rPr>
              <w:t>16.76</w:t>
            </w:r>
          </w:p>
        </w:tc>
        <w:tc>
          <w:tcPr>
            <w:tcW w:w="986" w:type="pct"/>
            <w:tcBorders>
              <w:left w:val="nil"/>
            </w:tcBorders>
            <w:vAlign w:val="center"/>
          </w:tcPr>
          <w:p w:rsidR="00E33EF9" w:rsidRPr="00FE4245" w:rsidRDefault="00475609" w:rsidP="005D122F">
            <w:pPr>
              <w:spacing w:afterLines="0" w:after="0" w:line="200" w:lineRule="exact"/>
              <w:ind w:firstLineChars="0" w:firstLine="0"/>
              <w:jc w:val="center"/>
              <w:rPr>
                <w:rFonts w:hint="eastAsia"/>
                <w:b/>
                <w:color w:val="FF0000"/>
                <w:szCs w:val="17"/>
                <w:u w:val="single"/>
              </w:rPr>
            </w:pPr>
            <w:r w:rsidRPr="00FE4245">
              <w:rPr>
                <w:rFonts w:hint="eastAsia"/>
                <w:b/>
                <w:color w:val="FF0000"/>
                <w:szCs w:val="17"/>
                <w:u w:val="single"/>
              </w:rPr>
              <w:t>16.75</w:t>
            </w:r>
          </w:p>
        </w:tc>
      </w:tr>
      <w:tr w:rsidR="00E33EF9" w:rsidRPr="005D1C50" w:rsidTr="00E33EF9">
        <w:trPr>
          <w:trHeight w:val="193"/>
          <w:jc w:val="center"/>
        </w:trPr>
        <w:tc>
          <w:tcPr>
            <w:tcW w:w="393" w:type="pct"/>
            <w:tcBorders>
              <w:right w:val="single" w:sz="4" w:space="0" w:color="auto"/>
            </w:tcBorders>
            <w:vAlign w:val="center"/>
          </w:tcPr>
          <w:p w:rsidR="00E33EF9" w:rsidRPr="005D1C50" w:rsidRDefault="00E33EF9" w:rsidP="005D122F">
            <w:pPr>
              <w:spacing w:afterLines="0" w:after="0" w:line="200" w:lineRule="exact"/>
              <w:ind w:firstLineChars="0" w:firstLine="0"/>
              <w:jc w:val="center"/>
              <w:rPr>
                <w:szCs w:val="17"/>
              </w:rPr>
            </w:pPr>
            <w:r>
              <w:rPr>
                <w:rFonts w:hint="eastAsia"/>
                <w:szCs w:val="17"/>
              </w:rPr>
              <w:t>5</w:t>
            </w:r>
          </w:p>
        </w:tc>
        <w:tc>
          <w:tcPr>
            <w:tcW w:w="1284" w:type="pct"/>
            <w:tcBorders>
              <w:left w:val="single" w:sz="4" w:space="0" w:color="auto"/>
              <w:right w:val="single" w:sz="4" w:space="0" w:color="auto"/>
            </w:tcBorders>
            <w:vAlign w:val="center"/>
          </w:tcPr>
          <w:p w:rsidR="00E33EF9" w:rsidRPr="00F917BF" w:rsidRDefault="00475609" w:rsidP="005D122F">
            <w:pPr>
              <w:spacing w:afterLines="0" w:after="0" w:line="200" w:lineRule="exact"/>
              <w:ind w:firstLineChars="0" w:firstLine="0"/>
              <w:jc w:val="center"/>
              <w:rPr>
                <w:szCs w:val="17"/>
                <w:u w:val="single"/>
              </w:rPr>
            </w:pPr>
            <w:r>
              <w:rPr>
                <w:szCs w:val="17"/>
                <w:u w:val="single"/>
              </w:rPr>
              <w:t>16.19</w:t>
            </w:r>
          </w:p>
        </w:tc>
        <w:tc>
          <w:tcPr>
            <w:tcW w:w="640" w:type="pct"/>
            <w:tcBorders>
              <w:left w:val="single" w:sz="4" w:space="0" w:color="auto"/>
              <w:right w:val="dashSmallGap" w:sz="4" w:space="0" w:color="auto"/>
            </w:tcBorders>
          </w:tcPr>
          <w:p w:rsidR="00E33EF9" w:rsidRPr="00E33EF9" w:rsidRDefault="00475609" w:rsidP="005D122F">
            <w:pPr>
              <w:spacing w:afterLines="0" w:after="0" w:line="200" w:lineRule="exact"/>
              <w:ind w:firstLineChars="0" w:firstLine="0"/>
              <w:jc w:val="center"/>
              <w:rPr>
                <w:rFonts w:hint="eastAsia"/>
                <w:szCs w:val="17"/>
              </w:rPr>
            </w:pPr>
            <w:r>
              <w:rPr>
                <w:rFonts w:hint="eastAsia"/>
                <w:szCs w:val="17"/>
              </w:rPr>
              <w:t>17.09</w:t>
            </w:r>
          </w:p>
        </w:tc>
        <w:tc>
          <w:tcPr>
            <w:tcW w:w="770" w:type="pct"/>
            <w:tcBorders>
              <w:left w:val="dashSmallGap" w:sz="4" w:space="0" w:color="auto"/>
            </w:tcBorders>
            <w:vAlign w:val="center"/>
          </w:tcPr>
          <w:p w:rsidR="00E33EF9" w:rsidRPr="005D1C50" w:rsidRDefault="00475609" w:rsidP="005D122F">
            <w:pPr>
              <w:spacing w:afterLines="0" w:after="0" w:line="200" w:lineRule="exact"/>
              <w:ind w:firstLineChars="0" w:firstLine="0"/>
              <w:jc w:val="center"/>
              <w:rPr>
                <w:szCs w:val="17"/>
              </w:rPr>
            </w:pPr>
            <w:r>
              <w:rPr>
                <w:rFonts w:hint="eastAsia"/>
                <w:szCs w:val="17"/>
              </w:rPr>
              <w:t>16.27</w:t>
            </w:r>
          </w:p>
        </w:tc>
        <w:tc>
          <w:tcPr>
            <w:tcW w:w="927" w:type="pct"/>
            <w:tcBorders>
              <w:left w:val="nil"/>
            </w:tcBorders>
            <w:vAlign w:val="center"/>
          </w:tcPr>
          <w:p w:rsidR="00E33EF9" w:rsidRDefault="00475609" w:rsidP="005D122F">
            <w:pPr>
              <w:spacing w:afterLines="0" w:after="0" w:line="200" w:lineRule="exact"/>
              <w:ind w:firstLineChars="0" w:firstLine="0"/>
              <w:jc w:val="center"/>
              <w:rPr>
                <w:rFonts w:hint="eastAsia"/>
                <w:szCs w:val="17"/>
              </w:rPr>
            </w:pPr>
            <w:r>
              <w:rPr>
                <w:rFonts w:hint="eastAsia"/>
                <w:szCs w:val="17"/>
              </w:rPr>
              <w:t>16.27</w:t>
            </w:r>
          </w:p>
        </w:tc>
        <w:tc>
          <w:tcPr>
            <w:tcW w:w="986" w:type="pct"/>
            <w:tcBorders>
              <w:left w:val="nil"/>
            </w:tcBorders>
            <w:vAlign w:val="center"/>
          </w:tcPr>
          <w:p w:rsidR="00E33EF9" w:rsidRDefault="00475609" w:rsidP="005D122F">
            <w:pPr>
              <w:spacing w:afterLines="0" w:after="0" w:line="200" w:lineRule="exact"/>
              <w:ind w:firstLineChars="0" w:firstLine="0"/>
              <w:jc w:val="center"/>
              <w:rPr>
                <w:rFonts w:hint="eastAsia"/>
                <w:szCs w:val="17"/>
              </w:rPr>
            </w:pPr>
            <w:r>
              <w:rPr>
                <w:rFonts w:hint="eastAsia"/>
                <w:szCs w:val="17"/>
              </w:rPr>
              <w:t>16.27</w:t>
            </w:r>
          </w:p>
        </w:tc>
      </w:tr>
      <w:tr w:rsidR="00E33EF9" w:rsidRPr="005D1C50" w:rsidTr="00E33EF9">
        <w:trPr>
          <w:trHeight w:val="193"/>
          <w:jc w:val="center"/>
        </w:trPr>
        <w:tc>
          <w:tcPr>
            <w:tcW w:w="393" w:type="pct"/>
            <w:tcBorders>
              <w:bottom w:val="single" w:sz="4" w:space="0" w:color="auto"/>
              <w:right w:val="single" w:sz="4" w:space="0" w:color="auto"/>
            </w:tcBorders>
            <w:vAlign w:val="center"/>
          </w:tcPr>
          <w:p w:rsidR="00E33EF9" w:rsidRPr="005D1C50" w:rsidRDefault="00E33EF9" w:rsidP="005D122F">
            <w:pPr>
              <w:spacing w:afterLines="0" w:after="0" w:line="200" w:lineRule="exact"/>
              <w:ind w:firstLineChars="0" w:firstLine="0"/>
              <w:jc w:val="center"/>
              <w:rPr>
                <w:szCs w:val="17"/>
              </w:rPr>
            </w:pPr>
            <w:r>
              <w:rPr>
                <w:rFonts w:hint="eastAsia"/>
                <w:szCs w:val="17"/>
              </w:rPr>
              <w:t>3</w:t>
            </w:r>
          </w:p>
        </w:tc>
        <w:tc>
          <w:tcPr>
            <w:tcW w:w="1284" w:type="pct"/>
            <w:tcBorders>
              <w:left w:val="single" w:sz="4" w:space="0" w:color="auto"/>
              <w:bottom w:val="single" w:sz="4" w:space="0" w:color="auto"/>
              <w:right w:val="single" w:sz="4" w:space="0" w:color="auto"/>
            </w:tcBorders>
            <w:vAlign w:val="center"/>
          </w:tcPr>
          <w:p w:rsidR="00E33EF9" w:rsidRPr="00F917BF" w:rsidRDefault="00475609" w:rsidP="005D122F">
            <w:pPr>
              <w:spacing w:afterLines="0" w:after="0" w:line="200" w:lineRule="exact"/>
              <w:ind w:firstLineChars="0" w:firstLine="0"/>
              <w:jc w:val="center"/>
              <w:rPr>
                <w:szCs w:val="17"/>
                <w:u w:val="single"/>
              </w:rPr>
            </w:pPr>
            <w:r>
              <w:rPr>
                <w:szCs w:val="17"/>
                <w:u w:val="single"/>
              </w:rPr>
              <w:t>15.44</w:t>
            </w:r>
          </w:p>
        </w:tc>
        <w:tc>
          <w:tcPr>
            <w:tcW w:w="640" w:type="pct"/>
            <w:tcBorders>
              <w:left w:val="single" w:sz="4" w:space="0" w:color="auto"/>
              <w:bottom w:val="single" w:sz="4" w:space="0" w:color="auto"/>
              <w:right w:val="dashSmallGap" w:sz="4" w:space="0" w:color="auto"/>
            </w:tcBorders>
          </w:tcPr>
          <w:p w:rsidR="00E33EF9" w:rsidRPr="00E33EF9" w:rsidRDefault="00475609" w:rsidP="005D122F">
            <w:pPr>
              <w:spacing w:afterLines="0" w:after="0" w:line="200" w:lineRule="exact"/>
              <w:ind w:firstLineChars="0" w:firstLine="0"/>
              <w:jc w:val="center"/>
              <w:rPr>
                <w:rFonts w:hint="eastAsia"/>
                <w:szCs w:val="17"/>
              </w:rPr>
            </w:pPr>
            <w:r>
              <w:rPr>
                <w:rFonts w:hint="eastAsia"/>
                <w:szCs w:val="17"/>
              </w:rPr>
              <w:t>16.38</w:t>
            </w:r>
          </w:p>
        </w:tc>
        <w:tc>
          <w:tcPr>
            <w:tcW w:w="770" w:type="pct"/>
            <w:tcBorders>
              <w:left w:val="dashSmallGap" w:sz="4" w:space="0" w:color="auto"/>
              <w:bottom w:val="single" w:sz="4" w:space="0" w:color="auto"/>
            </w:tcBorders>
            <w:vAlign w:val="center"/>
          </w:tcPr>
          <w:p w:rsidR="00E33EF9" w:rsidRPr="005D1C50" w:rsidRDefault="00475609" w:rsidP="005D122F">
            <w:pPr>
              <w:spacing w:afterLines="0" w:after="0" w:line="200" w:lineRule="exact"/>
              <w:ind w:firstLineChars="0" w:firstLine="0"/>
              <w:jc w:val="center"/>
              <w:rPr>
                <w:szCs w:val="17"/>
              </w:rPr>
            </w:pPr>
            <w:r>
              <w:rPr>
                <w:rFonts w:hint="eastAsia"/>
                <w:szCs w:val="17"/>
              </w:rPr>
              <w:t>15.52</w:t>
            </w:r>
          </w:p>
        </w:tc>
        <w:tc>
          <w:tcPr>
            <w:tcW w:w="927" w:type="pct"/>
            <w:tcBorders>
              <w:left w:val="nil"/>
              <w:bottom w:val="single" w:sz="4" w:space="0" w:color="auto"/>
            </w:tcBorders>
            <w:vAlign w:val="center"/>
          </w:tcPr>
          <w:p w:rsidR="00E33EF9" w:rsidRDefault="00475609" w:rsidP="005D122F">
            <w:pPr>
              <w:spacing w:afterLines="0" w:after="0" w:line="200" w:lineRule="exact"/>
              <w:ind w:firstLineChars="0" w:firstLine="0"/>
              <w:jc w:val="center"/>
              <w:rPr>
                <w:rFonts w:hint="eastAsia"/>
                <w:szCs w:val="17"/>
              </w:rPr>
            </w:pPr>
            <w:r>
              <w:rPr>
                <w:rFonts w:hint="eastAsia"/>
                <w:szCs w:val="17"/>
              </w:rPr>
              <w:t>15.53</w:t>
            </w:r>
          </w:p>
        </w:tc>
        <w:tc>
          <w:tcPr>
            <w:tcW w:w="986" w:type="pct"/>
            <w:tcBorders>
              <w:left w:val="nil"/>
              <w:bottom w:val="single" w:sz="4" w:space="0" w:color="auto"/>
            </w:tcBorders>
            <w:vAlign w:val="center"/>
          </w:tcPr>
          <w:p w:rsidR="00E33EF9" w:rsidRDefault="00475609" w:rsidP="005D122F">
            <w:pPr>
              <w:spacing w:afterLines="0" w:after="0" w:line="200" w:lineRule="exact"/>
              <w:ind w:firstLineChars="0" w:firstLine="0"/>
              <w:jc w:val="center"/>
              <w:rPr>
                <w:rFonts w:hint="eastAsia"/>
                <w:szCs w:val="17"/>
              </w:rPr>
            </w:pPr>
            <w:r>
              <w:rPr>
                <w:rFonts w:hint="eastAsia"/>
                <w:szCs w:val="17"/>
              </w:rPr>
              <w:t>15.53</w:t>
            </w:r>
          </w:p>
        </w:tc>
      </w:tr>
    </w:tbl>
    <w:p w:rsidR="00E33EF9" w:rsidRDefault="000F0446" w:rsidP="00E33EF9">
      <w:pPr>
        <w:spacing w:beforeLines="50" w:before="120" w:afterLines="0" w:after="0"/>
        <w:ind w:firstLine="170"/>
        <w:jc w:val="center"/>
      </w:pPr>
      <w:r>
        <w:rPr>
          <w:rFonts w:hint="eastAsia"/>
        </w:rPr>
        <w:t>表</w:t>
      </w:r>
      <w:r>
        <w:t>3</w:t>
      </w:r>
      <w:r w:rsidR="00327D6A">
        <w:rPr>
          <w:rFonts w:hint="eastAsia"/>
        </w:rPr>
        <w:t>:</w:t>
      </w:r>
      <w:r w:rsidR="00327D6A">
        <w:t xml:space="preserve"> </w:t>
      </w:r>
      <w:r>
        <w:rPr>
          <w:rFonts w:hint="eastAsia"/>
        </w:rPr>
        <w:t>評価用データ</w:t>
      </w:r>
      <w:r w:rsidR="00327D6A">
        <w:rPr>
          <w:rFonts w:hint="eastAsia"/>
        </w:rPr>
        <w:t>の</w:t>
      </w:r>
      <w:r w:rsidR="00A665E1">
        <w:rPr>
          <w:rFonts w:hint="eastAsia"/>
        </w:rPr>
        <w:t>誤</w:t>
      </w:r>
      <w:r>
        <w:rPr>
          <w:rFonts w:hint="eastAsia"/>
        </w:rPr>
        <w:t>識別率</w:t>
      </w:r>
      <w:r>
        <w:rPr>
          <w:rFonts w:hint="eastAsia"/>
        </w:rPr>
        <w:t xml:space="preserve"> (</w:t>
      </w:r>
      <w:proofErr w:type="spellStart"/>
      <w:r>
        <w:t>Satimage</w:t>
      </w:r>
      <w:proofErr w:type="spellEnd"/>
      <w:r w:rsidR="00327D6A">
        <w:t xml:space="preserve">, </w:t>
      </w:r>
      <w:r w:rsidR="00327D6A">
        <w:rPr>
          <w:rFonts w:hint="eastAsia"/>
        </w:rPr>
        <w:t>単一弱識別器</w:t>
      </w:r>
      <w:r>
        <w:rPr>
          <w:rFonts w:hint="eastAsia"/>
        </w:rPr>
        <w:t>)</w:t>
      </w:r>
      <w:r w:rsidR="00E33EF9">
        <w:t xml:space="preserve"> </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1"/>
        <w:gridCol w:w="1179"/>
        <w:gridCol w:w="588"/>
        <w:gridCol w:w="707"/>
        <w:gridCol w:w="851"/>
        <w:gridCol w:w="906"/>
      </w:tblGrid>
      <w:tr w:rsidR="00E33EF9" w:rsidRPr="005D1C50" w:rsidTr="00A665E1">
        <w:trPr>
          <w:trHeight w:val="193"/>
          <w:jc w:val="center"/>
        </w:trPr>
        <w:tc>
          <w:tcPr>
            <w:tcW w:w="393" w:type="pct"/>
            <w:tcBorders>
              <w:top w:val="single" w:sz="4" w:space="0" w:color="auto"/>
              <w:bottom w:val="single" w:sz="4" w:space="0" w:color="auto"/>
              <w:right w:val="single" w:sz="4" w:space="0" w:color="auto"/>
            </w:tcBorders>
            <w:vAlign w:val="center"/>
          </w:tcPr>
          <w:p w:rsidR="00E33EF9" w:rsidRDefault="00E33EF9" w:rsidP="00A665E1">
            <w:pPr>
              <w:spacing w:afterLines="0" w:after="0" w:line="200" w:lineRule="exact"/>
              <w:ind w:firstLineChars="0" w:firstLine="0"/>
              <w:jc w:val="center"/>
              <w:rPr>
                <w:szCs w:val="17"/>
              </w:rPr>
            </w:pPr>
            <w:r>
              <w:rPr>
                <w:rFonts w:hint="eastAsia"/>
                <w:szCs w:val="17"/>
              </w:rPr>
              <w:t>島数</w:t>
            </w:r>
          </w:p>
        </w:tc>
        <w:tc>
          <w:tcPr>
            <w:tcW w:w="1284" w:type="pct"/>
            <w:tcBorders>
              <w:top w:val="single" w:sz="4" w:space="0" w:color="auto"/>
              <w:left w:val="single" w:sz="4" w:space="0" w:color="auto"/>
              <w:bottom w:val="single" w:sz="4" w:space="0" w:color="auto"/>
              <w:right w:val="single" w:sz="4" w:space="0" w:color="auto"/>
            </w:tcBorders>
            <w:vAlign w:val="center"/>
          </w:tcPr>
          <w:p w:rsidR="00E33EF9" w:rsidRDefault="00E33EF9" w:rsidP="00A665E1">
            <w:pPr>
              <w:spacing w:afterLines="0" w:after="0" w:line="200" w:lineRule="exact"/>
              <w:ind w:firstLineChars="0" w:firstLine="0"/>
              <w:jc w:val="center"/>
              <w:rPr>
                <w:szCs w:val="17"/>
              </w:rPr>
            </w:pPr>
            <w:r>
              <w:rPr>
                <w:rFonts w:hint="eastAsia"/>
                <w:szCs w:val="17"/>
              </w:rPr>
              <w:t>並列分散手法</w:t>
            </w:r>
            <w:r>
              <w:rPr>
                <w:rFonts w:hint="eastAsia"/>
                <w:szCs w:val="17"/>
              </w:rPr>
              <w:t xml:space="preserve"> [1]</w:t>
            </w:r>
          </w:p>
        </w:tc>
        <w:tc>
          <w:tcPr>
            <w:tcW w:w="640" w:type="pct"/>
            <w:tcBorders>
              <w:top w:val="single" w:sz="4" w:space="0" w:color="auto"/>
              <w:left w:val="single" w:sz="4" w:space="0" w:color="auto"/>
              <w:bottom w:val="single" w:sz="4" w:space="0" w:color="auto"/>
              <w:right w:val="dashSmallGap" w:sz="4" w:space="0" w:color="auto"/>
            </w:tcBorders>
            <w:vAlign w:val="center"/>
          </w:tcPr>
          <w:p w:rsidR="00E33EF9" w:rsidRDefault="00E33EF9" w:rsidP="00A665E1">
            <w:pPr>
              <w:spacing w:afterLines="0" w:after="0" w:line="200" w:lineRule="exact"/>
              <w:ind w:firstLineChars="0" w:firstLine="0"/>
              <w:jc w:val="center"/>
              <w:rPr>
                <w:szCs w:val="17"/>
              </w:rPr>
            </w:pPr>
            <w:r>
              <w:rPr>
                <w:rFonts w:hint="eastAsia"/>
                <w:szCs w:val="17"/>
              </w:rPr>
              <w:t>単一</w:t>
            </w:r>
          </w:p>
          <w:p w:rsidR="00E33EF9" w:rsidRDefault="00E33EF9" w:rsidP="00A665E1">
            <w:pPr>
              <w:spacing w:afterLines="0" w:after="0" w:line="200" w:lineRule="exact"/>
              <w:ind w:firstLineChars="0" w:firstLine="0"/>
              <w:jc w:val="center"/>
              <w:rPr>
                <w:rFonts w:hint="eastAsia"/>
                <w:szCs w:val="17"/>
              </w:rPr>
            </w:pPr>
            <w:r>
              <w:rPr>
                <w:rFonts w:hint="eastAsia"/>
                <w:szCs w:val="17"/>
              </w:rPr>
              <w:t>識別器</w:t>
            </w:r>
          </w:p>
        </w:tc>
        <w:tc>
          <w:tcPr>
            <w:tcW w:w="770" w:type="pct"/>
            <w:tcBorders>
              <w:top w:val="single" w:sz="4" w:space="0" w:color="auto"/>
              <w:left w:val="dashSmallGap" w:sz="4" w:space="0" w:color="auto"/>
              <w:bottom w:val="single" w:sz="4" w:space="0" w:color="auto"/>
            </w:tcBorders>
            <w:vAlign w:val="center"/>
          </w:tcPr>
          <w:p w:rsidR="00E33EF9" w:rsidRPr="005D1C50" w:rsidRDefault="00E33EF9" w:rsidP="00A665E1">
            <w:pPr>
              <w:spacing w:afterLines="0" w:after="0" w:line="200" w:lineRule="exact"/>
              <w:ind w:firstLineChars="0" w:firstLine="0"/>
              <w:jc w:val="center"/>
              <w:rPr>
                <w:szCs w:val="17"/>
              </w:rPr>
            </w:pPr>
            <w:r>
              <w:rPr>
                <w:rFonts w:hint="eastAsia"/>
                <w:szCs w:val="17"/>
              </w:rPr>
              <w:t>単純</w:t>
            </w:r>
            <w:r>
              <w:rPr>
                <w:szCs w:val="17"/>
              </w:rPr>
              <w:br/>
            </w:r>
            <w:r>
              <w:rPr>
                <w:rFonts w:hint="eastAsia"/>
                <w:szCs w:val="17"/>
              </w:rPr>
              <w:t>多数決</w:t>
            </w:r>
          </w:p>
        </w:tc>
        <w:tc>
          <w:tcPr>
            <w:tcW w:w="927" w:type="pct"/>
            <w:tcBorders>
              <w:top w:val="single" w:sz="4" w:space="0" w:color="auto"/>
              <w:left w:val="nil"/>
              <w:bottom w:val="single" w:sz="4" w:space="0" w:color="auto"/>
            </w:tcBorders>
          </w:tcPr>
          <w:p w:rsidR="00E33EF9" w:rsidRDefault="00E33EF9" w:rsidP="00A665E1">
            <w:pPr>
              <w:spacing w:afterLines="0" w:after="0" w:line="200" w:lineRule="exact"/>
              <w:ind w:firstLineChars="0" w:firstLine="0"/>
              <w:jc w:val="center"/>
              <w:rPr>
                <w:szCs w:val="17"/>
              </w:rPr>
            </w:pPr>
            <w:r>
              <w:rPr>
                <w:rFonts w:hint="eastAsia"/>
                <w:szCs w:val="17"/>
              </w:rPr>
              <w:t>サブデータ</w:t>
            </w:r>
          </w:p>
          <w:p w:rsidR="00E33EF9" w:rsidRDefault="00E33EF9" w:rsidP="00A665E1">
            <w:pPr>
              <w:spacing w:afterLines="0" w:after="0" w:line="200" w:lineRule="exact"/>
              <w:ind w:firstLineChars="0" w:firstLine="0"/>
              <w:jc w:val="center"/>
              <w:rPr>
                <w:rFonts w:hint="eastAsia"/>
                <w:szCs w:val="17"/>
              </w:rPr>
            </w:pPr>
            <w:r>
              <w:rPr>
                <w:rFonts w:hint="eastAsia"/>
                <w:szCs w:val="17"/>
              </w:rPr>
              <w:t>重み多数決</w:t>
            </w:r>
          </w:p>
        </w:tc>
        <w:tc>
          <w:tcPr>
            <w:tcW w:w="986" w:type="pct"/>
            <w:tcBorders>
              <w:top w:val="single" w:sz="4" w:space="0" w:color="auto"/>
              <w:left w:val="nil"/>
              <w:bottom w:val="single" w:sz="4" w:space="0" w:color="auto"/>
            </w:tcBorders>
          </w:tcPr>
          <w:p w:rsidR="00E33EF9" w:rsidRDefault="00E33EF9" w:rsidP="00A665E1">
            <w:pPr>
              <w:spacing w:afterLines="0" w:after="0" w:line="200" w:lineRule="exact"/>
              <w:ind w:firstLineChars="0" w:firstLine="0"/>
              <w:jc w:val="center"/>
              <w:rPr>
                <w:rFonts w:hint="eastAsia"/>
                <w:szCs w:val="17"/>
              </w:rPr>
            </w:pPr>
            <w:r>
              <w:rPr>
                <w:rFonts w:hint="eastAsia"/>
                <w:szCs w:val="17"/>
              </w:rPr>
              <w:t>全データ</w:t>
            </w:r>
            <w:r>
              <w:rPr>
                <w:szCs w:val="17"/>
              </w:rPr>
              <w:br/>
            </w:r>
            <w:r>
              <w:rPr>
                <w:rFonts w:hint="eastAsia"/>
                <w:szCs w:val="17"/>
              </w:rPr>
              <w:t>重み多数決</w:t>
            </w:r>
          </w:p>
        </w:tc>
      </w:tr>
      <w:tr w:rsidR="00E33EF9" w:rsidRPr="005D1C50" w:rsidTr="00A665E1">
        <w:trPr>
          <w:trHeight w:val="193"/>
          <w:jc w:val="center"/>
        </w:trPr>
        <w:tc>
          <w:tcPr>
            <w:tcW w:w="393" w:type="pct"/>
            <w:tcBorders>
              <w:top w:val="single" w:sz="4" w:space="0" w:color="auto"/>
              <w:right w:val="single" w:sz="4" w:space="0" w:color="auto"/>
            </w:tcBorders>
            <w:vAlign w:val="center"/>
          </w:tcPr>
          <w:p w:rsidR="00E33EF9" w:rsidRPr="005D1C50" w:rsidRDefault="00E33EF9" w:rsidP="00A665E1">
            <w:pPr>
              <w:spacing w:afterLines="0" w:after="0" w:line="200" w:lineRule="exact"/>
              <w:ind w:firstLineChars="0" w:firstLine="0"/>
              <w:jc w:val="center"/>
              <w:rPr>
                <w:szCs w:val="17"/>
              </w:rPr>
            </w:pPr>
            <w:r>
              <w:rPr>
                <w:szCs w:val="17"/>
              </w:rPr>
              <w:t>9</w:t>
            </w:r>
          </w:p>
        </w:tc>
        <w:tc>
          <w:tcPr>
            <w:tcW w:w="1284" w:type="pct"/>
            <w:tcBorders>
              <w:top w:val="single" w:sz="4" w:space="0" w:color="auto"/>
              <w:left w:val="single" w:sz="4" w:space="0" w:color="auto"/>
              <w:right w:val="single" w:sz="4" w:space="0" w:color="auto"/>
            </w:tcBorders>
            <w:vAlign w:val="center"/>
          </w:tcPr>
          <w:p w:rsidR="00E33EF9" w:rsidRPr="00E33EF9" w:rsidRDefault="00475609" w:rsidP="00A665E1">
            <w:pPr>
              <w:spacing w:afterLines="0" w:after="0" w:line="200" w:lineRule="exact"/>
              <w:ind w:firstLineChars="0" w:firstLine="0"/>
              <w:jc w:val="center"/>
              <w:rPr>
                <w:szCs w:val="17"/>
              </w:rPr>
            </w:pPr>
            <w:r>
              <w:rPr>
                <w:szCs w:val="17"/>
              </w:rPr>
              <w:t>14.58</w:t>
            </w:r>
          </w:p>
        </w:tc>
        <w:tc>
          <w:tcPr>
            <w:tcW w:w="640" w:type="pct"/>
            <w:tcBorders>
              <w:top w:val="single" w:sz="4" w:space="0" w:color="auto"/>
              <w:left w:val="single" w:sz="4" w:space="0" w:color="auto"/>
              <w:right w:val="dashSmallGap" w:sz="4" w:space="0" w:color="auto"/>
            </w:tcBorders>
          </w:tcPr>
          <w:p w:rsidR="00E33EF9" w:rsidRPr="00E33EF9" w:rsidRDefault="00475609" w:rsidP="00A665E1">
            <w:pPr>
              <w:spacing w:afterLines="0" w:after="0" w:line="200" w:lineRule="exact"/>
              <w:ind w:firstLineChars="0" w:firstLine="0"/>
              <w:jc w:val="center"/>
              <w:rPr>
                <w:rFonts w:hint="eastAsia"/>
                <w:szCs w:val="17"/>
              </w:rPr>
            </w:pPr>
            <w:r>
              <w:rPr>
                <w:rFonts w:hint="eastAsia"/>
                <w:szCs w:val="17"/>
              </w:rPr>
              <w:t>16.48</w:t>
            </w:r>
          </w:p>
        </w:tc>
        <w:tc>
          <w:tcPr>
            <w:tcW w:w="770" w:type="pct"/>
            <w:tcBorders>
              <w:top w:val="single" w:sz="4" w:space="0" w:color="auto"/>
              <w:left w:val="dashSmallGap" w:sz="4" w:space="0" w:color="auto"/>
            </w:tcBorders>
            <w:vAlign w:val="center"/>
          </w:tcPr>
          <w:p w:rsidR="00E33EF9" w:rsidRPr="00E33EF9" w:rsidRDefault="00475609" w:rsidP="00A665E1">
            <w:pPr>
              <w:spacing w:afterLines="0" w:after="0" w:line="200" w:lineRule="exact"/>
              <w:ind w:firstLineChars="0" w:firstLine="0"/>
              <w:jc w:val="center"/>
              <w:rPr>
                <w:b/>
                <w:color w:val="FF0000"/>
                <w:szCs w:val="17"/>
              </w:rPr>
            </w:pPr>
            <w:r>
              <w:rPr>
                <w:rFonts w:hint="eastAsia"/>
                <w:b/>
                <w:color w:val="FF0000"/>
                <w:szCs w:val="17"/>
              </w:rPr>
              <w:t>14.25</w:t>
            </w:r>
          </w:p>
        </w:tc>
        <w:tc>
          <w:tcPr>
            <w:tcW w:w="927" w:type="pct"/>
            <w:tcBorders>
              <w:top w:val="single" w:sz="4" w:space="0" w:color="auto"/>
              <w:left w:val="nil"/>
            </w:tcBorders>
            <w:vAlign w:val="center"/>
          </w:tcPr>
          <w:p w:rsidR="00E33EF9" w:rsidRPr="00E33EF9" w:rsidRDefault="00475609" w:rsidP="00A665E1">
            <w:pPr>
              <w:spacing w:afterLines="0" w:after="0" w:line="200" w:lineRule="exact"/>
              <w:ind w:firstLineChars="0" w:firstLine="0"/>
              <w:jc w:val="center"/>
              <w:rPr>
                <w:rFonts w:hint="eastAsia"/>
                <w:b/>
                <w:color w:val="FF0000"/>
                <w:szCs w:val="17"/>
                <w:u w:val="single"/>
              </w:rPr>
            </w:pPr>
            <w:r>
              <w:rPr>
                <w:rFonts w:hint="eastAsia"/>
                <w:b/>
                <w:color w:val="FF0000"/>
                <w:szCs w:val="17"/>
                <w:u w:val="single"/>
              </w:rPr>
              <w:t>14.21</w:t>
            </w:r>
          </w:p>
        </w:tc>
        <w:tc>
          <w:tcPr>
            <w:tcW w:w="986" w:type="pct"/>
            <w:tcBorders>
              <w:top w:val="single" w:sz="4" w:space="0" w:color="auto"/>
              <w:left w:val="nil"/>
            </w:tcBorders>
            <w:vAlign w:val="center"/>
          </w:tcPr>
          <w:p w:rsidR="00E33EF9" w:rsidRPr="00E33EF9" w:rsidRDefault="00475609" w:rsidP="00A665E1">
            <w:pPr>
              <w:spacing w:afterLines="0" w:after="0" w:line="200" w:lineRule="exact"/>
              <w:ind w:firstLineChars="0" w:firstLine="0"/>
              <w:jc w:val="center"/>
              <w:rPr>
                <w:rFonts w:hint="eastAsia"/>
                <w:b/>
                <w:color w:val="FF0000"/>
                <w:szCs w:val="17"/>
              </w:rPr>
            </w:pPr>
            <w:r>
              <w:rPr>
                <w:rFonts w:hint="eastAsia"/>
                <w:b/>
                <w:color w:val="FF0000"/>
                <w:szCs w:val="17"/>
              </w:rPr>
              <w:t>14.24</w:t>
            </w:r>
          </w:p>
        </w:tc>
      </w:tr>
      <w:tr w:rsidR="00E33EF9" w:rsidRPr="005D1C50" w:rsidTr="00A665E1">
        <w:trPr>
          <w:trHeight w:val="193"/>
          <w:jc w:val="center"/>
        </w:trPr>
        <w:tc>
          <w:tcPr>
            <w:tcW w:w="393" w:type="pct"/>
            <w:tcBorders>
              <w:right w:val="single" w:sz="4" w:space="0" w:color="auto"/>
            </w:tcBorders>
            <w:vAlign w:val="center"/>
          </w:tcPr>
          <w:p w:rsidR="00E33EF9" w:rsidRPr="005D1C50" w:rsidRDefault="00E33EF9" w:rsidP="00A665E1">
            <w:pPr>
              <w:spacing w:afterLines="0" w:after="0" w:line="200" w:lineRule="exact"/>
              <w:ind w:firstLineChars="0" w:firstLine="0"/>
              <w:jc w:val="center"/>
              <w:rPr>
                <w:szCs w:val="17"/>
              </w:rPr>
            </w:pPr>
            <w:r>
              <w:rPr>
                <w:rFonts w:hint="eastAsia"/>
                <w:szCs w:val="17"/>
              </w:rPr>
              <w:t>7</w:t>
            </w:r>
          </w:p>
        </w:tc>
        <w:tc>
          <w:tcPr>
            <w:tcW w:w="1284" w:type="pct"/>
            <w:tcBorders>
              <w:left w:val="single" w:sz="4" w:space="0" w:color="auto"/>
              <w:right w:val="single" w:sz="4" w:space="0" w:color="auto"/>
            </w:tcBorders>
            <w:vAlign w:val="center"/>
          </w:tcPr>
          <w:p w:rsidR="00E33EF9" w:rsidRPr="00E33EF9" w:rsidRDefault="00475609" w:rsidP="00A665E1">
            <w:pPr>
              <w:spacing w:afterLines="0" w:after="0" w:line="200" w:lineRule="exact"/>
              <w:ind w:firstLineChars="0" w:firstLine="0"/>
              <w:jc w:val="center"/>
              <w:rPr>
                <w:szCs w:val="17"/>
              </w:rPr>
            </w:pPr>
            <w:r>
              <w:rPr>
                <w:szCs w:val="17"/>
              </w:rPr>
              <w:t>14.31</w:t>
            </w:r>
          </w:p>
        </w:tc>
        <w:tc>
          <w:tcPr>
            <w:tcW w:w="640" w:type="pct"/>
            <w:tcBorders>
              <w:left w:val="single" w:sz="4" w:space="0" w:color="auto"/>
              <w:right w:val="dashSmallGap" w:sz="4" w:space="0" w:color="auto"/>
            </w:tcBorders>
          </w:tcPr>
          <w:p w:rsidR="00E33EF9" w:rsidRPr="00E33EF9" w:rsidRDefault="00475609" w:rsidP="00A665E1">
            <w:pPr>
              <w:spacing w:afterLines="0" w:after="0" w:line="200" w:lineRule="exact"/>
              <w:ind w:firstLineChars="0" w:firstLine="0"/>
              <w:jc w:val="center"/>
              <w:rPr>
                <w:rFonts w:hint="eastAsia"/>
                <w:szCs w:val="17"/>
              </w:rPr>
            </w:pPr>
            <w:r>
              <w:rPr>
                <w:rFonts w:hint="eastAsia"/>
                <w:szCs w:val="17"/>
              </w:rPr>
              <w:t>16.05</w:t>
            </w:r>
          </w:p>
        </w:tc>
        <w:tc>
          <w:tcPr>
            <w:tcW w:w="770" w:type="pct"/>
            <w:tcBorders>
              <w:left w:val="dashSmallGap" w:sz="4" w:space="0" w:color="auto"/>
            </w:tcBorders>
            <w:vAlign w:val="center"/>
          </w:tcPr>
          <w:p w:rsidR="00E33EF9" w:rsidRPr="00E33EF9" w:rsidRDefault="00475609" w:rsidP="00A665E1">
            <w:pPr>
              <w:spacing w:afterLines="0" w:after="0" w:line="200" w:lineRule="exact"/>
              <w:ind w:firstLineChars="0" w:firstLine="0"/>
              <w:jc w:val="center"/>
              <w:rPr>
                <w:b/>
                <w:color w:val="FF0000"/>
                <w:szCs w:val="17"/>
              </w:rPr>
            </w:pPr>
            <w:r>
              <w:rPr>
                <w:rFonts w:hint="eastAsia"/>
                <w:b/>
                <w:color w:val="FF0000"/>
                <w:szCs w:val="17"/>
              </w:rPr>
              <w:t>14.26</w:t>
            </w:r>
          </w:p>
        </w:tc>
        <w:tc>
          <w:tcPr>
            <w:tcW w:w="927" w:type="pct"/>
            <w:tcBorders>
              <w:left w:val="nil"/>
            </w:tcBorders>
            <w:vAlign w:val="center"/>
          </w:tcPr>
          <w:p w:rsidR="00E33EF9" w:rsidRPr="00E33EF9" w:rsidRDefault="00475609" w:rsidP="00A665E1">
            <w:pPr>
              <w:spacing w:afterLines="0" w:after="0" w:line="200" w:lineRule="exact"/>
              <w:ind w:firstLineChars="0" w:firstLine="0"/>
              <w:jc w:val="center"/>
              <w:rPr>
                <w:rFonts w:hint="eastAsia"/>
                <w:b/>
                <w:color w:val="FF0000"/>
                <w:szCs w:val="17"/>
                <w:u w:val="single"/>
              </w:rPr>
            </w:pPr>
            <w:r>
              <w:rPr>
                <w:rFonts w:hint="eastAsia"/>
                <w:b/>
                <w:color w:val="FF0000"/>
                <w:szCs w:val="17"/>
                <w:u w:val="single"/>
              </w:rPr>
              <w:t>14.23</w:t>
            </w:r>
          </w:p>
        </w:tc>
        <w:tc>
          <w:tcPr>
            <w:tcW w:w="986" w:type="pct"/>
            <w:tcBorders>
              <w:left w:val="nil"/>
            </w:tcBorders>
            <w:vAlign w:val="center"/>
          </w:tcPr>
          <w:p w:rsidR="00E33EF9" w:rsidRPr="00E33EF9" w:rsidRDefault="00475609" w:rsidP="00A665E1">
            <w:pPr>
              <w:spacing w:afterLines="0" w:after="0" w:line="200" w:lineRule="exact"/>
              <w:ind w:firstLineChars="0" w:firstLine="0"/>
              <w:jc w:val="center"/>
              <w:rPr>
                <w:rFonts w:hint="eastAsia"/>
                <w:b/>
                <w:color w:val="FF0000"/>
                <w:szCs w:val="17"/>
              </w:rPr>
            </w:pPr>
            <w:r>
              <w:rPr>
                <w:rFonts w:hint="eastAsia"/>
                <w:b/>
                <w:color w:val="FF0000"/>
                <w:szCs w:val="17"/>
              </w:rPr>
              <w:t>14.27</w:t>
            </w:r>
          </w:p>
        </w:tc>
      </w:tr>
      <w:tr w:rsidR="00E33EF9" w:rsidRPr="005D1C50" w:rsidTr="00A665E1">
        <w:trPr>
          <w:trHeight w:val="193"/>
          <w:jc w:val="center"/>
        </w:trPr>
        <w:tc>
          <w:tcPr>
            <w:tcW w:w="393" w:type="pct"/>
            <w:tcBorders>
              <w:right w:val="single" w:sz="4" w:space="0" w:color="auto"/>
            </w:tcBorders>
            <w:vAlign w:val="center"/>
          </w:tcPr>
          <w:p w:rsidR="00E33EF9" w:rsidRPr="005D1C50" w:rsidRDefault="00E33EF9" w:rsidP="00A665E1">
            <w:pPr>
              <w:spacing w:afterLines="0" w:after="0" w:line="200" w:lineRule="exact"/>
              <w:ind w:firstLineChars="0" w:firstLine="0"/>
              <w:jc w:val="center"/>
              <w:rPr>
                <w:szCs w:val="17"/>
              </w:rPr>
            </w:pPr>
            <w:r>
              <w:rPr>
                <w:rFonts w:hint="eastAsia"/>
                <w:szCs w:val="17"/>
              </w:rPr>
              <w:t>5</w:t>
            </w:r>
          </w:p>
        </w:tc>
        <w:tc>
          <w:tcPr>
            <w:tcW w:w="1284" w:type="pct"/>
            <w:tcBorders>
              <w:left w:val="single" w:sz="4" w:space="0" w:color="auto"/>
              <w:right w:val="single" w:sz="4" w:space="0" w:color="auto"/>
            </w:tcBorders>
            <w:vAlign w:val="center"/>
          </w:tcPr>
          <w:p w:rsidR="00E33EF9" w:rsidRPr="00E33EF9" w:rsidRDefault="00475609" w:rsidP="00A665E1">
            <w:pPr>
              <w:spacing w:afterLines="0" w:after="0" w:line="200" w:lineRule="exact"/>
              <w:ind w:firstLineChars="0" w:firstLine="0"/>
              <w:jc w:val="center"/>
              <w:rPr>
                <w:szCs w:val="17"/>
                <w:u w:val="single"/>
              </w:rPr>
            </w:pPr>
            <w:r>
              <w:rPr>
                <w:szCs w:val="17"/>
                <w:u w:val="single"/>
              </w:rPr>
              <w:t>13.96</w:t>
            </w:r>
          </w:p>
        </w:tc>
        <w:tc>
          <w:tcPr>
            <w:tcW w:w="640" w:type="pct"/>
            <w:tcBorders>
              <w:left w:val="single" w:sz="4" w:space="0" w:color="auto"/>
              <w:right w:val="dashSmallGap" w:sz="4" w:space="0" w:color="auto"/>
            </w:tcBorders>
          </w:tcPr>
          <w:p w:rsidR="00E33EF9" w:rsidRPr="00E33EF9" w:rsidRDefault="00475609" w:rsidP="00A665E1">
            <w:pPr>
              <w:spacing w:afterLines="0" w:after="0" w:line="200" w:lineRule="exact"/>
              <w:ind w:firstLineChars="0" w:firstLine="0"/>
              <w:jc w:val="center"/>
              <w:rPr>
                <w:rFonts w:hint="eastAsia"/>
                <w:szCs w:val="17"/>
              </w:rPr>
            </w:pPr>
            <w:r>
              <w:rPr>
                <w:rFonts w:hint="eastAsia"/>
                <w:szCs w:val="17"/>
              </w:rPr>
              <w:t>15.03</w:t>
            </w:r>
          </w:p>
        </w:tc>
        <w:tc>
          <w:tcPr>
            <w:tcW w:w="770" w:type="pct"/>
            <w:tcBorders>
              <w:left w:val="dashSmallGap" w:sz="4" w:space="0" w:color="auto"/>
            </w:tcBorders>
            <w:vAlign w:val="center"/>
          </w:tcPr>
          <w:p w:rsidR="00E33EF9" w:rsidRPr="00E33EF9" w:rsidRDefault="00475609" w:rsidP="00A665E1">
            <w:pPr>
              <w:spacing w:afterLines="0" w:after="0" w:line="200" w:lineRule="exact"/>
              <w:ind w:firstLineChars="0" w:firstLine="0"/>
              <w:jc w:val="center"/>
              <w:rPr>
                <w:szCs w:val="17"/>
              </w:rPr>
            </w:pPr>
            <w:r>
              <w:rPr>
                <w:rFonts w:hint="eastAsia"/>
                <w:szCs w:val="17"/>
              </w:rPr>
              <w:t>14.05</w:t>
            </w:r>
          </w:p>
        </w:tc>
        <w:tc>
          <w:tcPr>
            <w:tcW w:w="927" w:type="pct"/>
            <w:tcBorders>
              <w:left w:val="nil"/>
            </w:tcBorders>
            <w:vAlign w:val="center"/>
          </w:tcPr>
          <w:p w:rsidR="00E33EF9" w:rsidRPr="00E33EF9" w:rsidRDefault="00475609" w:rsidP="00A665E1">
            <w:pPr>
              <w:spacing w:afterLines="0" w:after="0" w:line="200" w:lineRule="exact"/>
              <w:ind w:firstLineChars="0" w:firstLine="0"/>
              <w:jc w:val="center"/>
              <w:rPr>
                <w:rFonts w:hint="eastAsia"/>
                <w:szCs w:val="17"/>
              </w:rPr>
            </w:pPr>
            <w:r>
              <w:rPr>
                <w:rFonts w:hint="eastAsia"/>
                <w:szCs w:val="17"/>
              </w:rPr>
              <w:t>14.00</w:t>
            </w:r>
          </w:p>
        </w:tc>
        <w:tc>
          <w:tcPr>
            <w:tcW w:w="986" w:type="pct"/>
            <w:tcBorders>
              <w:left w:val="nil"/>
            </w:tcBorders>
            <w:vAlign w:val="center"/>
          </w:tcPr>
          <w:p w:rsidR="00E33EF9" w:rsidRPr="00E33EF9" w:rsidRDefault="00475609" w:rsidP="00A665E1">
            <w:pPr>
              <w:spacing w:afterLines="0" w:after="0" w:line="200" w:lineRule="exact"/>
              <w:ind w:firstLineChars="0" w:firstLine="0"/>
              <w:jc w:val="center"/>
              <w:rPr>
                <w:rFonts w:hint="eastAsia"/>
                <w:szCs w:val="17"/>
              </w:rPr>
            </w:pPr>
            <w:r>
              <w:rPr>
                <w:rFonts w:hint="eastAsia"/>
                <w:szCs w:val="17"/>
              </w:rPr>
              <w:t>13.98</w:t>
            </w:r>
          </w:p>
        </w:tc>
      </w:tr>
      <w:tr w:rsidR="00E33EF9" w:rsidRPr="005D1C50" w:rsidTr="00A665E1">
        <w:trPr>
          <w:trHeight w:val="193"/>
          <w:jc w:val="center"/>
        </w:trPr>
        <w:tc>
          <w:tcPr>
            <w:tcW w:w="393" w:type="pct"/>
            <w:tcBorders>
              <w:bottom w:val="single" w:sz="4" w:space="0" w:color="auto"/>
              <w:right w:val="single" w:sz="4" w:space="0" w:color="auto"/>
            </w:tcBorders>
            <w:vAlign w:val="center"/>
          </w:tcPr>
          <w:p w:rsidR="00E33EF9" w:rsidRPr="005D1C50" w:rsidRDefault="00E33EF9" w:rsidP="00A665E1">
            <w:pPr>
              <w:spacing w:afterLines="0" w:after="0" w:line="200" w:lineRule="exact"/>
              <w:ind w:firstLineChars="0" w:firstLine="0"/>
              <w:jc w:val="center"/>
              <w:rPr>
                <w:szCs w:val="17"/>
              </w:rPr>
            </w:pPr>
            <w:r>
              <w:rPr>
                <w:rFonts w:hint="eastAsia"/>
                <w:szCs w:val="17"/>
              </w:rPr>
              <w:t>3</w:t>
            </w:r>
          </w:p>
        </w:tc>
        <w:tc>
          <w:tcPr>
            <w:tcW w:w="1284" w:type="pct"/>
            <w:tcBorders>
              <w:left w:val="single" w:sz="4" w:space="0" w:color="auto"/>
              <w:bottom w:val="single" w:sz="4" w:space="0" w:color="auto"/>
              <w:right w:val="single" w:sz="4" w:space="0" w:color="auto"/>
            </w:tcBorders>
            <w:vAlign w:val="center"/>
          </w:tcPr>
          <w:p w:rsidR="00E33EF9" w:rsidRPr="00E33EF9" w:rsidRDefault="00475609" w:rsidP="00A665E1">
            <w:pPr>
              <w:spacing w:afterLines="0" w:after="0" w:line="200" w:lineRule="exact"/>
              <w:ind w:firstLineChars="0" w:firstLine="0"/>
              <w:jc w:val="center"/>
              <w:rPr>
                <w:szCs w:val="17"/>
              </w:rPr>
            </w:pPr>
            <w:r>
              <w:rPr>
                <w:szCs w:val="17"/>
              </w:rPr>
              <w:t>13.57</w:t>
            </w:r>
          </w:p>
        </w:tc>
        <w:tc>
          <w:tcPr>
            <w:tcW w:w="640" w:type="pct"/>
            <w:tcBorders>
              <w:left w:val="single" w:sz="4" w:space="0" w:color="auto"/>
              <w:bottom w:val="single" w:sz="4" w:space="0" w:color="auto"/>
              <w:right w:val="dashSmallGap" w:sz="4" w:space="0" w:color="auto"/>
            </w:tcBorders>
          </w:tcPr>
          <w:p w:rsidR="00E33EF9" w:rsidRPr="00E33EF9" w:rsidRDefault="00475609" w:rsidP="00A665E1">
            <w:pPr>
              <w:spacing w:afterLines="0" w:after="0" w:line="200" w:lineRule="exact"/>
              <w:ind w:firstLineChars="0" w:firstLine="0"/>
              <w:jc w:val="center"/>
              <w:rPr>
                <w:rFonts w:hint="eastAsia"/>
                <w:szCs w:val="17"/>
              </w:rPr>
            </w:pPr>
            <w:r>
              <w:rPr>
                <w:rFonts w:hint="eastAsia"/>
                <w:szCs w:val="17"/>
              </w:rPr>
              <w:t>14.34</w:t>
            </w:r>
          </w:p>
        </w:tc>
        <w:tc>
          <w:tcPr>
            <w:tcW w:w="770" w:type="pct"/>
            <w:tcBorders>
              <w:left w:val="dashSmallGap" w:sz="4" w:space="0" w:color="auto"/>
              <w:bottom w:val="single" w:sz="4" w:space="0" w:color="auto"/>
            </w:tcBorders>
            <w:vAlign w:val="center"/>
          </w:tcPr>
          <w:p w:rsidR="00E33EF9" w:rsidRPr="00E33EF9" w:rsidRDefault="00475609" w:rsidP="00A665E1">
            <w:pPr>
              <w:spacing w:afterLines="0" w:after="0" w:line="200" w:lineRule="exact"/>
              <w:ind w:firstLineChars="0" w:firstLine="0"/>
              <w:jc w:val="center"/>
              <w:rPr>
                <w:b/>
                <w:color w:val="FF0000"/>
                <w:szCs w:val="17"/>
              </w:rPr>
            </w:pPr>
            <w:r>
              <w:rPr>
                <w:rFonts w:hint="eastAsia"/>
                <w:b/>
                <w:color w:val="FF0000"/>
                <w:szCs w:val="17"/>
              </w:rPr>
              <w:t>13.26</w:t>
            </w:r>
          </w:p>
        </w:tc>
        <w:tc>
          <w:tcPr>
            <w:tcW w:w="927" w:type="pct"/>
            <w:tcBorders>
              <w:left w:val="nil"/>
              <w:bottom w:val="single" w:sz="4" w:space="0" w:color="auto"/>
            </w:tcBorders>
            <w:vAlign w:val="center"/>
          </w:tcPr>
          <w:p w:rsidR="00E33EF9" w:rsidRPr="00FE4245" w:rsidRDefault="00475609" w:rsidP="00A665E1">
            <w:pPr>
              <w:spacing w:afterLines="0" w:after="0" w:line="200" w:lineRule="exact"/>
              <w:ind w:firstLineChars="0" w:firstLine="0"/>
              <w:jc w:val="center"/>
              <w:rPr>
                <w:rFonts w:hint="eastAsia"/>
                <w:b/>
                <w:color w:val="FF0000"/>
                <w:szCs w:val="17"/>
              </w:rPr>
            </w:pPr>
            <w:r w:rsidRPr="00FE4245">
              <w:rPr>
                <w:rFonts w:hint="eastAsia"/>
                <w:b/>
                <w:color w:val="FF0000"/>
                <w:szCs w:val="17"/>
              </w:rPr>
              <w:t>13.24</w:t>
            </w:r>
          </w:p>
        </w:tc>
        <w:tc>
          <w:tcPr>
            <w:tcW w:w="986" w:type="pct"/>
            <w:tcBorders>
              <w:left w:val="nil"/>
              <w:bottom w:val="single" w:sz="4" w:space="0" w:color="auto"/>
            </w:tcBorders>
            <w:vAlign w:val="center"/>
          </w:tcPr>
          <w:p w:rsidR="00E33EF9" w:rsidRPr="00FE4245" w:rsidRDefault="00475609" w:rsidP="00A665E1">
            <w:pPr>
              <w:spacing w:afterLines="0" w:after="0" w:line="200" w:lineRule="exact"/>
              <w:ind w:firstLineChars="0" w:firstLine="0"/>
              <w:jc w:val="center"/>
              <w:rPr>
                <w:rFonts w:hint="eastAsia"/>
                <w:b/>
                <w:color w:val="FF0000"/>
                <w:szCs w:val="17"/>
                <w:u w:val="single"/>
              </w:rPr>
            </w:pPr>
            <w:r w:rsidRPr="00FE4245">
              <w:rPr>
                <w:rFonts w:hint="eastAsia"/>
                <w:b/>
                <w:color w:val="FF0000"/>
                <w:szCs w:val="17"/>
                <w:u w:val="single"/>
              </w:rPr>
              <w:t>13.16</w:t>
            </w:r>
          </w:p>
        </w:tc>
      </w:tr>
    </w:tbl>
    <w:p w:rsidR="00FE4245" w:rsidRDefault="001F2533" w:rsidP="00442950">
      <w:pPr>
        <w:spacing w:beforeLines="50" w:before="120" w:after="120"/>
        <w:ind w:firstLine="170"/>
        <w:rPr>
          <w:rFonts w:hint="eastAsia"/>
        </w:rPr>
      </w:pPr>
      <w:r>
        <w:rPr>
          <w:rFonts w:hint="eastAsia"/>
        </w:rPr>
        <w:t>表</w:t>
      </w:r>
      <w:r>
        <w:rPr>
          <w:rFonts w:hint="eastAsia"/>
        </w:rPr>
        <w:t>1,</w:t>
      </w:r>
      <w:r>
        <w:t xml:space="preserve"> </w:t>
      </w:r>
      <w:r>
        <w:rPr>
          <w:rFonts w:hint="eastAsia"/>
        </w:rPr>
        <w:t>2</w:t>
      </w:r>
      <w:r>
        <w:rPr>
          <w:rFonts w:hint="eastAsia"/>
        </w:rPr>
        <w:t>より，島数</w:t>
      </w:r>
      <w:r>
        <w:rPr>
          <w:rFonts w:hint="eastAsia"/>
        </w:rPr>
        <w:t>9, 7</w:t>
      </w:r>
      <w:r w:rsidR="00442950">
        <w:rPr>
          <w:rFonts w:hint="eastAsia"/>
        </w:rPr>
        <w:t>の場合，提案手法</w:t>
      </w:r>
      <w:r w:rsidR="00475609">
        <w:rPr>
          <w:rFonts w:hint="eastAsia"/>
        </w:rPr>
        <w:t>による誤識別率が最も低くなっていることが分かる．</w:t>
      </w:r>
      <w:r>
        <w:rPr>
          <w:rFonts w:hint="eastAsia"/>
        </w:rPr>
        <w:t>また，</w:t>
      </w:r>
      <w:r>
        <w:rPr>
          <w:rFonts w:hint="eastAsia"/>
        </w:rPr>
        <w:t>Phoneme</w:t>
      </w:r>
      <w:r w:rsidR="00475609">
        <w:rPr>
          <w:rFonts w:hint="eastAsia"/>
        </w:rPr>
        <w:t>に対しては単純多数決が最も</w:t>
      </w:r>
      <w:r w:rsidR="00442950">
        <w:rPr>
          <w:rFonts w:hint="eastAsia"/>
        </w:rPr>
        <w:t>低く</w:t>
      </w:r>
      <w:r>
        <w:rPr>
          <w:rFonts w:hint="eastAsia"/>
        </w:rPr>
        <w:t>，</w:t>
      </w:r>
      <w:proofErr w:type="spellStart"/>
      <w:r>
        <w:rPr>
          <w:rFonts w:hint="eastAsia"/>
        </w:rPr>
        <w:t>Satimage</w:t>
      </w:r>
      <w:proofErr w:type="spellEnd"/>
      <w:r w:rsidR="00475609">
        <w:rPr>
          <w:rFonts w:hint="eastAsia"/>
        </w:rPr>
        <w:t>に対してはサブデータ重み多数決が最も</w:t>
      </w:r>
      <w:r w:rsidR="00442950">
        <w:rPr>
          <w:rFonts w:hint="eastAsia"/>
        </w:rPr>
        <w:t>低く</w:t>
      </w:r>
      <w:r>
        <w:rPr>
          <w:rFonts w:hint="eastAsia"/>
        </w:rPr>
        <w:t>なる</w:t>
      </w:r>
      <w:r w:rsidR="00442950">
        <w:rPr>
          <w:rFonts w:hint="eastAsia"/>
        </w:rPr>
        <w:t>ことが分かった．</w:t>
      </w:r>
    </w:p>
    <w:p w:rsidR="001F2533" w:rsidRDefault="001F2533" w:rsidP="001F2533">
      <w:pPr>
        <w:pStyle w:val="3"/>
      </w:pPr>
      <w:r>
        <w:rPr>
          <w:rFonts w:hint="eastAsia"/>
        </w:rPr>
        <w:t>非劣解集合弱識別器によるアンサンブル識別器</w:t>
      </w:r>
    </w:p>
    <w:p w:rsidR="001F2533" w:rsidRDefault="001F2533" w:rsidP="00FE4245">
      <w:pPr>
        <w:spacing w:beforeLines="50" w:before="120" w:after="120"/>
        <w:ind w:firstLine="170"/>
        <w:rPr>
          <w:rFonts w:hint="eastAsia"/>
        </w:rPr>
      </w:pPr>
      <w:r>
        <w:rPr>
          <w:rFonts w:hint="eastAsia"/>
        </w:rPr>
        <w:t>本節では，全学習用データ</w:t>
      </w:r>
      <w:r w:rsidR="00327D6A">
        <w:rPr>
          <w:rFonts w:hint="eastAsia"/>
        </w:rPr>
        <w:t>の誤識別率最小化とルール数最小化の</w:t>
      </w:r>
      <w:r w:rsidR="00327D6A">
        <w:rPr>
          <w:rFonts w:hint="eastAsia"/>
        </w:rPr>
        <w:t>2</w:t>
      </w:r>
      <w:r w:rsidR="00327D6A">
        <w:rPr>
          <w:rFonts w:hint="eastAsia"/>
        </w:rPr>
        <w:t>目的に対して，</w:t>
      </w:r>
      <w:r w:rsidR="00327D6A">
        <w:rPr>
          <w:rFonts w:hint="eastAsia"/>
        </w:rPr>
        <w:t>NSGA-II [</w:t>
      </w:r>
      <w:r w:rsidR="00327D6A">
        <w:t xml:space="preserve">2] </w:t>
      </w:r>
      <w:r w:rsidR="00327D6A">
        <w:rPr>
          <w:rFonts w:hint="eastAsia"/>
        </w:rPr>
        <w:t>における非優越ランキングに基づいた非劣な識別器集合を弱識別器とする．このとき，抽出した非劣解集合を全て用いて多数決を行う．評価用データに対する各識別器の</w:t>
      </w:r>
      <w:r w:rsidR="00FE4245">
        <w:rPr>
          <w:rFonts w:hint="eastAsia"/>
        </w:rPr>
        <w:t>誤</w:t>
      </w:r>
      <w:r w:rsidR="00327D6A">
        <w:rPr>
          <w:rFonts w:hint="eastAsia"/>
        </w:rPr>
        <w:t>識別率の</w:t>
      </w:r>
      <w:r w:rsidR="00327D6A">
        <w:rPr>
          <w:rFonts w:hint="eastAsia"/>
        </w:rPr>
        <w:t>30</w:t>
      </w:r>
      <w:r w:rsidR="00327D6A">
        <w:rPr>
          <w:rFonts w:hint="eastAsia"/>
        </w:rPr>
        <w:t>回試行した平均を</w:t>
      </w:r>
      <w:r w:rsidR="00327D6A">
        <w:rPr>
          <w:rFonts w:hint="eastAsia"/>
        </w:rPr>
        <w:lastRenderedPageBreak/>
        <w:t>表</w:t>
      </w:r>
      <w:r w:rsidR="00327D6A">
        <w:rPr>
          <w:rFonts w:hint="eastAsia"/>
        </w:rPr>
        <w:t>4, 5</w:t>
      </w:r>
      <w:r w:rsidR="00327D6A">
        <w:rPr>
          <w:rFonts w:hint="eastAsia"/>
        </w:rPr>
        <w:t>に示す．</w:t>
      </w:r>
    </w:p>
    <w:p w:rsidR="00327D6A" w:rsidRDefault="00327D6A" w:rsidP="00327D6A">
      <w:pPr>
        <w:spacing w:beforeLines="50" w:before="120" w:afterLines="0" w:after="0"/>
        <w:ind w:firstLine="170"/>
        <w:jc w:val="center"/>
      </w:pPr>
      <w:r>
        <w:rPr>
          <w:rFonts w:hint="eastAsia"/>
        </w:rPr>
        <w:t>表</w:t>
      </w:r>
      <w:r>
        <w:rPr>
          <w:rFonts w:hint="eastAsia"/>
        </w:rPr>
        <w:t xml:space="preserve">4: </w:t>
      </w:r>
      <w:r>
        <w:rPr>
          <w:rFonts w:hint="eastAsia"/>
        </w:rPr>
        <w:t>評価用データの</w:t>
      </w:r>
      <w:r w:rsidR="00A665E1">
        <w:rPr>
          <w:rFonts w:hint="eastAsia"/>
        </w:rPr>
        <w:t>誤</w:t>
      </w:r>
      <w:r>
        <w:rPr>
          <w:rFonts w:hint="eastAsia"/>
        </w:rPr>
        <w:t>識別率</w:t>
      </w:r>
      <w:r>
        <w:rPr>
          <w:rFonts w:hint="eastAsia"/>
        </w:rPr>
        <w:t xml:space="preserve"> (</w:t>
      </w:r>
      <w:r>
        <w:t xml:space="preserve">Phoneme, </w:t>
      </w:r>
      <w:r>
        <w:rPr>
          <w:rFonts w:hint="eastAsia"/>
        </w:rPr>
        <w:t>非劣弱識別器</w:t>
      </w:r>
      <w:r>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1"/>
        <w:gridCol w:w="1179"/>
        <w:gridCol w:w="588"/>
        <w:gridCol w:w="707"/>
        <w:gridCol w:w="851"/>
        <w:gridCol w:w="906"/>
      </w:tblGrid>
      <w:tr w:rsidR="00FE4245" w:rsidRPr="005D1C50" w:rsidTr="0057613F">
        <w:trPr>
          <w:trHeight w:val="193"/>
          <w:jc w:val="center"/>
        </w:trPr>
        <w:tc>
          <w:tcPr>
            <w:tcW w:w="393" w:type="pct"/>
            <w:tcBorders>
              <w:top w:val="single" w:sz="4" w:space="0" w:color="auto"/>
              <w:bottom w:val="single" w:sz="4" w:space="0" w:color="auto"/>
              <w:right w:val="single" w:sz="4" w:space="0" w:color="auto"/>
            </w:tcBorders>
            <w:vAlign w:val="center"/>
          </w:tcPr>
          <w:p w:rsidR="00FE4245" w:rsidRDefault="00FE4245" w:rsidP="0057613F">
            <w:pPr>
              <w:spacing w:afterLines="0" w:after="0" w:line="200" w:lineRule="exact"/>
              <w:ind w:firstLineChars="0" w:firstLine="0"/>
              <w:jc w:val="center"/>
              <w:rPr>
                <w:szCs w:val="17"/>
              </w:rPr>
            </w:pPr>
            <w:r>
              <w:rPr>
                <w:rFonts w:hint="eastAsia"/>
                <w:szCs w:val="17"/>
              </w:rPr>
              <w:t>島数</w:t>
            </w:r>
          </w:p>
        </w:tc>
        <w:tc>
          <w:tcPr>
            <w:tcW w:w="1284" w:type="pct"/>
            <w:tcBorders>
              <w:top w:val="single" w:sz="4" w:space="0" w:color="auto"/>
              <w:left w:val="single" w:sz="4" w:space="0" w:color="auto"/>
              <w:bottom w:val="single" w:sz="4" w:space="0" w:color="auto"/>
              <w:right w:val="single" w:sz="4" w:space="0" w:color="auto"/>
            </w:tcBorders>
            <w:vAlign w:val="center"/>
          </w:tcPr>
          <w:p w:rsidR="00FE4245" w:rsidRDefault="00FE4245" w:rsidP="0057613F">
            <w:pPr>
              <w:spacing w:afterLines="0" w:after="0" w:line="200" w:lineRule="exact"/>
              <w:ind w:firstLineChars="0" w:firstLine="0"/>
              <w:jc w:val="center"/>
              <w:rPr>
                <w:szCs w:val="17"/>
              </w:rPr>
            </w:pPr>
            <w:r>
              <w:rPr>
                <w:rFonts w:hint="eastAsia"/>
                <w:szCs w:val="17"/>
              </w:rPr>
              <w:t>並列分散手法</w:t>
            </w:r>
            <w:r>
              <w:rPr>
                <w:rFonts w:hint="eastAsia"/>
                <w:szCs w:val="17"/>
              </w:rPr>
              <w:t xml:space="preserve"> [1]</w:t>
            </w:r>
          </w:p>
        </w:tc>
        <w:tc>
          <w:tcPr>
            <w:tcW w:w="640" w:type="pct"/>
            <w:tcBorders>
              <w:top w:val="single" w:sz="4" w:space="0" w:color="auto"/>
              <w:left w:val="single" w:sz="4" w:space="0" w:color="auto"/>
              <w:bottom w:val="single" w:sz="4" w:space="0" w:color="auto"/>
              <w:right w:val="dashSmallGap" w:sz="4" w:space="0" w:color="auto"/>
            </w:tcBorders>
            <w:vAlign w:val="center"/>
          </w:tcPr>
          <w:p w:rsidR="00FE4245" w:rsidRDefault="00FE4245" w:rsidP="0057613F">
            <w:pPr>
              <w:spacing w:afterLines="0" w:after="0" w:line="200" w:lineRule="exact"/>
              <w:ind w:firstLineChars="0" w:firstLine="0"/>
              <w:jc w:val="center"/>
              <w:rPr>
                <w:szCs w:val="17"/>
              </w:rPr>
            </w:pPr>
            <w:r>
              <w:rPr>
                <w:rFonts w:hint="eastAsia"/>
                <w:szCs w:val="17"/>
              </w:rPr>
              <w:t>単一</w:t>
            </w:r>
          </w:p>
          <w:p w:rsidR="00FE4245" w:rsidRDefault="00FE4245" w:rsidP="0057613F">
            <w:pPr>
              <w:spacing w:afterLines="0" w:after="0" w:line="200" w:lineRule="exact"/>
              <w:ind w:firstLineChars="0" w:firstLine="0"/>
              <w:jc w:val="center"/>
              <w:rPr>
                <w:rFonts w:hint="eastAsia"/>
                <w:szCs w:val="17"/>
              </w:rPr>
            </w:pPr>
            <w:r>
              <w:rPr>
                <w:rFonts w:hint="eastAsia"/>
                <w:szCs w:val="17"/>
              </w:rPr>
              <w:t>識別器</w:t>
            </w:r>
          </w:p>
        </w:tc>
        <w:tc>
          <w:tcPr>
            <w:tcW w:w="770" w:type="pct"/>
            <w:tcBorders>
              <w:top w:val="single" w:sz="4" w:space="0" w:color="auto"/>
              <w:left w:val="dashSmallGap" w:sz="4" w:space="0" w:color="auto"/>
              <w:bottom w:val="single" w:sz="4" w:space="0" w:color="auto"/>
            </w:tcBorders>
            <w:vAlign w:val="center"/>
          </w:tcPr>
          <w:p w:rsidR="00FE4245" w:rsidRPr="005D1C50" w:rsidRDefault="00FE4245" w:rsidP="0057613F">
            <w:pPr>
              <w:spacing w:afterLines="0" w:after="0" w:line="200" w:lineRule="exact"/>
              <w:ind w:firstLineChars="0" w:firstLine="0"/>
              <w:jc w:val="center"/>
              <w:rPr>
                <w:szCs w:val="17"/>
              </w:rPr>
            </w:pPr>
            <w:r>
              <w:rPr>
                <w:rFonts w:hint="eastAsia"/>
                <w:szCs w:val="17"/>
              </w:rPr>
              <w:t>単純</w:t>
            </w:r>
            <w:r>
              <w:rPr>
                <w:szCs w:val="17"/>
              </w:rPr>
              <w:br/>
            </w:r>
            <w:r>
              <w:rPr>
                <w:rFonts w:hint="eastAsia"/>
                <w:szCs w:val="17"/>
              </w:rPr>
              <w:t>多数決</w:t>
            </w:r>
          </w:p>
        </w:tc>
        <w:tc>
          <w:tcPr>
            <w:tcW w:w="927" w:type="pct"/>
            <w:tcBorders>
              <w:top w:val="single" w:sz="4" w:space="0" w:color="auto"/>
              <w:left w:val="nil"/>
              <w:bottom w:val="single" w:sz="4" w:space="0" w:color="auto"/>
            </w:tcBorders>
          </w:tcPr>
          <w:p w:rsidR="00FE4245" w:rsidRDefault="00FE4245" w:rsidP="0057613F">
            <w:pPr>
              <w:spacing w:afterLines="0" w:after="0" w:line="200" w:lineRule="exact"/>
              <w:ind w:firstLineChars="0" w:firstLine="0"/>
              <w:jc w:val="center"/>
              <w:rPr>
                <w:szCs w:val="17"/>
              </w:rPr>
            </w:pPr>
            <w:r>
              <w:rPr>
                <w:rFonts w:hint="eastAsia"/>
                <w:szCs w:val="17"/>
              </w:rPr>
              <w:t>サブデータ</w:t>
            </w:r>
          </w:p>
          <w:p w:rsidR="00FE4245" w:rsidRDefault="00FE4245" w:rsidP="0057613F">
            <w:pPr>
              <w:spacing w:afterLines="0" w:after="0" w:line="200" w:lineRule="exact"/>
              <w:ind w:firstLineChars="0" w:firstLine="0"/>
              <w:jc w:val="center"/>
              <w:rPr>
                <w:rFonts w:hint="eastAsia"/>
                <w:szCs w:val="17"/>
              </w:rPr>
            </w:pPr>
            <w:r>
              <w:rPr>
                <w:rFonts w:hint="eastAsia"/>
                <w:szCs w:val="17"/>
              </w:rPr>
              <w:t>重み多数決</w:t>
            </w:r>
          </w:p>
        </w:tc>
        <w:tc>
          <w:tcPr>
            <w:tcW w:w="986" w:type="pct"/>
            <w:tcBorders>
              <w:top w:val="single" w:sz="4" w:space="0" w:color="auto"/>
              <w:left w:val="nil"/>
              <w:bottom w:val="single" w:sz="4" w:space="0" w:color="auto"/>
            </w:tcBorders>
          </w:tcPr>
          <w:p w:rsidR="00FE4245" w:rsidRDefault="00FE4245" w:rsidP="0057613F">
            <w:pPr>
              <w:spacing w:afterLines="0" w:after="0" w:line="200" w:lineRule="exact"/>
              <w:ind w:firstLineChars="0" w:firstLine="0"/>
              <w:jc w:val="center"/>
              <w:rPr>
                <w:rFonts w:hint="eastAsia"/>
                <w:szCs w:val="17"/>
              </w:rPr>
            </w:pPr>
            <w:r>
              <w:rPr>
                <w:rFonts w:hint="eastAsia"/>
                <w:szCs w:val="17"/>
              </w:rPr>
              <w:t>全データ</w:t>
            </w:r>
            <w:r>
              <w:rPr>
                <w:szCs w:val="17"/>
              </w:rPr>
              <w:br/>
            </w:r>
            <w:r>
              <w:rPr>
                <w:rFonts w:hint="eastAsia"/>
                <w:szCs w:val="17"/>
              </w:rPr>
              <w:t>重み多数決</w:t>
            </w:r>
          </w:p>
        </w:tc>
      </w:tr>
      <w:tr w:rsidR="00FE4245" w:rsidRPr="005D1C50" w:rsidTr="0057613F">
        <w:trPr>
          <w:trHeight w:val="193"/>
          <w:jc w:val="center"/>
        </w:trPr>
        <w:tc>
          <w:tcPr>
            <w:tcW w:w="393" w:type="pct"/>
            <w:tcBorders>
              <w:top w:val="single" w:sz="4" w:space="0" w:color="auto"/>
              <w:right w:val="single" w:sz="4" w:space="0" w:color="auto"/>
            </w:tcBorders>
            <w:vAlign w:val="center"/>
          </w:tcPr>
          <w:p w:rsidR="00FE4245" w:rsidRPr="005D1C50" w:rsidRDefault="00FE4245" w:rsidP="0057613F">
            <w:pPr>
              <w:spacing w:afterLines="0" w:after="0" w:line="200" w:lineRule="exact"/>
              <w:ind w:firstLineChars="0" w:firstLine="0"/>
              <w:jc w:val="center"/>
              <w:rPr>
                <w:szCs w:val="17"/>
              </w:rPr>
            </w:pPr>
            <w:r>
              <w:rPr>
                <w:szCs w:val="17"/>
              </w:rPr>
              <w:t>9</w:t>
            </w:r>
          </w:p>
        </w:tc>
        <w:tc>
          <w:tcPr>
            <w:tcW w:w="1284" w:type="pct"/>
            <w:tcBorders>
              <w:top w:val="single" w:sz="4" w:space="0" w:color="auto"/>
              <w:left w:val="single" w:sz="4" w:space="0" w:color="auto"/>
              <w:right w:val="single" w:sz="4" w:space="0" w:color="auto"/>
            </w:tcBorders>
            <w:vAlign w:val="center"/>
          </w:tcPr>
          <w:p w:rsidR="00FE4245" w:rsidRPr="00442950" w:rsidRDefault="00FE4245" w:rsidP="0057613F">
            <w:pPr>
              <w:spacing w:afterLines="0" w:after="0" w:line="200" w:lineRule="exact"/>
              <w:ind w:firstLineChars="0" w:firstLine="0"/>
              <w:jc w:val="center"/>
              <w:rPr>
                <w:szCs w:val="17"/>
                <w:u w:val="single"/>
              </w:rPr>
            </w:pPr>
            <w:r w:rsidRPr="00442950">
              <w:rPr>
                <w:rFonts w:hint="eastAsia"/>
                <w:szCs w:val="17"/>
                <w:u w:val="single"/>
              </w:rPr>
              <w:t>17.28</w:t>
            </w:r>
          </w:p>
        </w:tc>
        <w:tc>
          <w:tcPr>
            <w:tcW w:w="640" w:type="pct"/>
            <w:tcBorders>
              <w:top w:val="single" w:sz="4" w:space="0" w:color="auto"/>
              <w:left w:val="single" w:sz="4" w:space="0" w:color="auto"/>
              <w:right w:val="dashSmallGap" w:sz="4" w:space="0" w:color="auto"/>
            </w:tcBorders>
          </w:tcPr>
          <w:p w:rsidR="00FE4245" w:rsidRPr="00E33EF9" w:rsidRDefault="00FE4245" w:rsidP="0057613F">
            <w:pPr>
              <w:spacing w:afterLines="0" w:after="0" w:line="200" w:lineRule="exact"/>
              <w:ind w:firstLineChars="0" w:firstLine="0"/>
              <w:jc w:val="center"/>
              <w:rPr>
                <w:rFonts w:hint="eastAsia"/>
                <w:szCs w:val="17"/>
              </w:rPr>
            </w:pPr>
            <w:r>
              <w:rPr>
                <w:rFonts w:hint="eastAsia"/>
                <w:szCs w:val="17"/>
              </w:rPr>
              <w:t>18.14</w:t>
            </w:r>
          </w:p>
        </w:tc>
        <w:tc>
          <w:tcPr>
            <w:tcW w:w="770" w:type="pct"/>
            <w:tcBorders>
              <w:top w:val="single" w:sz="4" w:space="0" w:color="auto"/>
              <w:left w:val="dashSmallGap" w:sz="4" w:space="0" w:color="auto"/>
            </w:tcBorders>
            <w:vAlign w:val="center"/>
          </w:tcPr>
          <w:p w:rsidR="00FE4245" w:rsidRPr="00FE4245" w:rsidRDefault="00FE4245" w:rsidP="0057613F">
            <w:pPr>
              <w:spacing w:afterLines="0" w:after="0" w:line="200" w:lineRule="exact"/>
              <w:ind w:firstLineChars="0" w:firstLine="0"/>
              <w:jc w:val="center"/>
              <w:rPr>
                <w:color w:val="000000" w:themeColor="text1"/>
                <w:szCs w:val="17"/>
              </w:rPr>
            </w:pPr>
            <w:r w:rsidRPr="00FE4245">
              <w:rPr>
                <w:rFonts w:hint="eastAsia"/>
                <w:color w:val="000000" w:themeColor="text1"/>
                <w:szCs w:val="17"/>
              </w:rPr>
              <w:t>18.31</w:t>
            </w:r>
          </w:p>
        </w:tc>
        <w:tc>
          <w:tcPr>
            <w:tcW w:w="927" w:type="pct"/>
            <w:tcBorders>
              <w:top w:val="single" w:sz="4" w:space="0" w:color="auto"/>
              <w:left w:val="nil"/>
            </w:tcBorders>
            <w:vAlign w:val="center"/>
          </w:tcPr>
          <w:p w:rsidR="00FE4245" w:rsidRPr="00FE4245" w:rsidRDefault="00FE4245" w:rsidP="0057613F">
            <w:pPr>
              <w:spacing w:afterLines="0" w:after="0" w:line="200" w:lineRule="exact"/>
              <w:ind w:firstLineChars="0" w:firstLine="0"/>
              <w:jc w:val="center"/>
              <w:rPr>
                <w:rFonts w:hint="eastAsia"/>
                <w:color w:val="000000" w:themeColor="text1"/>
                <w:szCs w:val="17"/>
              </w:rPr>
            </w:pPr>
            <w:r w:rsidRPr="00FE4245">
              <w:rPr>
                <w:rFonts w:hint="eastAsia"/>
                <w:color w:val="000000" w:themeColor="text1"/>
                <w:szCs w:val="17"/>
              </w:rPr>
              <w:t>18.27</w:t>
            </w:r>
          </w:p>
        </w:tc>
        <w:tc>
          <w:tcPr>
            <w:tcW w:w="986" w:type="pct"/>
            <w:tcBorders>
              <w:top w:val="single" w:sz="4" w:space="0" w:color="auto"/>
              <w:left w:val="nil"/>
            </w:tcBorders>
            <w:vAlign w:val="center"/>
          </w:tcPr>
          <w:p w:rsidR="00FE4245" w:rsidRPr="00FE4245" w:rsidRDefault="00FE4245" w:rsidP="0057613F">
            <w:pPr>
              <w:spacing w:afterLines="0" w:after="0" w:line="200" w:lineRule="exact"/>
              <w:ind w:firstLineChars="0" w:firstLine="0"/>
              <w:jc w:val="center"/>
              <w:rPr>
                <w:rFonts w:hint="eastAsia"/>
                <w:color w:val="000000" w:themeColor="text1"/>
                <w:szCs w:val="17"/>
              </w:rPr>
            </w:pPr>
            <w:r w:rsidRPr="00FE4245">
              <w:rPr>
                <w:rFonts w:hint="eastAsia"/>
                <w:color w:val="000000" w:themeColor="text1"/>
                <w:szCs w:val="17"/>
              </w:rPr>
              <w:t>18.29</w:t>
            </w:r>
          </w:p>
        </w:tc>
      </w:tr>
      <w:tr w:rsidR="00FE4245" w:rsidRPr="005D1C50" w:rsidTr="0057613F">
        <w:trPr>
          <w:trHeight w:val="193"/>
          <w:jc w:val="center"/>
        </w:trPr>
        <w:tc>
          <w:tcPr>
            <w:tcW w:w="393" w:type="pct"/>
            <w:tcBorders>
              <w:right w:val="single" w:sz="4" w:space="0" w:color="auto"/>
            </w:tcBorders>
            <w:vAlign w:val="center"/>
          </w:tcPr>
          <w:p w:rsidR="00FE4245" w:rsidRPr="005D1C50" w:rsidRDefault="00FE4245" w:rsidP="0057613F">
            <w:pPr>
              <w:spacing w:afterLines="0" w:after="0" w:line="200" w:lineRule="exact"/>
              <w:ind w:firstLineChars="0" w:firstLine="0"/>
              <w:jc w:val="center"/>
              <w:rPr>
                <w:szCs w:val="17"/>
              </w:rPr>
            </w:pPr>
            <w:r>
              <w:rPr>
                <w:rFonts w:hint="eastAsia"/>
                <w:szCs w:val="17"/>
              </w:rPr>
              <w:t>7</w:t>
            </w:r>
          </w:p>
        </w:tc>
        <w:tc>
          <w:tcPr>
            <w:tcW w:w="1284" w:type="pct"/>
            <w:tcBorders>
              <w:left w:val="single" w:sz="4" w:space="0" w:color="auto"/>
              <w:right w:val="single" w:sz="4" w:space="0" w:color="auto"/>
            </w:tcBorders>
            <w:vAlign w:val="center"/>
          </w:tcPr>
          <w:p w:rsidR="00FE4245" w:rsidRPr="00442950" w:rsidRDefault="00FE4245" w:rsidP="0057613F">
            <w:pPr>
              <w:spacing w:afterLines="0" w:after="0" w:line="200" w:lineRule="exact"/>
              <w:ind w:firstLineChars="0" w:firstLine="0"/>
              <w:jc w:val="center"/>
              <w:rPr>
                <w:szCs w:val="17"/>
                <w:u w:val="single"/>
              </w:rPr>
            </w:pPr>
            <w:r w:rsidRPr="00442950">
              <w:rPr>
                <w:rFonts w:hint="eastAsia"/>
                <w:szCs w:val="17"/>
                <w:u w:val="single"/>
              </w:rPr>
              <w:t>17.06</w:t>
            </w:r>
          </w:p>
        </w:tc>
        <w:tc>
          <w:tcPr>
            <w:tcW w:w="640" w:type="pct"/>
            <w:tcBorders>
              <w:left w:val="single" w:sz="4" w:space="0" w:color="auto"/>
              <w:right w:val="dashSmallGap" w:sz="4" w:space="0" w:color="auto"/>
            </w:tcBorders>
          </w:tcPr>
          <w:p w:rsidR="00FE4245" w:rsidRPr="00E33EF9" w:rsidRDefault="00FE4245" w:rsidP="0057613F">
            <w:pPr>
              <w:spacing w:afterLines="0" w:after="0" w:line="200" w:lineRule="exact"/>
              <w:ind w:firstLineChars="0" w:firstLine="0"/>
              <w:jc w:val="center"/>
              <w:rPr>
                <w:rFonts w:hint="eastAsia"/>
                <w:szCs w:val="17"/>
              </w:rPr>
            </w:pPr>
            <w:r>
              <w:rPr>
                <w:rFonts w:hint="eastAsia"/>
                <w:szCs w:val="17"/>
              </w:rPr>
              <w:t>17.89</w:t>
            </w:r>
          </w:p>
        </w:tc>
        <w:tc>
          <w:tcPr>
            <w:tcW w:w="770" w:type="pct"/>
            <w:tcBorders>
              <w:left w:val="dashSmallGap" w:sz="4" w:space="0" w:color="auto"/>
            </w:tcBorders>
            <w:vAlign w:val="center"/>
          </w:tcPr>
          <w:p w:rsidR="00FE4245" w:rsidRPr="00FE4245" w:rsidRDefault="00FE4245" w:rsidP="0057613F">
            <w:pPr>
              <w:spacing w:afterLines="0" w:after="0" w:line="200" w:lineRule="exact"/>
              <w:ind w:firstLineChars="0" w:firstLine="0"/>
              <w:jc w:val="center"/>
              <w:rPr>
                <w:color w:val="000000" w:themeColor="text1"/>
                <w:szCs w:val="17"/>
              </w:rPr>
            </w:pPr>
            <w:r w:rsidRPr="00FE4245">
              <w:rPr>
                <w:rFonts w:hint="eastAsia"/>
                <w:color w:val="000000" w:themeColor="text1"/>
                <w:szCs w:val="17"/>
              </w:rPr>
              <w:t>17.64</w:t>
            </w:r>
          </w:p>
        </w:tc>
        <w:tc>
          <w:tcPr>
            <w:tcW w:w="927" w:type="pct"/>
            <w:tcBorders>
              <w:left w:val="nil"/>
            </w:tcBorders>
            <w:vAlign w:val="center"/>
          </w:tcPr>
          <w:p w:rsidR="00FE4245" w:rsidRPr="00FE4245" w:rsidRDefault="00FE4245" w:rsidP="0057613F">
            <w:pPr>
              <w:spacing w:afterLines="0" w:after="0" w:line="200" w:lineRule="exact"/>
              <w:ind w:firstLineChars="0" w:firstLine="0"/>
              <w:jc w:val="center"/>
              <w:rPr>
                <w:rFonts w:hint="eastAsia"/>
                <w:color w:val="000000" w:themeColor="text1"/>
                <w:szCs w:val="17"/>
              </w:rPr>
            </w:pPr>
            <w:r w:rsidRPr="00FE4245">
              <w:rPr>
                <w:rFonts w:hint="eastAsia"/>
                <w:color w:val="000000" w:themeColor="text1"/>
                <w:szCs w:val="17"/>
              </w:rPr>
              <w:t>17.50</w:t>
            </w:r>
          </w:p>
        </w:tc>
        <w:tc>
          <w:tcPr>
            <w:tcW w:w="986" w:type="pct"/>
            <w:tcBorders>
              <w:left w:val="nil"/>
            </w:tcBorders>
            <w:vAlign w:val="center"/>
          </w:tcPr>
          <w:p w:rsidR="00FE4245" w:rsidRPr="00FE4245" w:rsidRDefault="00FE4245" w:rsidP="0057613F">
            <w:pPr>
              <w:spacing w:afterLines="0" w:after="0" w:line="200" w:lineRule="exact"/>
              <w:ind w:firstLineChars="0" w:firstLine="0"/>
              <w:jc w:val="center"/>
              <w:rPr>
                <w:rFonts w:hint="eastAsia"/>
                <w:color w:val="000000" w:themeColor="text1"/>
                <w:szCs w:val="17"/>
              </w:rPr>
            </w:pPr>
            <w:r w:rsidRPr="00FE4245">
              <w:rPr>
                <w:rFonts w:hint="eastAsia"/>
                <w:color w:val="000000" w:themeColor="text1"/>
                <w:szCs w:val="17"/>
              </w:rPr>
              <w:t>17.51</w:t>
            </w:r>
          </w:p>
        </w:tc>
      </w:tr>
      <w:tr w:rsidR="00FE4245" w:rsidRPr="005D1C50" w:rsidTr="0057613F">
        <w:trPr>
          <w:trHeight w:val="193"/>
          <w:jc w:val="center"/>
        </w:trPr>
        <w:tc>
          <w:tcPr>
            <w:tcW w:w="393" w:type="pct"/>
            <w:tcBorders>
              <w:right w:val="single" w:sz="4" w:space="0" w:color="auto"/>
            </w:tcBorders>
            <w:vAlign w:val="center"/>
          </w:tcPr>
          <w:p w:rsidR="00FE4245" w:rsidRPr="005D1C50" w:rsidRDefault="00FE4245" w:rsidP="0057613F">
            <w:pPr>
              <w:spacing w:afterLines="0" w:after="0" w:line="200" w:lineRule="exact"/>
              <w:ind w:firstLineChars="0" w:firstLine="0"/>
              <w:jc w:val="center"/>
              <w:rPr>
                <w:szCs w:val="17"/>
              </w:rPr>
            </w:pPr>
            <w:r>
              <w:rPr>
                <w:rFonts w:hint="eastAsia"/>
                <w:szCs w:val="17"/>
              </w:rPr>
              <w:t>5</w:t>
            </w:r>
          </w:p>
        </w:tc>
        <w:tc>
          <w:tcPr>
            <w:tcW w:w="1284" w:type="pct"/>
            <w:tcBorders>
              <w:left w:val="single" w:sz="4" w:space="0" w:color="auto"/>
              <w:right w:val="single" w:sz="4" w:space="0" w:color="auto"/>
            </w:tcBorders>
            <w:vAlign w:val="center"/>
          </w:tcPr>
          <w:p w:rsidR="00FE4245" w:rsidRPr="00442950" w:rsidRDefault="00FE4245" w:rsidP="0057613F">
            <w:pPr>
              <w:spacing w:afterLines="0" w:after="0" w:line="200" w:lineRule="exact"/>
              <w:ind w:firstLineChars="0" w:firstLine="0"/>
              <w:jc w:val="center"/>
              <w:rPr>
                <w:szCs w:val="17"/>
                <w:u w:val="single"/>
              </w:rPr>
            </w:pPr>
            <w:r w:rsidRPr="00442950">
              <w:rPr>
                <w:szCs w:val="17"/>
                <w:u w:val="single"/>
              </w:rPr>
              <w:t>16.19</w:t>
            </w:r>
          </w:p>
        </w:tc>
        <w:tc>
          <w:tcPr>
            <w:tcW w:w="640" w:type="pct"/>
            <w:tcBorders>
              <w:left w:val="single" w:sz="4" w:space="0" w:color="auto"/>
              <w:right w:val="dashSmallGap" w:sz="4" w:space="0" w:color="auto"/>
            </w:tcBorders>
          </w:tcPr>
          <w:p w:rsidR="00FE4245" w:rsidRPr="00E33EF9" w:rsidRDefault="00FE4245" w:rsidP="0057613F">
            <w:pPr>
              <w:spacing w:afterLines="0" w:after="0" w:line="200" w:lineRule="exact"/>
              <w:ind w:firstLineChars="0" w:firstLine="0"/>
              <w:jc w:val="center"/>
              <w:rPr>
                <w:rFonts w:hint="eastAsia"/>
                <w:szCs w:val="17"/>
              </w:rPr>
            </w:pPr>
            <w:r>
              <w:rPr>
                <w:rFonts w:hint="eastAsia"/>
                <w:szCs w:val="17"/>
              </w:rPr>
              <w:t>17.09</w:t>
            </w:r>
          </w:p>
        </w:tc>
        <w:tc>
          <w:tcPr>
            <w:tcW w:w="770" w:type="pct"/>
            <w:tcBorders>
              <w:left w:val="dashSmallGap" w:sz="4" w:space="0" w:color="auto"/>
            </w:tcBorders>
            <w:vAlign w:val="center"/>
          </w:tcPr>
          <w:p w:rsidR="00FE4245" w:rsidRPr="00FE4245" w:rsidRDefault="00FE4245" w:rsidP="0057613F">
            <w:pPr>
              <w:spacing w:afterLines="0" w:after="0" w:line="200" w:lineRule="exact"/>
              <w:ind w:firstLineChars="0" w:firstLine="0"/>
              <w:jc w:val="center"/>
              <w:rPr>
                <w:color w:val="000000" w:themeColor="text1"/>
                <w:szCs w:val="17"/>
              </w:rPr>
            </w:pPr>
            <w:r w:rsidRPr="00FE4245">
              <w:rPr>
                <w:rFonts w:hint="eastAsia"/>
                <w:color w:val="000000" w:themeColor="text1"/>
                <w:szCs w:val="17"/>
              </w:rPr>
              <w:t>17.10</w:t>
            </w:r>
          </w:p>
        </w:tc>
        <w:tc>
          <w:tcPr>
            <w:tcW w:w="927" w:type="pct"/>
            <w:tcBorders>
              <w:left w:val="nil"/>
            </w:tcBorders>
            <w:vAlign w:val="center"/>
          </w:tcPr>
          <w:p w:rsidR="00FE4245" w:rsidRPr="00FE4245" w:rsidRDefault="00FE4245" w:rsidP="0057613F">
            <w:pPr>
              <w:spacing w:afterLines="0" w:after="0" w:line="200" w:lineRule="exact"/>
              <w:ind w:firstLineChars="0" w:firstLine="0"/>
              <w:jc w:val="center"/>
              <w:rPr>
                <w:rFonts w:hint="eastAsia"/>
                <w:color w:val="000000" w:themeColor="text1"/>
                <w:szCs w:val="17"/>
              </w:rPr>
            </w:pPr>
            <w:r w:rsidRPr="00FE4245">
              <w:rPr>
                <w:rFonts w:hint="eastAsia"/>
                <w:color w:val="000000" w:themeColor="text1"/>
                <w:szCs w:val="17"/>
              </w:rPr>
              <w:t>17.11</w:t>
            </w:r>
          </w:p>
        </w:tc>
        <w:tc>
          <w:tcPr>
            <w:tcW w:w="986" w:type="pct"/>
            <w:tcBorders>
              <w:left w:val="nil"/>
            </w:tcBorders>
            <w:vAlign w:val="center"/>
          </w:tcPr>
          <w:p w:rsidR="00FE4245" w:rsidRPr="00FE4245" w:rsidRDefault="00FE4245" w:rsidP="0057613F">
            <w:pPr>
              <w:spacing w:afterLines="0" w:after="0" w:line="200" w:lineRule="exact"/>
              <w:ind w:firstLineChars="0" w:firstLine="0"/>
              <w:jc w:val="center"/>
              <w:rPr>
                <w:rFonts w:hint="eastAsia"/>
                <w:color w:val="000000" w:themeColor="text1"/>
                <w:szCs w:val="17"/>
              </w:rPr>
            </w:pPr>
            <w:r w:rsidRPr="00FE4245">
              <w:rPr>
                <w:rFonts w:hint="eastAsia"/>
                <w:color w:val="000000" w:themeColor="text1"/>
                <w:szCs w:val="17"/>
              </w:rPr>
              <w:t>17.14</w:t>
            </w:r>
          </w:p>
        </w:tc>
      </w:tr>
      <w:tr w:rsidR="00FE4245" w:rsidRPr="005D1C50" w:rsidTr="0057613F">
        <w:trPr>
          <w:trHeight w:val="193"/>
          <w:jc w:val="center"/>
        </w:trPr>
        <w:tc>
          <w:tcPr>
            <w:tcW w:w="393" w:type="pct"/>
            <w:tcBorders>
              <w:bottom w:val="single" w:sz="4" w:space="0" w:color="auto"/>
              <w:right w:val="single" w:sz="4" w:space="0" w:color="auto"/>
            </w:tcBorders>
            <w:vAlign w:val="center"/>
          </w:tcPr>
          <w:p w:rsidR="00FE4245" w:rsidRPr="005D1C50" w:rsidRDefault="00FE4245" w:rsidP="0057613F">
            <w:pPr>
              <w:spacing w:afterLines="0" w:after="0" w:line="200" w:lineRule="exact"/>
              <w:ind w:firstLineChars="0" w:firstLine="0"/>
              <w:jc w:val="center"/>
              <w:rPr>
                <w:szCs w:val="17"/>
              </w:rPr>
            </w:pPr>
            <w:r>
              <w:rPr>
                <w:rFonts w:hint="eastAsia"/>
                <w:szCs w:val="17"/>
              </w:rPr>
              <w:t>3</w:t>
            </w:r>
          </w:p>
        </w:tc>
        <w:tc>
          <w:tcPr>
            <w:tcW w:w="1284" w:type="pct"/>
            <w:tcBorders>
              <w:left w:val="single" w:sz="4" w:space="0" w:color="auto"/>
              <w:bottom w:val="single" w:sz="4" w:space="0" w:color="auto"/>
              <w:right w:val="single" w:sz="4" w:space="0" w:color="auto"/>
            </w:tcBorders>
            <w:vAlign w:val="center"/>
          </w:tcPr>
          <w:p w:rsidR="00FE4245" w:rsidRPr="00442950" w:rsidRDefault="00FE4245" w:rsidP="0057613F">
            <w:pPr>
              <w:spacing w:afterLines="0" w:after="0" w:line="200" w:lineRule="exact"/>
              <w:ind w:firstLineChars="0" w:firstLine="0"/>
              <w:jc w:val="center"/>
              <w:rPr>
                <w:szCs w:val="17"/>
                <w:u w:val="single"/>
              </w:rPr>
            </w:pPr>
            <w:r w:rsidRPr="00442950">
              <w:rPr>
                <w:szCs w:val="17"/>
                <w:u w:val="single"/>
              </w:rPr>
              <w:t>15.44</w:t>
            </w:r>
          </w:p>
        </w:tc>
        <w:tc>
          <w:tcPr>
            <w:tcW w:w="640" w:type="pct"/>
            <w:tcBorders>
              <w:left w:val="single" w:sz="4" w:space="0" w:color="auto"/>
              <w:bottom w:val="single" w:sz="4" w:space="0" w:color="auto"/>
              <w:right w:val="dashSmallGap" w:sz="4" w:space="0" w:color="auto"/>
            </w:tcBorders>
          </w:tcPr>
          <w:p w:rsidR="00FE4245" w:rsidRPr="00E33EF9" w:rsidRDefault="00FE4245" w:rsidP="0057613F">
            <w:pPr>
              <w:spacing w:afterLines="0" w:after="0" w:line="200" w:lineRule="exact"/>
              <w:ind w:firstLineChars="0" w:firstLine="0"/>
              <w:jc w:val="center"/>
              <w:rPr>
                <w:rFonts w:hint="eastAsia"/>
                <w:szCs w:val="17"/>
              </w:rPr>
            </w:pPr>
            <w:r>
              <w:rPr>
                <w:rFonts w:hint="eastAsia"/>
                <w:szCs w:val="17"/>
              </w:rPr>
              <w:t>16.38</w:t>
            </w:r>
          </w:p>
        </w:tc>
        <w:tc>
          <w:tcPr>
            <w:tcW w:w="770" w:type="pct"/>
            <w:tcBorders>
              <w:left w:val="dashSmallGap" w:sz="4" w:space="0" w:color="auto"/>
              <w:bottom w:val="single" w:sz="4" w:space="0" w:color="auto"/>
            </w:tcBorders>
            <w:vAlign w:val="center"/>
          </w:tcPr>
          <w:p w:rsidR="00FE4245" w:rsidRPr="00FE4245" w:rsidRDefault="00FE4245" w:rsidP="0057613F">
            <w:pPr>
              <w:spacing w:afterLines="0" w:after="0" w:line="200" w:lineRule="exact"/>
              <w:ind w:firstLineChars="0" w:firstLine="0"/>
              <w:jc w:val="center"/>
              <w:rPr>
                <w:color w:val="000000" w:themeColor="text1"/>
                <w:szCs w:val="17"/>
              </w:rPr>
            </w:pPr>
            <w:r w:rsidRPr="00FE4245">
              <w:rPr>
                <w:rFonts w:hint="eastAsia"/>
                <w:color w:val="000000" w:themeColor="text1"/>
                <w:szCs w:val="17"/>
              </w:rPr>
              <w:t>16.17</w:t>
            </w:r>
          </w:p>
        </w:tc>
        <w:tc>
          <w:tcPr>
            <w:tcW w:w="927" w:type="pct"/>
            <w:tcBorders>
              <w:left w:val="nil"/>
              <w:bottom w:val="single" w:sz="4" w:space="0" w:color="auto"/>
            </w:tcBorders>
            <w:vAlign w:val="center"/>
          </w:tcPr>
          <w:p w:rsidR="00FE4245" w:rsidRPr="00FE4245" w:rsidRDefault="00FE4245" w:rsidP="0057613F">
            <w:pPr>
              <w:spacing w:afterLines="0" w:after="0" w:line="200" w:lineRule="exact"/>
              <w:ind w:firstLineChars="0" w:firstLine="0"/>
              <w:jc w:val="center"/>
              <w:rPr>
                <w:rFonts w:hint="eastAsia"/>
                <w:color w:val="000000" w:themeColor="text1"/>
                <w:szCs w:val="17"/>
              </w:rPr>
            </w:pPr>
            <w:r w:rsidRPr="00FE4245">
              <w:rPr>
                <w:rFonts w:hint="eastAsia"/>
                <w:color w:val="000000" w:themeColor="text1"/>
                <w:szCs w:val="17"/>
              </w:rPr>
              <w:t>16.17</w:t>
            </w:r>
          </w:p>
        </w:tc>
        <w:tc>
          <w:tcPr>
            <w:tcW w:w="986" w:type="pct"/>
            <w:tcBorders>
              <w:left w:val="nil"/>
              <w:bottom w:val="single" w:sz="4" w:space="0" w:color="auto"/>
            </w:tcBorders>
            <w:vAlign w:val="center"/>
          </w:tcPr>
          <w:p w:rsidR="00FE4245" w:rsidRPr="00FE4245" w:rsidRDefault="00FE4245" w:rsidP="0057613F">
            <w:pPr>
              <w:spacing w:afterLines="0" w:after="0" w:line="200" w:lineRule="exact"/>
              <w:ind w:firstLineChars="0" w:firstLine="0"/>
              <w:jc w:val="center"/>
              <w:rPr>
                <w:rFonts w:hint="eastAsia"/>
                <w:color w:val="000000" w:themeColor="text1"/>
                <w:szCs w:val="17"/>
              </w:rPr>
            </w:pPr>
            <w:r w:rsidRPr="00FE4245">
              <w:rPr>
                <w:rFonts w:hint="eastAsia"/>
                <w:color w:val="000000" w:themeColor="text1"/>
                <w:szCs w:val="17"/>
              </w:rPr>
              <w:t>16.17</w:t>
            </w:r>
          </w:p>
        </w:tc>
      </w:tr>
    </w:tbl>
    <w:p w:rsidR="00327D6A" w:rsidRDefault="00327D6A" w:rsidP="00327D6A">
      <w:pPr>
        <w:spacing w:beforeLines="50" w:before="120" w:afterLines="0" w:after="0"/>
        <w:ind w:firstLine="170"/>
        <w:jc w:val="center"/>
      </w:pPr>
      <w:r>
        <w:rPr>
          <w:rFonts w:hint="eastAsia"/>
        </w:rPr>
        <w:t>表</w:t>
      </w:r>
      <w:r>
        <w:t>5</w:t>
      </w:r>
      <w:r>
        <w:rPr>
          <w:rFonts w:hint="eastAsia"/>
        </w:rPr>
        <w:t xml:space="preserve">: </w:t>
      </w:r>
      <w:r>
        <w:rPr>
          <w:rFonts w:hint="eastAsia"/>
        </w:rPr>
        <w:t>評価用データの</w:t>
      </w:r>
      <w:r w:rsidR="00A665E1">
        <w:rPr>
          <w:rFonts w:hint="eastAsia"/>
        </w:rPr>
        <w:t>誤</w:t>
      </w:r>
      <w:r>
        <w:rPr>
          <w:rFonts w:hint="eastAsia"/>
        </w:rPr>
        <w:t>識別率</w:t>
      </w:r>
      <w:r>
        <w:rPr>
          <w:rFonts w:hint="eastAsia"/>
        </w:rPr>
        <w:t xml:space="preserve"> (</w:t>
      </w:r>
      <w:proofErr w:type="spellStart"/>
      <w:r>
        <w:t>Satimage</w:t>
      </w:r>
      <w:proofErr w:type="spellEnd"/>
      <w:r>
        <w:t xml:space="preserve">, </w:t>
      </w:r>
      <w:r>
        <w:rPr>
          <w:rFonts w:hint="eastAsia"/>
        </w:rPr>
        <w:t>非劣弱識別器</w:t>
      </w:r>
      <w:r>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1"/>
        <w:gridCol w:w="1179"/>
        <w:gridCol w:w="588"/>
        <w:gridCol w:w="707"/>
        <w:gridCol w:w="851"/>
        <w:gridCol w:w="906"/>
      </w:tblGrid>
      <w:tr w:rsidR="00FE4245" w:rsidRPr="005D1C50" w:rsidTr="0057613F">
        <w:trPr>
          <w:trHeight w:val="193"/>
          <w:jc w:val="center"/>
        </w:trPr>
        <w:tc>
          <w:tcPr>
            <w:tcW w:w="393" w:type="pct"/>
            <w:tcBorders>
              <w:top w:val="single" w:sz="4" w:space="0" w:color="auto"/>
              <w:bottom w:val="single" w:sz="4" w:space="0" w:color="auto"/>
              <w:right w:val="single" w:sz="4" w:space="0" w:color="auto"/>
            </w:tcBorders>
            <w:vAlign w:val="center"/>
          </w:tcPr>
          <w:p w:rsidR="00FE4245" w:rsidRDefault="00FE4245" w:rsidP="0057613F">
            <w:pPr>
              <w:spacing w:afterLines="0" w:after="0" w:line="200" w:lineRule="exact"/>
              <w:ind w:firstLineChars="0" w:firstLine="0"/>
              <w:jc w:val="center"/>
              <w:rPr>
                <w:szCs w:val="17"/>
              </w:rPr>
            </w:pPr>
            <w:r>
              <w:rPr>
                <w:rFonts w:hint="eastAsia"/>
                <w:szCs w:val="17"/>
              </w:rPr>
              <w:t>島数</w:t>
            </w:r>
          </w:p>
        </w:tc>
        <w:tc>
          <w:tcPr>
            <w:tcW w:w="1284" w:type="pct"/>
            <w:tcBorders>
              <w:top w:val="single" w:sz="4" w:space="0" w:color="auto"/>
              <w:left w:val="single" w:sz="4" w:space="0" w:color="auto"/>
              <w:bottom w:val="single" w:sz="4" w:space="0" w:color="auto"/>
              <w:right w:val="single" w:sz="4" w:space="0" w:color="auto"/>
            </w:tcBorders>
            <w:vAlign w:val="center"/>
          </w:tcPr>
          <w:p w:rsidR="00FE4245" w:rsidRDefault="00FE4245" w:rsidP="0057613F">
            <w:pPr>
              <w:spacing w:afterLines="0" w:after="0" w:line="200" w:lineRule="exact"/>
              <w:ind w:firstLineChars="0" w:firstLine="0"/>
              <w:jc w:val="center"/>
              <w:rPr>
                <w:szCs w:val="17"/>
              </w:rPr>
            </w:pPr>
            <w:r>
              <w:rPr>
                <w:rFonts w:hint="eastAsia"/>
                <w:szCs w:val="17"/>
              </w:rPr>
              <w:t>並列分散手法</w:t>
            </w:r>
            <w:r>
              <w:rPr>
                <w:rFonts w:hint="eastAsia"/>
                <w:szCs w:val="17"/>
              </w:rPr>
              <w:t xml:space="preserve"> [1]</w:t>
            </w:r>
          </w:p>
        </w:tc>
        <w:tc>
          <w:tcPr>
            <w:tcW w:w="640" w:type="pct"/>
            <w:tcBorders>
              <w:top w:val="single" w:sz="4" w:space="0" w:color="auto"/>
              <w:left w:val="single" w:sz="4" w:space="0" w:color="auto"/>
              <w:bottom w:val="single" w:sz="4" w:space="0" w:color="auto"/>
              <w:right w:val="dashSmallGap" w:sz="4" w:space="0" w:color="auto"/>
            </w:tcBorders>
            <w:vAlign w:val="center"/>
          </w:tcPr>
          <w:p w:rsidR="00FE4245" w:rsidRDefault="00FE4245" w:rsidP="0057613F">
            <w:pPr>
              <w:spacing w:afterLines="0" w:after="0" w:line="200" w:lineRule="exact"/>
              <w:ind w:firstLineChars="0" w:firstLine="0"/>
              <w:jc w:val="center"/>
              <w:rPr>
                <w:szCs w:val="17"/>
              </w:rPr>
            </w:pPr>
            <w:r>
              <w:rPr>
                <w:rFonts w:hint="eastAsia"/>
                <w:szCs w:val="17"/>
              </w:rPr>
              <w:t>単一</w:t>
            </w:r>
          </w:p>
          <w:p w:rsidR="00FE4245" w:rsidRDefault="00FE4245" w:rsidP="0057613F">
            <w:pPr>
              <w:spacing w:afterLines="0" w:after="0" w:line="200" w:lineRule="exact"/>
              <w:ind w:firstLineChars="0" w:firstLine="0"/>
              <w:jc w:val="center"/>
              <w:rPr>
                <w:rFonts w:hint="eastAsia"/>
                <w:szCs w:val="17"/>
              </w:rPr>
            </w:pPr>
            <w:r>
              <w:rPr>
                <w:rFonts w:hint="eastAsia"/>
                <w:szCs w:val="17"/>
              </w:rPr>
              <w:t>識別器</w:t>
            </w:r>
          </w:p>
        </w:tc>
        <w:tc>
          <w:tcPr>
            <w:tcW w:w="770" w:type="pct"/>
            <w:tcBorders>
              <w:top w:val="single" w:sz="4" w:space="0" w:color="auto"/>
              <w:left w:val="dashSmallGap" w:sz="4" w:space="0" w:color="auto"/>
              <w:bottom w:val="single" w:sz="4" w:space="0" w:color="auto"/>
            </w:tcBorders>
            <w:vAlign w:val="center"/>
          </w:tcPr>
          <w:p w:rsidR="00FE4245" w:rsidRPr="005D1C50" w:rsidRDefault="00FE4245" w:rsidP="0057613F">
            <w:pPr>
              <w:spacing w:afterLines="0" w:after="0" w:line="200" w:lineRule="exact"/>
              <w:ind w:firstLineChars="0" w:firstLine="0"/>
              <w:jc w:val="center"/>
              <w:rPr>
                <w:szCs w:val="17"/>
              </w:rPr>
            </w:pPr>
            <w:r>
              <w:rPr>
                <w:rFonts w:hint="eastAsia"/>
                <w:szCs w:val="17"/>
              </w:rPr>
              <w:t>単純</w:t>
            </w:r>
            <w:r>
              <w:rPr>
                <w:szCs w:val="17"/>
              </w:rPr>
              <w:br/>
            </w:r>
            <w:r>
              <w:rPr>
                <w:rFonts w:hint="eastAsia"/>
                <w:szCs w:val="17"/>
              </w:rPr>
              <w:t>多数決</w:t>
            </w:r>
          </w:p>
        </w:tc>
        <w:tc>
          <w:tcPr>
            <w:tcW w:w="927" w:type="pct"/>
            <w:tcBorders>
              <w:top w:val="single" w:sz="4" w:space="0" w:color="auto"/>
              <w:left w:val="nil"/>
              <w:bottom w:val="single" w:sz="4" w:space="0" w:color="auto"/>
            </w:tcBorders>
          </w:tcPr>
          <w:p w:rsidR="00FE4245" w:rsidRDefault="00FE4245" w:rsidP="0057613F">
            <w:pPr>
              <w:spacing w:afterLines="0" w:after="0" w:line="200" w:lineRule="exact"/>
              <w:ind w:firstLineChars="0" w:firstLine="0"/>
              <w:jc w:val="center"/>
              <w:rPr>
                <w:szCs w:val="17"/>
              </w:rPr>
            </w:pPr>
            <w:r>
              <w:rPr>
                <w:rFonts w:hint="eastAsia"/>
                <w:szCs w:val="17"/>
              </w:rPr>
              <w:t>サブデータ</w:t>
            </w:r>
          </w:p>
          <w:p w:rsidR="00FE4245" w:rsidRDefault="00FE4245" w:rsidP="0057613F">
            <w:pPr>
              <w:spacing w:afterLines="0" w:after="0" w:line="200" w:lineRule="exact"/>
              <w:ind w:firstLineChars="0" w:firstLine="0"/>
              <w:jc w:val="center"/>
              <w:rPr>
                <w:rFonts w:hint="eastAsia"/>
                <w:szCs w:val="17"/>
              </w:rPr>
            </w:pPr>
            <w:r>
              <w:rPr>
                <w:rFonts w:hint="eastAsia"/>
                <w:szCs w:val="17"/>
              </w:rPr>
              <w:t>重み多数決</w:t>
            </w:r>
          </w:p>
        </w:tc>
        <w:tc>
          <w:tcPr>
            <w:tcW w:w="986" w:type="pct"/>
            <w:tcBorders>
              <w:top w:val="single" w:sz="4" w:space="0" w:color="auto"/>
              <w:left w:val="nil"/>
              <w:bottom w:val="single" w:sz="4" w:space="0" w:color="auto"/>
            </w:tcBorders>
          </w:tcPr>
          <w:p w:rsidR="00FE4245" w:rsidRDefault="00FE4245" w:rsidP="0057613F">
            <w:pPr>
              <w:spacing w:afterLines="0" w:after="0" w:line="200" w:lineRule="exact"/>
              <w:ind w:firstLineChars="0" w:firstLine="0"/>
              <w:jc w:val="center"/>
              <w:rPr>
                <w:rFonts w:hint="eastAsia"/>
                <w:szCs w:val="17"/>
              </w:rPr>
            </w:pPr>
            <w:r>
              <w:rPr>
                <w:rFonts w:hint="eastAsia"/>
                <w:szCs w:val="17"/>
              </w:rPr>
              <w:t>全データ</w:t>
            </w:r>
            <w:r>
              <w:rPr>
                <w:szCs w:val="17"/>
              </w:rPr>
              <w:br/>
            </w:r>
            <w:r>
              <w:rPr>
                <w:rFonts w:hint="eastAsia"/>
                <w:szCs w:val="17"/>
              </w:rPr>
              <w:t>重み多数決</w:t>
            </w:r>
          </w:p>
        </w:tc>
      </w:tr>
      <w:tr w:rsidR="00FE4245" w:rsidRPr="005D1C50" w:rsidTr="0057613F">
        <w:trPr>
          <w:trHeight w:val="193"/>
          <w:jc w:val="center"/>
        </w:trPr>
        <w:tc>
          <w:tcPr>
            <w:tcW w:w="393" w:type="pct"/>
            <w:tcBorders>
              <w:top w:val="single" w:sz="4" w:space="0" w:color="auto"/>
              <w:right w:val="single" w:sz="4" w:space="0" w:color="auto"/>
            </w:tcBorders>
            <w:vAlign w:val="center"/>
          </w:tcPr>
          <w:p w:rsidR="00FE4245" w:rsidRPr="005D1C50" w:rsidRDefault="00FE4245" w:rsidP="0057613F">
            <w:pPr>
              <w:spacing w:afterLines="0" w:after="0" w:line="200" w:lineRule="exact"/>
              <w:ind w:firstLineChars="0" w:firstLine="0"/>
              <w:jc w:val="center"/>
              <w:rPr>
                <w:szCs w:val="17"/>
              </w:rPr>
            </w:pPr>
            <w:r>
              <w:rPr>
                <w:szCs w:val="17"/>
              </w:rPr>
              <w:t>9</w:t>
            </w:r>
          </w:p>
        </w:tc>
        <w:tc>
          <w:tcPr>
            <w:tcW w:w="1284" w:type="pct"/>
            <w:tcBorders>
              <w:top w:val="single" w:sz="4" w:space="0" w:color="auto"/>
              <w:left w:val="single" w:sz="4" w:space="0" w:color="auto"/>
              <w:right w:val="single" w:sz="4" w:space="0" w:color="auto"/>
            </w:tcBorders>
            <w:vAlign w:val="center"/>
          </w:tcPr>
          <w:p w:rsidR="00FE4245" w:rsidRPr="00442950" w:rsidRDefault="00442950" w:rsidP="0057613F">
            <w:pPr>
              <w:spacing w:afterLines="0" w:after="0" w:line="200" w:lineRule="exact"/>
              <w:ind w:firstLineChars="0" w:firstLine="0"/>
              <w:jc w:val="center"/>
              <w:rPr>
                <w:szCs w:val="17"/>
                <w:u w:val="single"/>
              </w:rPr>
            </w:pPr>
            <w:r w:rsidRPr="00442950">
              <w:rPr>
                <w:rFonts w:hint="eastAsia"/>
                <w:szCs w:val="17"/>
                <w:u w:val="single"/>
              </w:rPr>
              <w:t>14.58</w:t>
            </w:r>
          </w:p>
        </w:tc>
        <w:tc>
          <w:tcPr>
            <w:tcW w:w="640" w:type="pct"/>
            <w:tcBorders>
              <w:top w:val="single" w:sz="4" w:space="0" w:color="auto"/>
              <w:left w:val="single" w:sz="4" w:space="0" w:color="auto"/>
              <w:right w:val="dashSmallGap" w:sz="4" w:space="0" w:color="auto"/>
            </w:tcBorders>
          </w:tcPr>
          <w:p w:rsidR="00FE4245" w:rsidRPr="00E33EF9" w:rsidRDefault="00FE4245" w:rsidP="0057613F">
            <w:pPr>
              <w:spacing w:afterLines="0" w:after="0" w:line="200" w:lineRule="exact"/>
              <w:ind w:firstLineChars="0" w:firstLine="0"/>
              <w:jc w:val="center"/>
              <w:rPr>
                <w:rFonts w:hint="eastAsia"/>
                <w:szCs w:val="17"/>
              </w:rPr>
            </w:pPr>
            <w:r>
              <w:rPr>
                <w:rFonts w:hint="eastAsia"/>
                <w:szCs w:val="17"/>
              </w:rPr>
              <w:t>16.48</w:t>
            </w:r>
          </w:p>
        </w:tc>
        <w:tc>
          <w:tcPr>
            <w:tcW w:w="770" w:type="pct"/>
            <w:tcBorders>
              <w:top w:val="single" w:sz="4" w:space="0" w:color="auto"/>
              <w:left w:val="dashSmallGap" w:sz="4" w:space="0" w:color="auto"/>
            </w:tcBorders>
            <w:vAlign w:val="center"/>
          </w:tcPr>
          <w:p w:rsidR="00FE4245" w:rsidRPr="00FE4245" w:rsidRDefault="00FE4245" w:rsidP="0057613F">
            <w:pPr>
              <w:spacing w:afterLines="0" w:after="0" w:line="200" w:lineRule="exact"/>
              <w:ind w:firstLineChars="0" w:firstLine="0"/>
              <w:jc w:val="center"/>
              <w:rPr>
                <w:color w:val="000000" w:themeColor="text1"/>
                <w:szCs w:val="17"/>
              </w:rPr>
            </w:pPr>
            <w:r w:rsidRPr="00FE4245">
              <w:rPr>
                <w:rFonts w:hint="eastAsia"/>
                <w:color w:val="000000" w:themeColor="text1"/>
                <w:szCs w:val="17"/>
              </w:rPr>
              <w:t>17.00</w:t>
            </w:r>
          </w:p>
        </w:tc>
        <w:tc>
          <w:tcPr>
            <w:tcW w:w="927" w:type="pct"/>
            <w:tcBorders>
              <w:top w:val="single" w:sz="4" w:space="0" w:color="auto"/>
              <w:left w:val="nil"/>
            </w:tcBorders>
            <w:vAlign w:val="center"/>
          </w:tcPr>
          <w:p w:rsidR="00FE4245" w:rsidRPr="00FE4245" w:rsidRDefault="00FE4245" w:rsidP="0057613F">
            <w:pPr>
              <w:spacing w:afterLines="0" w:after="0" w:line="200" w:lineRule="exact"/>
              <w:ind w:firstLineChars="0" w:firstLine="0"/>
              <w:jc w:val="center"/>
              <w:rPr>
                <w:rFonts w:hint="eastAsia"/>
                <w:color w:val="000000" w:themeColor="text1"/>
                <w:szCs w:val="17"/>
              </w:rPr>
            </w:pPr>
            <w:r w:rsidRPr="00FE4245">
              <w:rPr>
                <w:rFonts w:hint="eastAsia"/>
                <w:color w:val="000000" w:themeColor="text1"/>
                <w:szCs w:val="17"/>
              </w:rPr>
              <w:t>16.37</w:t>
            </w:r>
          </w:p>
        </w:tc>
        <w:tc>
          <w:tcPr>
            <w:tcW w:w="986" w:type="pct"/>
            <w:tcBorders>
              <w:top w:val="single" w:sz="4" w:space="0" w:color="auto"/>
              <w:left w:val="nil"/>
            </w:tcBorders>
            <w:vAlign w:val="center"/>
          </w:tcPr>
          <w:p w:rsidR="00FE4245" w:rsidRPr="00FE4245" w:rsidRDefault="00FE4245" w:rsidP="0057613F">
            <w:pPr>
              <w:spacing w:afterLines="0" w:after="0" w:line="200" w:lineRule="exact"/>
              <w:ind w:firstLineChars="0" w:firstLine="0"/>
              <w:jc w:val="center"/>
              <w:rPr>
                <w:rFonts w:hint="eastAsia"/>
                <w:color w:val="000000" w:themeColor="text1"/>
                <w:szCs w:val="17"/>
              </w:rPr>
            </w:pPr>
            <w:r w:rsidRPr="00FE4245">
              <w:rPr>
                <w:rFonts w:hint="eastAsia"/>
                <w:color w:val="000000" w:themeColor="text1"/>
                <w:szCs w:val="17"/>
              </w:rPr>
              <w:t>16.49</w:t>
            </w:r>
          </w:p>
        </w:tc>
      </w:tr>
      <w:tr w:rsidR="00FE4245" w:rsidRPr="005D1C50" w:rsidTr="0057613F">
        <w:trPr>
          <w:trHeight w:val="193"/>
          <w:jc w:val="center"/>
        </w:trPr>
        <w:tc>
          <w:tcPr>
            <w:tcW w:w="393" w:type="pct"/>
            <w:tcBorders>
              <w:right w:val="single" w:sz="4" w:space="0" w:color="auto"/>
            </w:tcBorders>
            <w:vAlign w:val="center"/>
          </w:tcPr>
          <w:p w:rsidR="00FE4245" w:rsidRPr="005D1C50" w:rsidRDefault="00FE4245" w:rsidP="0057613F">
            <w:pPr>
              <w:spacing w:afterLines="0" w:after="0" w:line="200" w:lineRule="exact"/>
              <w:ind w:firstLineChars="0" w:firstLine="0"/>
              <w:jc w:val="center"/>
              <w:rPr>
                <w:szCs w:val="17"/>
              </w:rPr>
            </w:pPr>
            <w:r>
              <w:rPr>
                <w:rFonts w:hint="eastAsia"/>
                <w:szCs w:val="17"/>
              </w:rPr>
              <w:t>7</w:t>
            </w:r>
          </w:p>
        </w:tc>
        <w:tc>
          <w:tcPr>
            <w:tcW w:w="1284" w:type="pct"/>
            <w:tcBorders>
              <w:left w:val="single" w:sz="4" w:space="0" w:color="auto"/>
              <w:right w:val="single" w:sz="4" w:space="0" w:color="auto"/>
            </w:tcBorders>
            <w:vAlign w:val="center"/>
          </w:tcPr>
          <w:p w:rsidR="00FE4245" w:rsidRPr="00442950" w:rsidRDefault="00442950" w:rsidP="0057613F">
            <w:pPr>
              <w:spacing w:afterLines="0" w:after="0" w:line="200" w:lineRule="exact"/>
              <w:ind w:firstLineChars="0" w:firstLine="0"/>
              <w:jc w:val="center"/>
              <w:rPr>
                <w:szCs w:val="17"/>
                <w:u w:val="single"/>
              </w:rPr>
            </w:pPr>
            <w:r w:rsidRPr="00442950">
              <w:rPr>
                <w:rFonts w:hint="eastAsia"/>
                <w:szCs w:val="17"/>
                <w:u w:val="single"/>
              </w:rPr>
              <w:t>14.31</w:t>
            </w:r>
          </w:p>
        </w:tc>
        <w:tc>
          <w:tcPr>
            <w:tcW w:w="640" w:type="pct"/>
            <w:tcBorders>
              <w:left w:val="single" w:sz="4" w:space="0" w:color="auto"/>
              <w:right w:val="dashSmallGap" w:sz="4" w:space="0" w:color="auto"/>
            </w:tcBorders>
          </w:tcPr>
          <w:p w:rsidR="00FE4245" w:rsidRPr="00E33EF9" w:rsidRDefault="00FE4245" w:rsidP="0057613F">
            <w:pPr>
              <w:spacing w:afterLines="0" w:after="0" w:line="200" w:lineRule="exact"/>
              <w:ind w:firstLineChars="0" w:firstLine="0"/>
              <w:jc w:val="center"/>
              <w:rPr>
                <w:rFonts w:hint="eastAsia"/>
                <w:szCs w:val="17"/>
              </w:rPr>
            </w:pPr>
            <w:r>
              <w:rPr>
                <w:rFonts w:hint="eastAsia"/>
                <w:szCs w:val="17"/>
              </w:rPr>
              <w:t>16.05</w:t>
            </w:r>
          </w:p>
        </w:tc>
        <w:tc>
          <w:tcPr>
            <w:tcW w:w="770" w:type="pct"/>
            <w:tcBorders>
              <w:left w:val="dashSmallGap" w:sz="4" w:space="0" w:color="auto"/>
            </w:tcBorders>
            <w:vAlign w:val="center"/>
          </w:tcPr>
          <w:p w:rsidR="00FE4245" w:rsidRPr="00FE4245" w:rsidRDefault="00FE4245" w:rsidP="0057613F">
            <w:pPr>
              <w:spacing w:afterLines="0" w:after="0" w:line="200" w:lineRule="exact"/>
              <w:ind w:firstLineChars="0" w:firstLine="0"/>
              <w:jc w:val="center"/>
              <w:rPr>
                <w:color w:val="000000" w:themeColor="text1"/>
                <w:szCs w:val="17"/>
              </w:rPr>
            </w:pPr>
            <w:r w:rsidRPr="00FE4245">
              <w:rPr>
                <w:rFonts w:hint="eastAsia"/>
                <w:color w:val="000000" w:themeColor="text1"/>
                <w:szCs w:val="17"/>
              </w:rPr>
              <w:t>16.71</w:t>
            </w:r>
          </w:p>
        </w:tc>
        <w:tc>
          <w:tcPr>
            <w:tcW w:w="927" w:type="pct"/>
            <w:tcBorders>
              <w:left w:val="nil"/>
            </w:tcBorders>
            <w:vAlign w:val="center"/>
          </w:tcPr>
          <w:p w:rsidR="00FE4245" w:rsidRPr="00FE4245" w:rsidRDefault="00FE4245" w:rsidP="0057613F">
            <w:pPr>
              <w:spacing w:afterLines="0" w:after="0" w:line="200" w:lineRule="exact"/>
              <w:ind w:firstLineChars="0" w:firstLine="0"/>
              <w:jc w:val="center"/>
              <w:rPr>
                <w:rFonts w:hint="eastAsia"/>
                <w:color w:val="000000" w:themeColor="text1"/>
                <w:szCs w:val="17"/>
              </w:rPr>
            </w:pPr>
            <w:r w:rsidRPr="00FE4245">
              <w:rPr>
                <w:rFonts w:hint="eastAsia"/>
                <w:color w:val="000000" w:themeColor="text1"/>
                <w:szCs w:val="17"/>
              </w:rPr>
              <w:t>16.06</w:t>
            </w:r>
          </w:p>
        </w:tc>
        <w:tc>
          <w:tcPr>
            <w:tcW w:w="986" w:type="pct"/>
            <w:tcBorders>
              <w:left w:val="nil"/>
            </w:tcBorders>
            <w:vAlign w:val="center"/>
          </w:tcPr>
          <w:p w:rsidR="00FE4245" w:rsidRPr="00FE4245" w:rsidRDefault="00FE4245" w:rsidP="0057613F">
            <w:pPr>
              <w:spacing w:afterLines="0" w:after="0" w:line="200" w:lineRule="exact"/>
              <w:ind w:firstLineChars="0" w:firstLine="0"/>
              <w:jc w:val="center"/>
              <w:rPr>
                <w:rFonts w:hint="eastAsia"/>
                <w:color w:val="000000" w:themeColor="text1"/>
                <w:szCs w:val="17"/>
              </w:rPr>
            </w:pPr>
            <w:r w:rsidRPr="00FE4245">
              <w:rPr>
                <w:rFonts w:hint="eastAsia"/>
                <w:color w:val="000000" w:themeColor="text1"/>
                <w:szCs w:val="17"/>
              </w:rPr>
              <w:t>16.12</w:t>
            </w:r>
          </w:p>
        </w:tc>
      </w:tr>
      <w:tr w:rsidR="00FE4245" w:rsidRPr="005D1C50" w:rsidTr="0057613F">
        <w:trPr>
          <w:trHeight w:val="193"/>
          <w:jc w:val="center"/>
        </w:trPr>
        <w:tc>
          <w:tcPr>
            <w:tcW w:w="393" w:type="pct"/>
            <w:tcBorders>
              <w:right w:val="single" w:sz="4" w:space="0" w:color="auto"/>
            </w:tcBorders>
            <w:vAlign w:val="center"/>
          </w:tcPr>
          <w:p w:rsidR="00FE4245" w:rsidRPr="005D1C50" w:rsidRDefault="00FE4245" w:rsidP="0057613F">
            <w:pPr>
              <w:spacing w:afterLines="0" w:after="0" w:line="200" w:lineRule="exact"/>
              <w:ind w:firstLineChars="0" w:firstLine="0"/>
              <w:jc w:val="center"/>
              <w:rPr>
                <w:szCs w:val="17"/>
              </w:rPr>
            </w:pPr>
            <w:r>
              <w:rPr>
                <w:rFonts w:hint="eastAsia"/>
                <w:szCs w:val="17"/>
              </w:rPr>
              <w:t>5</w:t>
            </w:r>
          </w:p>
        </w:tc>
        <w:tc>
          <w:tcPr>
            <w:tcW w:w="1284" w:type="pct"/>
            <w:tcBorders>
              <w:left w:val="single" w:sz="4" w:space="0" w:color="auto"/>
              <w:right w:val="single" w:sz="4" w:space="0" w:color="auto"/>
            </w:tcBorders>
            <w:vAlign w:val="center"/>
          </w:tcPr>
          <w:p w:rsidR="00FE4245" w:rsidRPr="00442950" w:rsidRDefault="00442950" w:rsidP="0057613F">
            <w:pPr>
              <w:spacing w:afterLines="0" w:after="0" w:line="200" w:lineRule="exact"/>
              <w:ind w:firstLineChars="0" w:firstLine="0"/>
              <w:jc w:val="center"/>
              <w:rPr>
                <w:szCs w:val="17"/>
                <w:u w:val="single"/>
              </w:rPr>
            </w:pPr>
            <w:r w:rsidRPr="00442950">
              <w:rPr>
                <w:rFonts w:hint="eastAsia"/>
                <w:szCs w:val="17"/>
                <w:u w:val="single"/>
              </w:rPr>
              <w:t>13.96</w:t>
            </w:r>
          </w:p>
        </w:tc>
        <w:tc>
          <w:tcPr>
            <w:tcW w:w="640" w:type="pct"/>
            <w:tcBorders>
              <w:left w:val="single" w:sz="4" w:space="0" w:color="auto"/>
              <w:right w:val="dashSmallGap" w:sz="4" w:space="0" w:color="auto"/>
            </w:tcBorders>
          </w:tcPr>
          <w:p w:rsidR="00FE4245" w:rsidRPr="00E33EF9" w:rsidRDefault="00FE4245" w:rsidP="0057613F">
            <w:pPr>
              <w:spacing w:afterLines="0" w:after="0" w:line="200" w:lineRule="exact"/>
              <w:ind w:firstLineChars="0" w:firstLine="0"/>
              <w:jc w:val="center"/>
              <w:rPr>
                <w:rFonts w:hint="eastAsia"/>
                <w:szCs w:val="17"/>
              </w:rPr>
            </w:pPr>
            <w:r>
              <w:rPr>
                <w:rFonts w:hint="eastAsia"/>
                <w:szCs w:val="17"/>
              </w:rPr>
              <w:t>15.03</w:t>
            </w:r>
          </w:p>
        </w:tc>
        <w:tc>
          <w:tcPr>
            <w:tcW w:w="770" w:type="pct"/>
            <w:tcBorders>
              <w:left w:val="dashSmallGap" w:sz="4" w:space="0" w:color="auto"/>
            </w:tcBorders>
            <w:vAlign w:val="center"/>
          </w:tcPr>
          <w:p w:rsidR="00FE4245" w:rsidRPr="00FE4245" w:rsidRDefault="00FE4245" w:rsidP="0057613F">
            <w:pPr>
              <w:spacing w:afterLines="0" w:after="0" w:line="200" w:lineRule="exact"/>
              <w:ind w:firstLineChars="0" w:firstLine="0"/>
              <w:jc w:val="center"/>
              <w:rPr>
                <w:color w:val="000000" w:themeColor="text1"/>
                <w:szCs w:val="17"/>
              </w:rPr>
            </w:pPr>
            <w:r w:rsidRPr="00FE4245">
              <w:rPr>
                <w:rFonts w:hint="eastAsia"/>
                <w:color w:val="000000" w:themeColor="text1"/>
                <w:szCs w:val="17"/>
              </w:rPr>
              <w:t>15.88</w:t>
            </w:r>
          </w:p>
        </w:tc>
        <w:tc>
          <w:tcPr>
            <w:tcW w:w="927" w:type="pct"/>
            <w:tcBorders>
              <w:left w:val="nil"/>
            </w:tcBorders>
            <w:vAlign w:val="center"/>
          </w:tcPr>
          <w:p w:rsidR="00FE4245" w:rsidRPr="00FE4245" w:rsidRDefault="00FE4245" w:rsidP="0057613F">
            <w:pPr>
              <w:spacing w:afterLines="0" w:after="0" w:line="200" w:lineRule="exact"/>
              <w:ind w:firstLineChars="0" w:firstLine="0"/>
              <w:jc w:val="center"/>
              <w:rPr>
                <w:rFonts w:hint="eastAsia"/>
                <w:color w:val="000000" w:themeColor="text1"/>
                <w:szCs w:val="17"/>
              </w:rPr>
            </w:pPr>
            <w:r w:rsidRPr="00FE4245">
              <w:rPr>
                <w:rFonts w:hint="eastAsia"/>
                <w:color w:val="000000" w:themeColor="text1"/>
                <w:szCs w:val="17"/>
              </w:rPr>
              <w:t>15.39</w:t>
            </w:r>
          </w:p>
        </w:tc>
        <w:tc>
          <w:tcPr>
            <w:tcW w:w="986" w:type="pct"/>
            <w:tcBorders>
              <w:left w:val="nil"/>
            </w:tcBorders>
            <w:vAlign w:val="center"/>
          </w:tcPr>
          <w:p w:rsidR="00FE4245" w:rsidRPr="00FE4245" w:rsidRDefault="00FE4245" w:rsidP="0057613F">
            <w:pPr>
              <w:spacing w:afterLines="0" w:after="0" w:line="200" w:lineRule="exact"/>
              <w:ind w:firstLineChars="0" w:firstLine="0"/>
              <w:jc w:val="center"/>
              <w:rPr>
                <w:rFonts w:hint="eastAsia"/>
                <w:color w:val="000000" w:themeColor="text1"/>
                <w:szCs w:val="17"/>
              </w:rPr>
            </w:pPr>
            <w:r w:rsidRPr="00FE4245">
              <w:rPr>
                <w:rFonts w:hint="eastAsia"/>
                <w:color w:val="000000" w:themeColor="text1"/>
                <w:szCs w:val="17"/>
              </w:rPr>
              <w:t>15.41</w:t>
            </w:r>
          </w:p>
        </w:tc>
      </w:tr>
      <w:tr w:rsidR="00FE4245" w:rsidRPr="005D1C50" w:rsidTr="0057613F">
        <w:trPr>
          <w:trHeight w:val="193"/>
          <w:jc w:val="center"/>
        </w:trPr>
        <w:tc>
          <w:tcPr>
            <w:tcW w:w="393" w:type="pct"/>
            <w:tcBorders>
              <w:bottom w:val="single" w:sz="4" w:space="0" w:color="auto"/>
              <w:right w:val="single" w:sz="4" w:space="0" w:color="auto"/>
            </w:tcBorders>
            <w:vAlign w:val="center"/>
          </w:tcPr>
          <w:p w:rsidR="00FE4245" w:rsidRPr="005D1C50" w:rsidRDefault="00FE4245" w:rsidP="0057613F">
            <w:pPr>
              <w:spacing w:afterLines="0" w:after="0" w:line="200" w:lineRule="exact"/>
              <w:ind w:firstLineChars="0" w:firstLine="0"/>
              <w:jc w:val="center"/>
              <w:rPr>
                <w:szCs w:val="17"/>
              </w:rPr>
            </w:pPr>
            <w:r>
              <w:rPr>
                <w:rFonts w:hint="eastAsia"/>
                <w:szCs w:val="17"/>
              </w:rPr>
              <w:t>3</w:t>
            </w:r>
          </w:p>
        </w:tc>
        <w:tc>
          <w:tcPr>
            <w:tcW w:w="1284" w:type="pct"/>
            <w:tcBorders>
              <w:left w:val="single" w:sz="4" w:space="0" w:color="auto"/>
              <w:bottom w:val="single" w:sz="4" w:space="0" w:color="auto"/>
              <w:right w:val="single" w:sz="4" w:space="0" w:color="auto"/>
            </w:tcBorders>
            <w:vAlign w:val="center"/>
          </w:tcPr>
          <w:p w:rsidR="00FE4245" w:rsidRPr="00442950" w:rsidRDefault="00442950" w:rsidP="0057613F">
            <w:pPr>
              <w:spacing w:afterLines="0" w:after="0" w:line="200" w:lineRule="exact"/>
              <w:ind w:firstLineChars="0" w:firstLine="0"/>
              <w:jc w:val="center"/>
              <w:rPr>
                <w:szCs w:val="17"/>
                <w:u w:val="single"/>
              </w:rPr>
            </w:pPr>
            <w:r w:rsidRPr="00442950">
              <w:rPr>
                <w:rFonts w:hint="eastAsia"/>
                <w:szCs w:val="17"/>
                <w:u w:val="single"/>
              </w:rPr>
              <w:t>13.57</w:t>
            </w:r>
          </w:p>
        </w:tc>
        <w:tc>
          <w:tcPr>
            <w:tcW w:w="640" w:type="pct"/>
            <w:tcBorders>
              <w:left w:val="single" w:sz="4" w:space="0" w:color="auto"/>
              <w:bottom w:val="single" w:sz="4" w:space="0" w:color="auto"/>
              <w:right w:val="dashSmallGap" w:sz="4" w:space="0" w:color="auto"/>
            </w:tcBorders>
          </w:tcPr>
          <w:p w:rsidR="00FE4245" w:rsidRPr="00E33EF9" w:rsidRDefault="00FE4245" w:rsidP="0057613F">
            <w:pPr>
              <w:spacing w:afterLines="0" w:after="0" w:line="200" w:lineRule="exact"/>
              <w:ind w:firstLineChars="0" w:firstLine="0"/>
              <w:jc w:val="center"/>
              <w:rPr>
                <w:rFonts w:hint="eastAsia"/>
                <w:szCs w:val="17"/>
              </w:rPr>
            </w:pPr>
            <w:r>
              <w:rPr>
                <w:rFonts w:hint="eastAsia"/>
                <w:szCs w:val="17"/>
              </w:rPr>
              <w:t>14.34</w:t>
            </w:r>
          </w:p>
        </w:tc>
        <w:tc>
          <w:tcPr>
            <w:tcW w:w="770" w:type="pct"/>
            <w:tcBorders>
              <w:left w:val="dashSmallGap" w:sz="4" w:space="0" w:color="auto"/>
              <w:bottom w:val="single" w:sz="4" w:space="0" w:color="auto"/>
            </w:tcBorders>
            <w:vAlign w:val="center"/>
          </w:tcPr>
          <w:p w:rsidR="00FE4245" w:rsidRPr="00FE4245" w:rsidRDefault="00FE4245" w:rsidP="0057613F">
            <w:pPr>
              <w:spacing w:afterLines="0" w:after="0" w:line="200" w:lineRule="exact"/>
              <w:ind w:firstLineChars="0" w:firstLine="0"/>
              <w:jc w:val="center"/>
              <w:rPr>
                <w:color w:val="000000" w:themeColor="text1"/>
                <w:szCs w:val="17"/>
              </w:rPr>
            </w:pPr>
            <w:r w:rsidRPr="00FE4245">
              <w:rPr>
                <w:rFonts w:hint="eastAsia"/>
                <w:color w:val="000000" w:themeColor="text1"/>
                <w:szCs w:val="17"/>
              </w:rPr>
              <w:t>13.95</w:t>
            </w:r>
          </w:p>
        </w:tc>
        <w:tc>
          <w:tcPr>
            <w:tcW w:w="927" w:type="pct"/>
            <w:tcBorders>
              <w:left w:val="nil"/>
              <w:bottom w:val="single" w:sz="4" w:space="0" w:color="auto"/>
            </w:tcBorders>
            <w:vAlign w:val="center"/>
          </w:tcPr>
          <w:p w:rsidR="00FE4245" w:rsidRPr="00FE4245" w:rsidRDefault="00FE4245" w:rsidP="0057613F">
            <w:pPr>
              <w:spacing w:afterLines="0" w:after="0" w:line="200" w:lineRule="exact"/>
              <w:ind w:firstLineChars="0" w:firstLine="0"/>
              <w:jc w:val="center"/>
              <w:rPr>
                <w:rFonts w:hint="eastAsia"/>
                <w:color w:val="000000" w:themeColor="text1"/>
                <w:szCs w:val="17"/>
              </w:rPr>
            </w:pPr>
            <w:r w:rsidRPr="00FE4245">
              <w:rPr>
                <w:rFonts w:hint="eastAsia"/>
                <w:color w:val="000000" w:themeColor="text1"/>
                <w:szCs w:val="17"/>
              </w:rPr>
              <w:t>13.65</w:t>
            </w:r>
          </w:p>
        </w:tc>
        <w:tc>
          <w:tcPr>
            <w:tcW w:w="986" w:type="pct"/>
            <w:tcBorders>
              <w:left w:val="nil"/>
              <w:bottom w:val="single" w:sz="4" w:space="0" w:color="auto"/>
            </w:tcBorders>
            <w:vAlign w:val="center"/>
          </w:tcPr>
          <w:p w:rsidR="00FE4245" w:rsidRPr="00FE4245" w:rsidRDefault="00FE4245" w:rsidP="0057613F">
            <w:pPr>
              <w:spacing w:afterLines="0" w:after="0" w:line="200" w:lineRule="exact"/>
              <w:ind w:firstLineChars="0" w:firstLine="0"/>
              <w:jc w:val="center"/>
              <w:rPr>
                <w:rFonts w:hint="eastAsia"/>
                <w:color w:val="000000" w:themeColor="text1"/>
                <w:szCs w:val="17"/>
              </w:rPr>
            </w:pPr>
            <w:r w:rsidRPr="00FE4245">
              <w:rPr>
                <w:rFonts w:hint="eastAsia"/>
                <w:color w:val="000000" w:themeColor="text1"/>
                <w:szCs w:val="17"/>
              </w:rPr>
              <w:t>13.70</w:t>
            </w:r>
          </w:p>
        </w:tc>
      </w:tr>
    </w:tbl>
    <w:p w:rsidR="000F0446" w:rsidRPr="00FE4245" w:rsidRDefault="00E33EF9" w:rsidP="00BA022D">
      <w:pPr>
        <w:spacing w:beforeLines="50" w:before="120" w:after="120"/>
        <w:ind w:firstLine="170"/>
        <w:rPr>
          <w:rFonts w:hint="eastAsia"/>
        </w:rPr>
      </w:pPr>
      <w:r>
        <w:rPr>
          <w:rFonts w:hint="eastAsia"/>
        </w:rPr>
        <w:t>表</w:t>
      </w:r>
      <w:r>
        <w:rPr>
          <w:rFonts w:hint="eastAsia"/>
        </w:rPr>
        <w:t>4, 5</w:t>
      </w:r>
      <w:r w:rsidR="00442950">
        <w:rPr>
          <w:rFonts w:hint="eastAsia"/>
        </w:rPr>
        <w:t>より，非劣解集合で構成された弱識別器では並列分散手法</w:t>
      </w:r>
      <w:r w:rsidR="00442950">
        <w:rPr>
          <w:rFonts w:hint="eastAsia"/>
        </w:rPr>
        <w:t xml:space="preserve"> [1] </w:t>
      </w:r>
      <w:r w:rsidR="00442950">
        <w:rPr>
          <w:rFonts w:hint="eastAsia"/>
        </w:rPr>
        <w:t>で得られた識別器と比べて識別性能が劣ることが分かった．</w:t>
      </w:r>
    </w:p>
    <w:p w:rsidR="007070DC" w:rsidRPr="007070DC" w:rsidRDefault="00E21092" w:rsidP="00F46F29">
      <w:pPr>
        <w:pStyle w:val="1"/>
      </w:pPr>
      <w:r>
        <w:rPr>
          <w:rFonts w:hint="eastAsia"/>
        </w:rPr>
        <w:t>おわりに</w:t>
      </w:r>
    </w:p>
    <w:p w:rsidR="008C730E" w:rsidRDefault="008C730E" w:rsidP="00330D73">
      <w:pPr>
        <w:spacing w:after="120"/>
        <w:ind w:firstLine="170"/>
      </w:pPr>
    </w:p>
    <w:p w:rsidR="00330D73" w:rsidRPr="00A363ED" w:rsidRDefault="00330D73" w:rsidP="00330D73">
      <w:pPr>
        <w:spacing w:after="120"/>
        <w:ind w:firstLine="170"/>
        <w:rPr>
          <w:rFonts w:eastAsia="ＭＳ 明朝"/>
        </w:rPr>
      </w:pPr>
    </w:p>
    <w:p w:rsidR="007070DC" w:rsidRPr="002369E0" w:rsidRDefault="007070DC" w:rsidP="002029C1">
      <w:pPr>
        <w:pStyle w:val="1"/>
        <w:numPr>
          <w:ilvl w:val="0"/>
          <w:numId w:val="0"/>
        </w:numPr>
        <w:spacing w:beforeLines="40" w:before="96"/>
        <w:rPr>
          <w:rStyle w:val="aa"/>
        </w:rPr>
      </w:pPr>
      <w:r w:rsidRPr="007070DC">
        <w:rPr>
          <w:rFonts w:hint="eastAsia"/>
        </w:rPr>
        <w:t>参考文献</w:t>
      </w:r>
    </w:p>
    <w:p w:rsidR="00DA3549" w:rsidRDefault="00DA3549" w:rsidP="00DA3549">
      <w:pPr>
        <w:pStyle w:val="References"/>
        <w:spacing w:after="48"/>
        <w:jc w:val="both"/>
        <w:rPr>
          <w:szCs w:val="17"/>
        </w:rPr>
      </w:pPr>
      <w:r>
        <w:rPr>
          <w:rFonts w:hint="eastAsia"/>
          <w:szCs w:val="17"/>
        </w:rPr>
        <w:t xml:space="preserve">Y. </w:t>
      </w:r>
      <w:proofErr w:type="spellStart"/>
      <w:r>
        <w:rPr>
          <w:szCs w:val="17"/>
        </w:rPr>
        <w:t>Nojima</w:t>
      </w:r>
      <w:proofErr w:type="spellEnd"/>
      <w:r>
        <w:rPr>
          <w:szCs w:val="17"/>
        </w:rPr>
        <w:t xml:space="preserve">, Y. Takahashi, and H. </w:t>
      </w:r>
      <w:proofErr w:type="spellStart"/>
      <w:r>
        <w:rPr>
          <w:szCs w:val="17"/>
        </w:rPr>
        <w:t>Ishibuchi</w:t>
      </w:r>
      <w:proofErr w:type="spellEnd"/>
      <w:r>
        <w:rPr>
          <w:szCs w:val="17"/>
        </w:rPr>
        <w:t xml:space="preserve">, “Application of parallel distributed implementation to </w:t>
      </w:r>
      <w:proofErr w:type="spellStart"/>
      <w:r>
        <w:rPr>
          <w:szCs w:val="17"/>
        </w:rPr>
        <w:t>multiobjective</w:t>
      </w:r>
      <w:proofErr w:type="spellEnd"/>
      <w:r>
        <w:rPr>
          <w:szCs w:val="17"/>
        </w:rPr>
        <w:t xml:space="preserve"> fuzzy genetics-based machine learning,” </w:t>
      </w:r>
      <w:r>
        <w:rPr>
          <w:i/>
          <w:szCs w:val="17"/>
        </w:rPr>
        <w:t>Lecture Notes in Computer Science 9011: Intelligent Information and Database Systems – ACIIDS 2015</w:t>
      </w:r>
      <w:r>
        <w:rPr>
          <w:szCs w:val="17"/>
        </w:rPr>
        <w:t>, Part I, pp. 462-471, Springer, Berlin, March 2015.</w:t>
      </w:r>
    </w:p>
    <w:p w:rsidR="00DA3549" w:rsidRDefault="00DA3549" w:rsidP="00DA3549">
      <w:pPr>
        <w:pStyle w:val="References"/>
        <w:spacing w:after="48"/>
        <w:jc w:val="both"/>
        <w:rPr>
          <w:szCs w:val="17"/>
        </w:rPr>
      </w:pPr>
      <w:r>
        <w:rPr>
          <w:szCs w:val="17"/>
        </w:rPr>
        <w:t xml:space="preserve">K. Deb, A. </w:t>
      </w:r>
      <w:proofErr w:type="spellStart"/>
      <w:r>
        <w:rPr>
          <w:szCs w:val="17"/>
        </w:rPr>
        <w:t>Pratap</w:t>
      </w:r>
      <w:proofErr w:type="spellEnd"/>
      <w:r>
        <w:rPr>
          <w:szCs w:val="17"/>
        </w:rPr>
        <w:t xml:space="preserve">, S. Agarwal, and T. </w:t>
      </w:r>
      <w:proofErr w:type="spellStart"/>
      <w:r>
        <w:rPr>
          <w:szCs w:val="17"/>
        </w:rPr>
        <w:t>Meyarivan</w:t>
      </w:r>
      <w:proofErr w:type="spellEnd"/>
      <w:r>
        <w:rPr>
          <w:szCs w:val="17"/>
        </w:rPr>
        <w:t>, “A</w:t>
      </w:r>
      <w:r w:rsidR="00CC3962">
        <w:rPr>
          <w:szCs w:val="17"/>
        </w:rPr>
        <w:t xml:space="preserve"> fast and elitist </w:t>
      </w:r>
      <w:proofErr w:type="spellStart"/>
      <w:r w:rsidR="00CC3962">
        <w:rPr>
          <w:szCs w:val="17"/>
        </w:rPr>
        <w:t>multiobjective</w:t>
      </w:r>
      <w:proofErr w:type="spellEnd"/>
      <w:r w:rsidR="00CC3962">
        <w:rPr>
          <w:szCs w:val="17"/>
        </w:rPr>
        <w:t xml:space="preserve"> genetic algorithm: </w:t>
      </w:r>
      <w:r>
        <w:rPr>
          <w:szCs w:val="17"/>
        </w:rPr>
        <w:t xml:space="preserve">NSGA-II,” </w:t>
      </w:r>
      <w:r>
        <w:rPr>
          <w:i/>
          <w:szCs w:val="17"/>
        </w:rPr>
        <w:t>IEEE Trans. on Evolutionary Computation</w:t>
      </w:r>
      <w:r w:rsidR="00C54239">
        <w:rPr>
          <w:szCs w:val="17"/>
        </w:rPr>
        <w:t xml:space="preserve">, </w:t>
      </w:r>
      <w:r w:rsidR="00CC3962">
        <w:rPr>
          <w:szCs w:val="17"/>
        </w:rPr>
        <w:t>vol</w:t>
      </w:r>
      <w:r w:rsidR="00C54239">
        <w:rPr>
          <w:szCs w:val="17"/>
        </w:rPr>
        <w:t xml:space="preserve">. 6, </w:t>
      </w:r>
      <w:r w:rsidR="00CC3962">
        <w:rPr>
          <w:szCs w:val="17"/>
        </w:rPr>
        <w:t>no</w:t>
      </w:r>
      <w:r w:rsidR="00C54239">
        <w:rPr>
          <w:szCs w:val="17"/>
        </w:rPr>
        <w:t>. 2, pp. 182-197, 2002.</w:t>
      </w:r>
    </w:p>
    <w:p w:rsidR="00AB695F" w:rsidRPr="00442950" w:rsidRDefault="00C54239" w:rsidP="00442950">
      <w:pPr>
        <w:pStyle w:val="References"/>
        <w:spacing w:after="48"/>
        <w:jc w:val="both"/>
        <w:rPr>
          <w:szCs w:val="17"/>
        </w:rPr>
      </w:pPr>
      <w:r>
        <w:rPr>
          <w:szCs w:val="17"/>
        </w:rPr>
        <w:t xml:space="preserve">L. </w:t>
      </w:r>
      <w:proofErr w:type="spellStart"/>
      <w:r>
        <w:rPr>
          <w:szCs w:val="17"/>
        </w:rPr>
        <w:t>Rokach</w:t>
      </w:r>
      <w:proofErr w:type="spellEnd"/>
      <w:r>
        <w:rPr>
          <w:szCs w:val="17"/>
        </w:rPr>
        <w:t xml:space="preserve">, “Ensemble-based classifiers,” </w:t>
      </w:r>
      <w:r>
        <w:rPr>
          <w:i/>
          <w:szCs w:val="17"/>
        </w:rPr>
        <w:t>Artificial Intelligence Review</w:t>
      </w:r>
      <w:r w:rsidR="00442950">
        <w:rPr>
          <w:szCs w:val="17"/>
        </w:rPr>
        <w:t>, vol. 33, pp. 1-39, 2010.</w:t>
      </w:r>
    </w:p>
    <w:sectPr w:rsidR="00AB695F" w:rsidRPr="00442950" w:rsidSect="00C52817">
      <w:type w:val="continuous"/>
      <w:pgSz w:w="11906" w:h="16838" w:code="9"/>
      <w:pgMar w:top="1259" w:right="851" w:bottom="1191" w:left="1446" w:header="777" w:footer="709" w:gutter="0"/>
      <w:cols w:num="2"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362" w:rsidRDefault="00574362">
      <w:pPr>
        <w:spacing w:before="48" w:after="120"/>
        <w:ind w:firstLine="170"/>
      </w:pPr>
      <w:r>
        <w:separator/>
      </w:r>
    </w:p>
  </w:endnote>
  <w:endnote w:type="continuationSeparator" w:id="0">
    <w:p w:rsidR="00574362" w:rsidRDefault="00574362">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panose1 w:val="00000000000000000000"/>
    <w:charset w:val="00"/>
    <w:family w:val="modern"/>
    <w:notTrueType/>
    <w:pitch w:val="fixed"/>
    <w:sig w:usb0="00000003" w:usb1="500078FB"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5E1" w:rsidRDefault="00A665E1">
    <w:pPr>
      <w:pStyle w:val="a6"/>
      <w:spacing w:before="48" w:after="120"/>
      <w:ind w:firstLine="17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5E1" w:rsidRDefault="00A665E1">
    <w:pPr>
      <w:pStyle w:val="a6"/>
      <w:spacing w:before="48" w:after="120"/>
      <w:ind w:firstLine="17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5E1" w:rsidRDefault="00A665E1">
    <w:pPr>
      <w:pStyle w:val="a6"/>
      <w:spacing w:before="48" w:after="120"/>
      <w:ind w:firstLine="17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362" w:rsidRDefault="00574362">
      <w:pPr>
        <w:spacing w:before="48" w:after="120"/>
        <w:ind w:firstLine="170"/>
      </w:pPr>
      <w:r>
        <w:separator/>
      </w:r>
    </w:p>
  </w:footnote>
  <w:footnote w:type="continuationSeparator" w:id="0">
    <w:p w:rsidR="00574362" w:rsidRDefault="00574362">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5E1" w:rsidRDefault="00A665E1">
    <w:pPr>
      <w:pStyle w:val="a4"/>
      <w:spacing w:before="48" w:after="120"/>
      <w:ind w:firstLine="17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5E1" w:rsidRPr="00BC76CF" w:rsidRDefault="00A665E1"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2EDE7BAD" wp14:editId="283B79CF">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4BA9CE9"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0CBCCB80" wp14:editId="41D7A40C">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D1BCC"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Pr>
        <w:rFonts w:ascii="ＭＳ 明朝" w:hAnsi="ＭＳ 明朝" w:cs="ＭＳ 明朝" w:hint="eastAsia"/>
        <w:sz w:val="19"/>
        <w:szCs w:val="19"/>
      </w:rPr>
      <w:t>情報工学実験</w:t>
    </w:r>
    <w:r w:rsidRPr="005B2AF5">
      <w:rPr>
        <w:rFonts w:ascii="Times" w:hAnsi="Times" w:cs="Times"/>
        <w:sz w:val="20"/>
        <w:szCs w:val="19"/>
      </w:rPr>
      <w:t>2</w:t>
    </w:r>
    <w:r>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5E1" w:rsidRDefault="00A665E1">
    <w:pPr>
      <w:pStyle w:val="a4"/>
      <w:spacing w:before="48" w:after="120"/>
      <w:ind w:firstLine="17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13BE9E38"/>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0A"/>
    <w:rsid w:val="00003CEB"/>
    <w:rsid w:val="000067A3"/>
    <w:rsid w:val="00006A6D"/>
    <w:rsid w:val="0001125F"/>
    <w:rsid w:val="00017A64"/>
    <w:rsid w:val="00021041"/>
    <w:rsid w:val="00024EC2"/>
    <w:rsid w:val="00027548"/>
    <w:rsid w:val="00035FB2"/>
    <w:rsid w:val="000541AB"/>
    <w:rsid w:val="00054FA1"/>
    <w:rsid w:val="000727FE"/>
    <w:rsid w:val="000821DC"/>
    <w:rsid w:val="00097721"/>
    <w:rsid w:val="000A0260"/>
    <w:rsid w:val="000A267F"/>
    <w:rsid w:val="000A659D"/>
    <w:rsid w:val="000B5AF4"/>
    <w:rsid w:val="000C1BB4"/>
    <w:rsid w:val="000C2A9C"/>
    <w:rsid w:val="000C450C"/>
    <w:rsid w:val="000C7548"/>
    <w:rsid w:val="000D148A"/>
    <w:rsid w:val="000E09F8"/>
    <w:rsid w:val="000E0A85"/>
    <w:rsid w:val="000E22C5"/>
    <w:rsid w:val="000E3BD3"/>
    <w:rsid w:val="000E44C6"/>
    <w:rsid w:val="000E4FE8"/>
    <w:rsid w:val="000E75BF"/>
    <w:rsid w:val="000F0446"/>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4F15"/>
    <w:rsid w:val="001779E5"/>
    <w:rsid w:val="001809F4"/>
    <w:rsid w:val="00185EE9"/>
    <w:rsid w:val="00187520"/>
    <w:rsid w:val="00197F98"/>
    <w:rsid w:val="001A4131"/>
    <w:rsid w:val="001A5288"/>
    <w:rsid w:val="001B14E0"/>
    <w:rsid w:val="001B3BBD"/>
    <w:rsid w:val="001C1B0A"/>
    <w:rsid w:val="001D78A5"/>
    <w:rsid w:val="001E7794"/>
    <w:rsid w:val="001F2533"/>
    <w:rsid w:val="002029C1"/>
    <w:rsid w:val="00213963"/>
    <w:rsid w:val="00222EA3"/>
    <w:rsid w:val="00235A37"/>
    <w:rsid w:val="002369E0"/>
    <w:rsid w:val="00237148"/>
    <w:rsid w:val="00240CF7"/>
    <w:rsid w:val="00247F0C"/>
    <w:rsid w:val="00247FFD"/>
    <w:rsid w:val="00251D96"/>
    <w:rsid w:val="002542E5"/>
    <w:rsid w:val="00255868"/>
    <w:rsid w:val="00260452"/>
    <w:rsid w:val="0027314E"/>
    <w:rsid w:val="002732F4"/>
    <w:rsid w:val="00285351"/>
    <w:rsid w:val="0029514F"/>
    <w:rsid w:val="002953C3"/>
    <w:rsid w:val="002A01DB"/>
    <w:rsid w:val="002A566F"/>
    <w:rsid w:val="002A5B17"/>
    <w:rsid w:val="002A5D1A"/>
    <w:rsid w:val="002C2A10"/>
    <w:rsid w:val="002C46C3"/>
    <w:rsid w:val="002C5163"/>
    <w:rsid w:val="002E4A5E"/>
    <w:rsid w:val="002F18F6"/>
    <w:rsid w:val="00300208"/>
    <w:rsid w:val="003007CB"/>
    <w:rsid w:val="00302664"/>
    <w:rsid w:val="0030585C"/>
    <w:rsid w:val="00313EC6"/>
    <w:rsid w:val="00320B0C"/>
    <w:rsid w:val="0032539E"/>
    <w:rsid w:val="00327D6A"/>
    <w:rsid w:val="00330D73"/>
    <w:rsid w:val="00334986"/>
    <w:rsid w:val="00335C11"/>
    <w:rsid w:val="00335CBD"/>
    <w:rsid w:val="00341797"/>
    <w:rsid w:val="003436AE"/>
    <w:rsid w:val="0034625A"/>
    <w:rsid w:val="0034704B"/>
    <w:rsid w:val="0035384E"/>
    <w:rsid w:val="0036198E"/>
    <w:rsid w:val="00362459"/>
    <w:rsid w:val="00367B7F"/>
    <w:rsid w:val="00373A0E"/>
    <w:rsid w:val="00380919"/>
    <w:rsid w:val="00385933"/>
    <w:rsid w:val="003B2380"/>
    <w:rsid w:val="003C121E"/>
    <w:rsid w:val="003C30A1"/>
    <w:rsid w:val="003D0B70"/>
    <w:rsid w:val="003D1782"/>
    <w:rsid w:val="003D23DE"/>
    <w:rsid w:val="003D3FAC"/>
    <w:rsid w:val="003D4D9B"/>
    <w:rsid w:val="003D6294"/>
    <w:rsid w:val="003D7382"/>
    <w:rsid w:val="003D747F"/>
    <w:rsid w:val="003E4E65"/>
    <w:rsid w:val="004030A2"/>
    <w:rsid w:val="00404FE7"/>
    <w:rsid w:val="0041067B"/>
    <w:rsid w:val="004116A5"/>
    <w:rsid w:val="00414B83"/>
    <w:rsid w:val="0041588F"/>
    <w:rsid w:val="004179A1"/>
    <w:rsid w:val="004201AE"/>
    <w:rsid w:val="00442950"/>
    <w:rsid w:val="00443A1B"/>
    <w:rsid w:val="00464C8D"/>
    <w:rsid w:val="00465FDE"/>
    <w:rsid w:val="00466193"/>
    <w:rsid w:val="00475497"/>
    <w:rsid w:val="00475609"/>
    <w:rsid w:val="004830FE"/>
    <w:rsid w:val="00483F42"/>
    <w:rsid w:val="00483FD6"/>
    <w:rsid w:val="00486D9F"/>
    <w:rsid w:val="00490114"/>
    <w:rsid w:val="004A6608"/>
    <w:rsid w:val="004A77B9"/>
    <w:rsid w:val="004B1A44"/>
    <w:rsid w:val="004B3816"/>
    <w:rsid w:val="004C1DEB"/>
    <w:rsid w:val="004C79B5"/>
    <w:rsid w:val="004D0B5C"/>
    <w:rsid w:val="004D68B2"/>
    <w:rsid w:val="004E53E6"/>
    <w:rsid w:val="004F44E9"/>
    <w:rsid w:val="004F4CEA"/>
    <w:rsid w:val="004F539E"/>
    <w:rsid w:val="00506D9A"/>
    <w:rsid w:val="00510E25"/>
    <w:rsid w:val="00510FD5"/>
    <w:rsid w:val="00516FE9"/>
    <w:rsid w:val="005473DD"/>
    <w:rsid w:val="00551148"/>
    <w:rsid w:val="00564D91"/>
    <w:rsid w:val="005664AA"/>
    <w:rsid w:val="00574362"/>
    <w:rsid w:val="0059044A"/>
    <w:rsid w:val="005936D3"/>
    <w:rsid w:val="005A18BB"/>
    <w:rsid w:val="005A18D3"/>
    <w:rsid w:val="005A2001"/>
    <w:rsid w:val="005A5561"/>
    <w:rsid w:val="005B2AF5"/>
    <w:rsid w:val="005B375B"/>
    <w:rsid w:val="005B60EA"/>
    <w:rsid w:val="005C745C"/>
    <w:rsid w:val="005D122F"/>
    <w:rsid w:val="005D1C50"/>
    <w:rsid w:val="005D7E4F"/>
    <w:rsid w:val="00613918"/>
    <w:rsid w:val="006143BD"/>
    <w:rsid w:val="00614EB2"/>
    <w:rsid w:val="00615A82"/>
    <w:rsid w:val="0061691C"/>
    <w:rsid w:val="0062060F"/>
    <w:rsid w:val="006309C0"/>
    <w:rsid w:val="00630D27"/>
    <w:rsid w:val="00634453"/>
    <w:rsid w:val="0063599D"/>
    <w:rsid w:val="00637730"/>
    <w:rsid w:val="00651CA1"/>
    <w:rsid w:val="00664599"/>
    <w:rsid w:val="00677F6E"/>
    <w:rsid w:val="0068259E"/>
    <w:rsid w:val="006828F1"/>
    <w:rsid w:val="00685F38"/>
    <w:rsid w:val="0069409B"/>
    <w:rsid w:val="006A30D1"/>
    <w:rsid w:val="006A561F"/>
    <w:rsid w:val="006A5A7A"/>
    <w:rsid w:val="006A5B18"/>
    <w:rsid w:val="006B0999"/>
    <w:rsid w:val="006B16B4"/>
    <w:rsid w:val="006B19BC"/>
    <w:rsid w:val="006B4578"/>
    <w:rsid w:val="006C09E6"/>
    <w:rsid w:val="006C3040"/>
    <w:rsid w:val="006E0317"/>
    <w:rsid w:val="006E52D6"/>
    <w:rsid w:val="006F0010"/>
    <w:rsid w:val="006F3394"/>
    <w:rsid w:val="006F3F3D"/>
    <w:rsid w:val="006F6B03"/>
    <w:rsid w:val="0070542D"/>
    <w:rsid w:val="00706ADD"/>
    <w:rsid w:val="007070DC"/>
    <w:rsid w:val="007114D1"/>
    <w:rsid w:val="00725316"/>
    <w:rsid w:val="007267F8"/>
    <w:rsid w:val="00734B05"/>
    <w:rsid w:val="00752B9C"/>
    <w:rsid w:val="0075469A"/>
    <w:rsid w:val="00764B6A"/>
    <w:rsid w:val="00772889"/>
    <w:rsid w:val="00780A9A"/>
    <w:rsid w:val="00780FF1"/>
    <w:rsid w:val="00782EFB"/>
    <w:rsid w:val="00784BED"/>
    <w:rsid w:val="00791072"/>
    <w:rsid w:val="007931D5"/>
    <w:rsid w:val="007A4C6F"/>
    <w:rsid w:val="007B01FC"/>
    <w:rsid w:val="007B0F67"/>
    <w:rsid w:val="007B4D1F"/>
    <w:rsid w:val="007C05E9"/>
    <w:rsid w:val="007C7C82"/>
    <w:rsid w:val="007D1930"/>
    <w:rsid w:val="007D278A"/>
    <w:rsid w:val="007E3640"/>
    <w:rsid w:val="007E65CC"/>
    <w:rsid w:val="007E715F"/>
    <w:rsid w:val="007E7EFB"/>
    <w:rsid w:val="008053DD"/>
    <w:rsid w:val="008146BD"/>
    <w:rsid w:val="00824B41"/>
    <w:rsid w:val="00827DFA"/>
    <w:rsid w:val="00833A39"/>
    <w:rsid w:val="00837088"/>
    <w:rsid w:val="00844C30"/>
    <w:rsid w:val="00855BC6"/>
    <w:rsid w:val="00864BBC"/>
    <w:rsid w:val="00865999"/>
    <w:rsid w:val="00872A54"/>
    <w:rsid w:val="008816FB"/>
    <w:rsid w:val="00886372"/>
    <w:rsid w:val="0089539A"/>
    <w:rsid w:val="0089586B"/>
    <w:rsid w:val="008973FF"/>
    <w:rsid w:val="008A0684"/>
    <w:rsid w:val="008A269B"/>
    <w:rsid w:val="008A3F18"/>
    <w:rsid w:val="008C5873"/>
    <w:rsid w:val="008C6C67"/>
    <w:rsid w:val="008C730E"/>
    <w:rsid w:val="008D01B8"/>
    <w:rsid w:val="008D6E4B"/>
    <w:rsid w:val="008F0089"/>
    <w:rsid w:val="008F0583"/>
    <w:rsid w:val="008F0BB2"/>
    <w:rsid w:val="008F4A13"/>
    <w:rsid w:val="00912080"/>
    <w:rsid w:val="00912DC8"/>
    <w:rsid w:val="00917D43"/>
    <w:rsid w:val="009214F6"/>
    <w:rsid w:val="00930D48"/>
    <w:rsid w:val="009554E8"/>
    <w:rsid w:val="00966357"/>
    <w:rsid w:val="00972B5E"/>
    <w:rsid w:val="009738F3"/>
    <w:rsid w:val="00975969"/>
    <w:rsid w:val="00975D50"/>
    <w:rsid w:val="009873B3"/>
    <w:rsid w:val="00995303"/>
    <w:rsid w:val="009A4E29"/>
    <w:rsid w:val="009A724A"/>
    <w:rsid w:val="009A74A8"/>
    <w:rsid w:val="009B1E09"/>
    <w:rsid w:val="009B4183"/>
    <w:rsid w:val="009C17EC"/>
    <w:rsid w:val="009C7985"/>
    <w:rsid w:val="009D35F5"/>
    <w:rsid w:val="009D6E01"/>
    <w:rsid w:val="009D7832"/>
    <w:rsid w:val="009E0AC8"/>
    <w:rsid w:val="009E7ED7"/>
    <w:rsid w:val="009F67F4"/>
    <w:rsid w:val="00A00DD1"/>
    <w:rsid w:val="00A01199"/>
    <w:rsid w:val="00A0703C"/>
    <w:rsid w:val="00A16646"/>
    <w:rsid w:val="00A16C39"/>
    <w:rsid w:val="00A217E5"/>
    <w:rsid w:val="00A228C2"/>
    <w:rsid w:val="00A3188F"/>
    <w:rsid w:val="00A31D55"/>
    <w:rsid w:val="00A363ED"/>
    <w:rsid w:val="00A45B1F"/>
    <w:rsid w:val="00A45EF3"/>
    <w:rsid w:val="00A51E9A"/>
    <w:rsid w:val="00A5370E"/>
    <w:rsid w:val="00A55709"/>
    <w:rsid w:val="00A62D2E"/>
    <w:rsid w:val="00A665E1"/>
    <w:rsid w:val="00A71387"/>
    <w:rsid w:val="00A74F2C"/>
    <w:rsid w:val="00A94B3D"/>
    <w:rsid w:val="00A95619"/>
    <w:rsid w:val="00AA2529"/>
    <w:rsid w:val="00AA5FCC"/>
    <w:rsid w:val="00AA6A01"/>
    <w:rsid w:val="00AB1358"/>
    <w:rsid w:val="00AB2274"/>
    <w:rsid w:val="00AB695F"/>
    <w:rsid w:val="00AD4646"/>
    <w:rsid w:val="00B00A1C"/>
    <w:rsid w:val="00B00C41"/>
    <w:rsid w:val="00B049BB"/>
    <w:rsid w:val="00B058E4"/>
    <w:rsid w:val="00B11069"/>
    <w:rsid w:val="00B11157"/>
    <w:rsid w:val="00B2768E"/>
    <w:rsid w:val="00B32738"/>
    <w:rsid w:val="00B420AA"/>
    <w:rsid w:val="00B45D21"/>
    <w:rsid w:val="00B45D62"/>
    <w:rsid w:val="00B53FDD"/>
    <w:rsid w:val="00B6121B"/>
    <w:rsid w:val="00B6160D"/>
    <w:rsid w:val="00B62187"/>
    <w:rsid w:val="00B65AB6"/>
    <w:rsid w:val="00B76ACA"/>
    <w:rsid w:val="00B82923"/>
    <w:rsid w:val="00B90126"/>
    <w:rsid w:val="00B9217B"/>
    <w:rsid w:val="00B96356"/>
    <w:rsid w:val="00BA022D"/>
    <w:rsid w:val="00BA4AAB"/>
    <w:rsid w:val="00BC53C7"/>
    <w:rsid w:val="00BC76CF"/>
    <w:rsid w:val="00BC7F87"/>
    <w:rsid w:val="00BD7C68"/>
    <w:rsid w:val="00BE0D1A"/>
    <w:rsid w:val="00BE2BE8"/>
    <w:rsid w:val="00BF1995"/>
    <w:rsid w:val="00BF3721"/>
    <w:rsid w:val="00BF74F8"/>
    <w:rsid w:val="00C05DF8"/>
    <w:rsid w:val="00C15C8A"/>
    <w:rsid w:val="00C2001A"/>
    <w:rsid w:val="00C21D59"/>
    <w:rsid w:val="00C22A0D"/>
    <w:rsid w:val="00C22DFF"/>
    <w:rsid w:val="00C258F8"/>
    <w:rsid w:val="00C27A73"/>
    <w:rsid w:val="00C40048"/>
    <w:rsid w:val="00C4045B"/>
    <w:rsid w:val="00C51B99"/>
    <w:rsid w:val="00C52817"/>
    <w:rsid w:val="00C54239"/>
    <w:rsid w:val="00C56533"/>
    <w:rsid w:val="00C64BD9"/>
    <w:rsid w:val="00C6584B"/>
    <w:rsid w:val="00C76437"/>
    <w:rsid w:val="00CA2F6F"/>
    <w:rsid w:val="00CA52F3"/>
    <w:rsid w:val="00CA5D33"/>
    <w:rsid w:val="00CB0D78"/>
    <w:rsid w:val="00CB129E"/>
    <w:rsid w:val="00CC07F9"/>
    <w:rsid w:val="00CC3962"/>
    <w:rsid w:val="00CC560D"/>
    <w:rsid w:val="00CC66E6"/>
    <w:rsid w:val="00CD05AA"/>
    <w:rsid w:val="00CF1CDA"/>
    <w:rsid w:val="00D04817"/>
    <w:rsid w:val="00D0768F"/>
    <w:rsid w:val="00D07A64"/>
    <w:rsid w:val="00D1226A"/>
    <w:rsid w:val="00D139EF"/>
    <w:rsid w:val="00D147DE"/>
    <w:rsid w:val="00D16237"/>
    <w:rsid w:val="00D16495"/>
    <w:rsid w:val="00D246CA"/>
    <w:rsid w:val="00D26C4A"/>
    <w:rsid w:val="00D27F2E"/>
    <w:rsid w:val="00D32E55"/>
    <w:rsid w:val="00D35FF6"/>
    <w:rsid w:val="00D41B54"/>
    <w:rsid w:val="00D45B90"/>
    <w:rsid w:val="00D46643"/>
    <w:rsid w:val="00D50835"/>
    <w:rsid w:val="00D5102C"/>
    <w:rsid w:val="00D5715B"/>
    <w:rsid w:val="00D671B8"/>
    <w:rsid w:val="00D71D7C"/>
    <w:rsid w:val="00D77C78"/>
    <w:rsid w:val="00D86787"/>
    <w:rsid w:val="00D901C1"/>
    <w:rsid w:val="00DA2062"/>
    <w:rsid w:val="00DA29C6"/>
    <w:rsid w:val="00DA2D2D"/>
    <w:rsid w:val="00DA3549"/>
    <w:rsid w:val="00DA6B95"/>
    <w:rsid w:val="00DA715E"/>
    <w:rsid w:val="00DC054E"/>
    <w:rsid w:val="00DC245C"/>
    <w:rsid w:val="00DD63C9"/>
    <w:rsid w:val="00DE349C"/>
    <w:rsid w:val="00DE5F99"/>
    <w:rsid w:val="00DE65BB"/>
    <w:rsid w:val="00E01A64"/>
    <w:rsid w:val="00E024B9"/>
    <w:rsid w:val="00E03195"/>
    <w:rsid w:val="00E033FD"/>
    <w:rsid w:val="00E07DC0"/>
    <w:rsid w:val="00E21092"/>
    <w:rsid w:val="00E21D72"/>
    <w:rsid w:val="00E305C7"/>
    <w:rsid w:val="00E33EF9"/>
    <w:rsid w:val="00E343A0"/>
    <w:rsid w:val="00E42638"/>
    <w:rsid w:val="00E4747B"/>
    <w:rsid w:val="00E50B72"/>
    <w:rsid w:val="00E653D1"/>
    <w:rsid w:val="00E6590A"/>
    <w:rsid w:val="00E763A5"/>
    <w:rsid w:val="00E76F51"/>
    <w:rsid w:val="00E7735C"/>
    <w:rsid w:val="00E81B20"/>
    <w:rsid w:val="00E82B5C"/>
    <w:rsid w:val="00E87E3B"/>
    <w:rsid w:val="00E931FC"/>
    <w:rsid w:val="00E95EBE"/>
    <w:rsid w:val="00E975D6"/>
    <w:rsid w:val="00EB0155"/>
    <w:rsid w:val="00EB356D"/>
    <w:rsid w:val="00EB4286"/>
    <w:rsid w:val="00EC308D"/>
    <w:rsid w:val="00EC3BB0"/>
    <w:rsid w:val="00ED1767"/>
    <w:rsid w:val="00ED6824"/>
    <w:rsid w:val="00ED6973"/>
    <w:rsid w:val="00EE0F99"/>
    <w:rsid w:val="00EF5D8E"/>
    <w:rsid w:val="00EF65C6"/>
    <w:rsid w:val="00EF6EFF"/>
    <w:rsid w:val="00EF72CA"/>
    <w:rsid w:val="00F31339"/>
    <w:rsid w:val="00F34645"/>
    <w:rsid w:val="00F40A81"/>
    <w:rsid w:val="00F46F29"/>
    <w:rsid w:val="00F5530D"/>
    <w:rsid w:val="00F708DB"/>
    <w:rsid w:val="00F75457"/>
    <w:rsid w:val="00F7680B"/>
    <w:rsid w:val="00F77BB5"/>
    <w:rsid w:val="00F80C27"/>
    <w:rsid w:val="00F85C46"/>
    <w:rsid w:val="00F85D9C"/>
    <w:rsid w:val="00F86672"/>
    <w:rsid w:val="00F900D2"/>
    <w:rsid w:val="00F917BF"/>
    <w:rsid w:val="00F9217D"/>
    <w:rsid w:val="00FC31AB"/>
    <w:rsid w:val="00FD2812"/>
    <w:rsid w:val="00FD561A"/>
    <w:rsid w:val="00FE4245"/>
    <w:rsid w:val="00FE687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3BA5D25"/>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1F2533"/>
    <w:pPr>
      <w:keepNext/>
      <w:keepLines/>
      <w:numPr>
        <w:ilvl w:val="1"/>
        <w:numId w:val="13"/>
      </w:numPr>
      <w:spacing w:beforeLines="50" w:before="120"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CA52F3"/>
    <w:pPr>
      <w:keepNext/>
      <w:keepLines/>
      <w:numPr>
        <w:ilvl w:val="2"/>
        <w:numId w:val="13"/>
      </w:numPr>
      <w:spacing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1F253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CA52F3"/>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8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A1744-86AC-497A-A988-AF9FBC566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11862</TotalTime>
  <Pages>2</Pages>
  <Words>771</Words>
  <Characters>4400</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Omozaki Yuichi</cp:lastModifiedBy>
  <cp:revision>305</cp:revision>
  <cp:lastPrinted>2019-01-17T10:24:00Z</cp:lastPrinted>
  <dcterms:created xsi:type="dcterms:W3CDTF">2015-12-22T07:28:00Z</dcterms:created>
  <dcterms:modified xsi:type="dcterms:W3CDTF">2019-01-18T13:39:00Z</dcterms:modified>
</cp:coreProperties>
</file>