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r>
        <w:t>MoFGBML</w:t>
      </w:r>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r>
        <w:t>MoFGBML</w:t>
      </w:r>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5664AA" w:rsidRDefault="004C79B5" w:rsidP="002D18C7">
      <w:pPr>
        <w:spacing w:after="120"/>
        <w:ind w:firstLine="170"/>
      </w:pPr>
      <w:r>
        <w:rPr>
          <w:rFonts w:hint="eastAsia"/>
        </w:rPr>
        <w:t>本研究では</w:t>
      </w:r>
      <w:r w:rsidR="00481FDC">
        <w:rPr>
          <w:rFonts w:hint="eastAsia"/>
        </w:rPr>
        <w:t>，</w:t>
      </w:r>
      <w:r>
        <w:rPr>
          <w:rFonts w:hint="eastAsia"/>
        </w:rPr>
        <w:t>移住操作</w:t>
      </w:r>
      <w:r w:rsidR="00481FDC">
        <w:rPr>
          <w:rFonts w:hint="eastAsia"/>
        </w:rPr>
        <w:t>は行わない並列分散実装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部分個体群は</w:t>
      </w:r>
      <w:r>
        <w:rPr>
          <w:rFonts w:hint="eastAsia"/>
        </w:rPr>
        <w:t>独立</w:t>
      </w:r>
      <w:r w:rsidR="009626AA">
        <w:rPr>
          <w:rFonts w:hint="eastAsia"/>
        </w:rPr>
        <w:t>に</w:t>
      </w:r>
      <w:r w:rsidR="002D18C7">
        <w:t>MoFGBML</w:t>
      </w:r>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また，単一</w:t>
      </w:r>
      <w:r w:rsidR="00FD216F">
        <w:rPr>
          <w:rFonts w:hint="eastAsia"/>
        </w:rPr>
        <w:t>の</w:t>
      </w:r>
      <w:r w:rsidR="002D18C7">
        <w:rPr>
          <w:rFonts w:hint="eastAsia"/>
        </w:rPr>
        <w:t>識別器と比較して識別性能の高さが期待されるアンサンブル機構を導入し，</w:t>
      </w:r>
      <w:r w:rsidR="00766AA5">
        <w:rPr>
          <w:rFonts w:hint="eastAsia"/>
        </w:rPr>
        <w:t>各</w:t>
      </w:r>
      <w:r w:rsidR="002D18C7">
        <w:rPr>
          <w:rFonts w:hint="eastAsia"/>
        </w:rPr>
        <w:t>部分個体群から弱識別器を抽出するアンサンブル識別器の設計を行う．</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sidR="00E7735C" w:rsidRPr="00E7735C">
        <w:rPr>
          <w:i/>
          <w:vertAlign w:val="subscript"/>
        </w:rPr>
        <w:t>n</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r w:rsidR="005A2001">
        <w:t>Mo</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lastRenderedPageBreak/>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r>
        <w:t>MoFGBML</w:t>
      </w:r>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が変わらないようにして</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FD216F">
        <w:rPr>
          <w:rFonts w:hint="eastAsia"/>
        </w:rPr>
        <w:t>移住の方向は反対</w:t>
      </w:r>
      <w:r w:rsidR="007E0517">
        <w:rPr>
          <w:rFonts w:hint="eastAsia"/>
        </w:rPr>
        <w:t>方向で</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FD216F">
        <w:rPr>
          <w:rFonts w:hint="eastAsia"/>
        </w:rPr>
        <w:t>得られる識別器の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506565">
      <w:pPr>
        <w:spacing w:afterLines="0" w:after="0"/>
        <w:ind w:firstLine="170"/>
      </w:pPr>
      <w:r w:rsidRPr="004D1774">
        <w:rPr>
          <w:noProof/>
        </w:rPr>
        <w:drawing>
          <wp:inline distT="0" distB="0" distL="0" distR="0">
            <wp:extent cx="2915920" cy="172907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920" cy="172907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05662E">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473BAB">
        <w:rPr>
          <w:rFonts w:hint="eastAsia"/>
        </w:rPr>
        <w:t>，汎化性能が低くなる</w:t>
      </w:r>
      <w:r w:rsidR="00F55FA3">
        <w:rPr>
          <w:rFonts w:hint="eastAsia"/>
        </w:rPr>
        <w:t>．そこで，</w:t>
      </w:r>
      <w:r w:rsidR="00473BAB">
        <w:rPr>
          <w:rFonts w:hint="eastAsia"/>
        </w:rPr>
        <w:t>複数の弱識別器を用いたアンサンブル識別器を設計することで，単一の識別器</w:t>
      </w:r>
      <w:r w:rsidR="00253227">
        <w:rPr>
          <w:rFonts w:hint="eastAsia"/>
        </w:rPr>
        <w:t>では</w:t>
      </w:r>
      <w:r w:rsidR="00473BAB">
        <w:rPr>
          <w:rFonts w:hint="eastAsia"/>
        </w:rPr>
        <w:t>識別が困難なパターン</w:t>
      </w:r>
      <w:r w:rsidR="0005662E">
        <w:rPr>
          <w:rFonts w:hint="eastAsia"/>
        </w:rPr>
        <w:t>群への識別結果の分散を減少させることにより，汎化性能の向上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識別が困難なパターン群を少なくするため，用いる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r w:rsidR="003E4E65">
        <w:t>MoFGBML</w:t>
      </w:r>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から単一な弱識別器を抽出</w:t>
      </w:r>
      <w:r w:rsidR="0019736F">
        <w:rPr>
          <w:rFonts w:hint="eastAsia"/>
        </w:rPr>
        <w:t>する</w:t>
      </w:r>
      <w:r w:rsidR="005F3D2F">
        <w:rPr>
          <w:rFonts w:hint="eastAsia"/>
        </w:rPr>
        <w:t>場合</w:t>
      </w:r>
      <w:r w:rsidR="008D235B">
        <w:rPr>
          <w:rFonts w:hint="eastAsia"/>
        </w:rPr>
        <w:t>と，</w:t>
      </w:r>
      <w:r w:rsidR="000D7852">
        <w:rPr>
          <w:rFonts w:hint="eastAsia"/>
        </w:rPr>
        <w:t>各部分個体群から非劣な識別器集合を弱識別器として抽出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r w:rsidR="0019736F">
        <w:t>Satimage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1A51A5">
        <w:rPr>
          <w:rFonts w:hint="eastAsia"/>
        </w:rPr>
        <w:t>．それぞれの実験では以下の設定を共通して用いる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277E73">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w:t>
      </w:r>
      <w:r w:rsidR="0018770E">
        <w:t>1</w:t>
      </w:r>
      <w:r w:rsidR="0018770E">
        <w:rPr>
          <w:rFonts w:hint="eastAsia"/>
        </w:rPr>
        <w:t>つ</w:t>
      </w:r>
      <w:r w:rsidR="00775DC0">
        <w:rPr>
          <w:rFonts w:hint="eastAsia"/>
        </w:rPr>
        <w:t>弱識別器として抽出したアンサンブル識別器について実験を行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A58F5">
        <w:t>1</w:t>
      </w:r>
      <w:r w:rsidR="000A58F5">
        <w:rPr>
          <w:rFonts w:hint="eastAsia"/>
        </w:rPr>
        <w:t>つ</w:t>
      </w:r>
      <w:r w:rsidR="0018770E">
        <w:rPr>
          <w:rFonts w:hint="eastAsia"/>
        </w:rPr>
        <w:t>選択した</w:t>
      </w:r>
      <w:r w:rsidR="0004337D">
        <w:rPr>
          <w:rFonts w:hint="eastAsia"/>
        </w:rPr>
        <w:t>単一識別器</w:t>
      </w:r>
      <w:r w:rsidR="0018770E">
        <w:rPr>
          <w:rFonts w:hint="eastAsia"/>
        </w:rPr>
        <w:t>と比較を行う．多数決には，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A662C4">
        <w:rPr>
          <w:rFonts w:hint="eastAsia"/>
        </w:rPr>
        <w:t>，各行において誤識別率が最も低くなった結果を下線</w:t>
      </w:r>
      <w:r w:rsidR="0006494F">
        <w:t xml:space="preserve"> (</w:t>
      </w:r>
      <w:r w:rsidR="0006494F">
        <w:rPr>
          <w:rFonts w:hint="eastAsia"/>
        </w:rPr>
        <w:t>と赤字</w:t>
      </w:r>
      <w:r w:rsidR="0006494F">
        <w:t xml:space="preserve">) </w:t>
      </w:r>
      <w:r w:rsidR="00A662C4">
        <w:rPr>
          <w:rFonts w:hint="eastAsia"/>
        </w:rPr>
        <w:t>で示す．</w:t>
      </w:r>
    </w:p>
    <w:p w:rsidR="00010635" w:rsidRPr="001809F4" w:rsidRDefault="00010635" w:rsidP="00010635">
      <w:pPr>
        <w:spacing w:beforeLines="50" w:before="120" w:afterLines="0" w:after="0"/>
        <w:ind w:firstLine="170"/>
        <w:jc w:val="center"/>
      </w:pPr>
      <w:r>
        <w:rPr>
          <w:rFonts w:hint="eastAsia"/>
        </w:rPr>
        <w:t>表</w:t>
      </w:r>
      <w:r>
        <w:t>1</w:t>
      </w:r>
      <w:r>
        <w:rPr>
          <w:rFonts w:hint="eastAsia"/>
        </w:rPr>
        <w:t xml:space="preserve">: </w:t>
      </w:r>
      <w:r>
        <w:rPr>
          <w:rFonts w:hint="eastAsia"/>
        </w:rPr>
        <w:t>評価用データ誤識別率</w:t>
      </w:r>
      <w:r>
        <w:rPr>
          <w:rFonts w:hint="eastAsia"/>
        </w:rPr>
        <w:t xml:space="preserve"> [</w:t>
      </w:r>
      <m:oMath>
        <m:r>
          <w:rPr>
            <w:rFonts w:ascii="Cambria Math" w:hAnsi="Cambria Math"/>
          </w:rPr>
          <m:t>%</m:t>
        </m:r>
      </m:oMath>
      <w:r>
        <w:rPr>
          <w:rFonts w:hint="eastAsia"/>
        </w:rPr>
        <w:t>]</w:t>
      </w:r>
      <w:r>
        <w:t xml:space="preserve"> </w:t>
      </w:r>
      <w:r>
        <w:rPr>
          <w:rFonts w:hint="eastAsia"/>
        </w:rPr>
        <w:t>(</w:t>
      </w:r>
      <w:r>
        <w:t>Phoneme</w:t>
      </w:r>
      <w:r>
        <w:rPr>
          <w:rFonts w:hint="eastAsia"/>
        </w:rPr>
        <w:t>，単一弱識別器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176CD2">
        <w:trPr>
          <w:trHeight w:val="193"/>
          <w:jc w:val="center"/>
        </w:trPr>
        <w:tc>
          <w:tcPr>
            <w:tcW w:w="483" w:type="pct"/>
            <w:vMerge w:val="restart"/>
            <w:tcBorders>
              <w:top w:val="sing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single" w:sz="4" w:space="0" w:color="auto"/>
              <w:left w:val="double" w:sz="4" w:space="0" w:color="auto"/>
              <w:bottom w:val="single" w:sz="4" w:space="0" w:color="auto"/>
              <w:right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single" w:sz="4" w:space="0" w:color="auto"/>
              <w:left w:val="sing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176CD2">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sing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176CD2">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5.52</w:t>
            </w:r>
          </w:p>
        </w:tc>
        <w:tc>
          <w:tcPr>
            <w:tcW w:w="539" w:type="pct"/>
            <w:tcBorders>
              <w:top w:val="double" w:sz="4" w:space="0" w:color="auto"/>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5.53</w:t>
            </w:r>
          </w:p>
        </w:tc>
        <w:tc>
          <w:tcPr>
            <w:tcW w:w="539" w:type="pct"/>
            <w:tcBorders>
              <w:top w:val="double" w:sz="4" w:space="0" w:color="auto"/>
              <w:left w:val="nil"/>
              <w:right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5.53</w:t>
            </w:r>
          </w:p>
        </w:tc>
        <w:tc>
          <w:tcPr>
            <w:tcW w:w="596" w:type="pct"/>
            <w:tcBorders>
              <w:top w:val="double" w:sz="4" w:space="0" w:color="auto"/>
              <w:left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5.44</w:t>
            </w:r>
          </w:p>
        </w:tc>
        <w:tc>
          <w:tcPr>
            <w:tcW w:w="569" w:type="pct"/>
            <w:tcBorders>
              <w:top w:val="double" w:sz="4" w:space="0" w:color="auto"/>
              <w:left w:val="dashSmallGap" w:sz="4" w:space="0" w:color="auto"/>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5.37</w:t>
            </w:r>
          </w:p>
        </w:tc>
        <w:tc>
          <w:tcPr>
            <w:tcW w:w="569" w:type="pct"/>
            <w:tcBorders>
              <w:top w:val="double" w:sz="4" w:space="0" w:color="auto"/>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5.37</w:t>
            </w:r>
          </w:p>
        </w:tc>
        <w:tc>
          <w:tcPr>
            <w:tcW w:w="564" w:type="pct"/>
            <w:tcBorders>
              <w:top w:val="double" w:sz="4" w:space="0" w:color="auto"/>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5.37</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39" w:type="pct"/>
            <w:tcBorders>
              <w:left w:val="nil"/>
              <w:right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96" w:type="pct"/>
            <w:tcBorders>
              <w:left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6.19</w:t>
            </w:r>
          </w:p>
        </w:tc>
        <w:tc>
          <w:tcPr>
            <w:tcW w:w="569" w:type="pct"/>
            <w:tcBorders>
              <w:left w:val="dashSmallGap" w:sz="4" w:space="0" w:color="auto"/>
            </w:tcBorders>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6.16</w:t>
            </w:r>
          </w:p>
        </w:tc>
        <w:tc>
          <w:tcPr>
            <w:tcW w:w="569" w:type="pct"/>
            <w:tcBorders>
              <w:left w:val="nil"/>
            </w:tcBorders>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6.17</w:t>
            </w:r>
          </w:p>
        </w:tc>
        <w:tc>
          <w:tcPr>
            <w:tcW w:w="564" w:type="pct"/>
            <w:tcBorders>
              <w:left w:val="nil"/>
            </w:tcBorders>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6.16</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6.75</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6.76</w:t>
            </w:r>
          </w:p>
        </w:tc>
        <w:tc>
          <w:tcPr>
            <w:tcW w:w="539" w:type="pct"/>
            <w:tcBorders>
              <w:left w:val="nil"/>
              <w:right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6.75</w:t>
            </w:r>
          </w:p>
        </w:tc>
        <w:tc>
          <w:tcPr>
            <w:tcW w:w="596" w:type="pct"/>
            <w:tcBorders>
              <w:left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7.06</w:t>
            </w:r>
          </w:p>
        </w:tc>
        <w:tc>
          <w:tcPr>
            <w:tcW w:w="569" w:type="pct"/>
            <w:tcBorders>
              <w:left w:val="dashSmallGap"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7.20</w:t>
            </w:r>
          </w:p>
        </w:tc>
        <w:tc>
          <w:tcPr>
            <w:tcW w:w="569" w:type="pct"/>
            <w:tcBorders>
              <w:left w:val="nil"/>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7.20</w:t>
            </w:r>
          </w:p>
        </w:tc>
        <w:tc>
          <w:tcPr>
            <w:tcW w:w="564" w:type="pct"/>
            <w:tcBorders>
              <w:left w:val="nil"/>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7.20</w:t>
            </w:r>
          </w:p>
        </w:tc>
      </w:tr>
      <w:tr w:rsidR="00010635" w:rsidRPr="005D1C50" w:rsidTr="00176CD2">
        <w:trPr>
          <w:trHeight w:val="193"/>
          <w:jc w:val="center"/>
        </w:trPr>
        <w:tc>
          <w:tcPr>
            <w:tcW w:w="483" w:type="pct"/>
            <w:tcBorders>
              <w:bottom w:val="sing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7.13</w:t>
            </w:r>
          </w:p>
        </w:tc>
        <w:tc>
          <w:tcPr>
            <w:tcW w:w="539" w:type="pct"/>
            <w:tcBorders>
              <w:left w:val="nil"/>
              <w:bottom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7.14</w:t>
            </w:r>
          </w:p>
        </w:tc>
        <w:tc>
          <w:tcPr>
            <w:tcW w:w="539" w:type="pct"/>
            <w:tcBorders>
              <w:left w:val="nil"/>
              <w:bottom w:val="single" w:sz="4" w:space="0" w:color="auto"/>
              <w:right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7.14</w:t>
            </w:r>
          </w:p>
        </w:tc>
        <w:tc>
          <w:tcPr>
            <w:tcW w:w="596" w:type="pct"/>
            <w:tcBorders>
              <w:left w:val="single" w:sz="4" w:space="0" w:color="auto"/>
              <w:bottom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7.28</w:t>
            </w:r>
          </w:p>
        </w:tc>
        <w:tc>
          <w:tcPr>
            <w:tcW w:w="569" w:type="pct"/>
            <w:tcBorders>
              <w:left w:val="dashSmallGap" w:sz="4" w:space="0" w:color="auto"/>
              <w:bottom w:val="single"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7.36</w:t>
            </w:r>
          </w:p>
        </w:tc>
        <w:tc>
          <w:tcPr>
            <w:tcW w:w="569" w:type="pct"/>
            <w:tcBorders>
              <w:left w:val="nil"/>
              <w:bottom w:val="single"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7.35</w:t>
            </w:r>
          </w:p>
        </w:tc>
        <w:tc>
          <w:tcPr>
            <w:tcW w:w="564" w:type="pct"/>
            <w:tcBorders>
              <w:left w:val="nil"/>
              <w:bottom w:val="single"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7.36</w:t>
            </w:r>
          </w:p>
        </w:tc>
      </w:tr>
    </w:tbl>
    <w:p w:rsidR="00010635" w:rsidRPr="001809F4" w:rsidRDefault="00010635" w:rsidP="00010635">
      <w:pPr>
        <w:spacing w:beforeLines="50" w:before="120" w:afterLines="0" w:after="0"/>
        <w:ind w:firstLine="170"/>
        <w:jc w:val="center"/>
      </w:pPr>
      <w:r>
        <w:rPr>
          <w:rFonts w:hint="eastAsia"/>
        </w:rPr>
        <w:t>表</w:t>
      </w:r>
      <w:r>
        <w:t>2</w:t>
      </w:r>
      <w:r>
        <w:rPr>
          <w:rFonts w:hint="eastAsia"/>
        </w:rPr>
        <w:t xml:space="preserve">: </w:t>
      </w:r>
      <w:r>
        <w:rPr>
          <w:rFonts w:hint="eastAsia"/>
        </w:rPr>
        <w:t>評価用データ誤識別率</w:t>
      </w:r>
      <w:r>
        <w:rPr>
          <w:rFonts w:hint="eastAsia"/>
        </w:rPr>
        <w:t xml:space="preserve"> [</w:t>
      </w:r>
      <m:oMath>
        <m:r>
          <w:rPr>
            <w:rFonts w:ascii="Cambria Math" w:hAnsi="Cambria Math"/>
          </w:rPr>
          <m:t>%</m:t>
        </m:r>
      </m:oMath>
      <w:r>
        <w:rPr>
          <w:rFonts w:hint="eastAsia"/>
        </w:rPr>
        <w:t>]</w:t>
      </w:r>
      <w:r>
        <w:t xml:space="preserve"> </w:t>
      </w:r>
      <w:r>
        <w:rPr>
          <w:rFonts w:hint="eastAsia"/>
        </w:rPr>
        <w:t>(</w:t>
      </w:r>
      <w:r>
        <w:t>Satimage</w:t>
      </w:r>
      <w:r>
        <w:rPr>
          <w:rFonts w:hint="eastAsia"/>
        </w:rPr>
        <w:t>，単一弱識別器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176CD2">
        <w:trPr>
          <w:trHeight w:val="193"/>
          <w:jc w:val="center"/>
        </w:trPr>
        <w:tc>
          <w:tcPr>
            <w:tcW w:w="483" w:type="pct"/>
            <w:vMerge w:val="restart"/>
            <w:tcBorders>
              <w:top w:val="sing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single" w:sz="4" w:space="0" w:color="auto"/>
              <w:left w:val="double" w:sz="4" w:space="0" w:color="auto"/>
              <w:bottom w:val="single" w:sz="4" w:space="0" w:color="auto"/>
              <w:right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single" w:sz="4" w:space="0" w:color="auto"/>
              <w:left w:val="sing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176CD2">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sing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176CD2">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3.26</w:t>
            </w:r>
          </w:p>
        </w:tc>
        <w:tc>
          <w:tcPr>
            <w:tcW w:w="539" w:type="pct"/>
            <w:tcBorders>
              <w:top w:val="double" w:sz="4" w:space="0" w:color="auto"/>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3.24</w:t>
            </w:r>
          </w:p>
        </w:tc>
        <w:tc>
          <w:tcPr>
            <w:tcW w:w="539" w:type="pct"/>
            <w:tcBorders>
              <w:top w:val="double" w:sz="4" w:space="0" w:color="auto"/>
              <w:left w:val="nil"/>
              <w:right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3.16</w:t>
            </w:r>
          </w:p>
        </w:tc>
        <w:tc>
          <w:tcPr>
            <w:tcW w:w="596" w:type="pct"/>
            <w:tcBorders>
              <w:top w:val="double" w:sz="4" w:space="0" w:color="auto"/>
              <w:left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3.57</w:t>
            </w:r>
          </w:p>
        </w:tc>
        <w:tc>
          <w:tcPr>
            <w:tcW w:w="569" w:type="pct"/>
            <w:tcBorders>
              <w:top w:val="double" w:sz="4" w:space="0" w:color="auto"/>
              <w:left w:val="dashSmallGap" w:sz="4" w:space="0" w:color="auto"/>
            </w:tcBorders>
          </w:tcPr>
          <w:p w:rsidR="00010635" w:rsidRPr="007B14CC"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3.61</w:t>
            </w:r>
          </w:p>
        </w:tc>
        <w:tc>
          <w:tcPr>
            <w:tcW w:w="569" w:type="pct"/>
            <w:tcBorders>
              <w:top w:val="double" w:sz="4" w:space="0" w:color="auto"/>
              <w:left w:val="nil"/>
            </w:tcBorders>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3.61</w:t>
            </w:r>
          </w:p>
        </w:tc>
        <w:tc>
          <w:tcPr>
            <w:tcW w:w="564" w:type="pct"/>
            <w:tcBorders>
              <w:top w:val="double" w:sz="4" w:space="0" w:color="auto"/>
              <w:left w:val="nil"/>
            </w:tcBorders>
          </w:tcPr>
          <w:p w:rsidR="00010635" w:rsidRPr="007B14CC"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3.61</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4.05</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4.00</w:t>
            </w:r>
          </w:p>
        </w:tc>
        <w:tc>
          <w:tcPr>
            <w:tcW w:w="539" w:type="pct"/>
            <w:tcBorders>
              <w:left w:val="nil"/>
              <w:right w:val="sing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3.98</w:t>
            </w:r>
          </w:p>
        </w:tc>
        <w:tc>
          <w:tcPr>
            <w:tcW w:w="596" w:type="pct"/>
            <w:tcBorders>
              <w:left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3.96</w:t>
            </w:r>
          </w:p>
        </w:tc>
        <w:tc>
          <w:tcPr>
            <w:tcW w:w="569" w:type="pct"/>
            <w:tcBorders>
              <w:left w:val="dashSmallGap" w:sz="4" w:space="0" w:color="auto"/>
            </w:tcBorders>
          </w:tcPr>
          <w:p w:rsidR="00010635" w:rsidRPr="00010635"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3.94</w:t>
            </w:r>
          </w:p>
        </w:tc>
        <w:tc>
          <w:tcPr>
            <w:tcW w:w="569" w:type="pct"/>
            <w:tcBorders>
              <w:left w:val="nil"/>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3.95</w:t>
            </w:r>
          </w:p>
        </w:tc>
        <w:tc>
          <w:tcPr>
            <w:tcW w:w="564" w:type="pct"/>
            <w:tcBorders>
              <w:left w:val="nil"/>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3.95</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4.26</w:t>
            </w:r>
          </w:p>
        </w:tc>
        <w:tc>
          <w:tcPr>
            <w:tcW w:w="539" w:type="pct"/>
            <w:tcBorders>
              <w:left w:val="nil"/>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4.23</w:t>
            </w:r>
          </w:p>
        </w:tc>
        <w:tc>
          <w:tcPr>
            <w:tcW w:w="539" w:type="pct"/>
            <w:tcBorders>
              <w:left w:val="nil"/>
              <w:right w:val="sing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4.27</w:t>
            </w:r>
          </w:p>
        </w:tc>
        <w:tc>
          <w:tcPr>
            <w:tcW w:w="596" w:type="pct"/>
            <w:tcBorders>
              <w:left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4.31</w:t>
            </w:r>
          </w:p>
        </w:tc>
        <w:tc>
          <w:tcPr>
            <w:tcW w:w="569" w:type="pct"/>
            <w:tcBorders>
              <w:left w:val="dashSmallGap"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4.18</w:t>
            </w:r>
          </w:p>
        </w:tc>
        <w:tc>
          <w:tcPr>
            <w:tcW w:w="569" w:type="pct"/>
            <w:tcBorders>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4.16</w:t>
            </w:r>
          </w:p>
        </w:tc>
        <w:tc>
          <w:tcPr>
            <w:tcW w:w="564" w:type="pct"/>
            <w:tcBorders>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4.16</w:t>
            </w:r>
          </w:p>
        </w:tc>
      </w:tr>
      <w:tr w:rsidR="00010635" w:rsidRPr="005D1C50" w:rsidTr="00176CD2">
        <w:trPr>
          <w:trHeight w:val="193"/>
          <w:jc w:val="center"/>
        </w:trPr>
        <w:tc>
          <w:tcPr>
            <w:tcW w:w="483" w:type="pct"/>
            <w:tcBorders>
              <w:bottom w:val="sing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sing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4.25</w:t>
            </w:r>
          </w:p>
        </w:tc>
        <w:tc>
          <w:tcPr>
            <w:tcW w:w="539" w:type="pct"/>
            <w:tcBorders>
              <w:left w:val="nil"/>
              <w:bottom w:val="sing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4.21</w:t>
            </w:r>
          </w:p>
        </w:tc>
        <w:tc>
          <w:tcPr>
            <w:tcW w:w="539" w:type="pct"/>
            <w:tcBorders>
              <w:left w:val="nil"/>
              <w:bottom w:val="single" w:sz="4" w:space="0" w:color="auto"/>
              <w:right w:val="sing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4.24</w:t>
            </w:r>
          </w:p>
        </w:tc>
        <w:tc>
          <w:tcPr>
            <w:tcW w:w="596" w:type="pct"/>
            <w:tcBorders>
              <w:left w:val="single" w:sz="4" w:space="0" w:color="auto"/>
              <w:bottom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4.58</w:t>
            </w:r>
          </w:p>
        </w:tc>
        <w:tc>
          <w:tcPr>
            <w:tcW w:w="569" w:type="pct"/>
            <w:tcBorders>
              <w:left w:val="dashSmallGap" w:sz="4" w:space="0" w:color="auto"/>
              <w:bottom w:val="single"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4.51</w:t>
            </w:r>
          </w:p>
        </w:tc>
        <w:tc>
          <w:tcPr>
            <w:tcW w:w="569" w:type="pct"/>
            <w:tcBorders>
              <w:left w:val="nil"/>
              <w:bottom w:val="single"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4.49</w:t>
            </w:r>
          </w:p>
        </w:tc>
        <w:tc>
          <w:tcPr>
            <w:tcW w:w="564" w:type="pct"/>
            <w:tcBorders>
              <w:left w:val="nil"/>
              <w:bottom w:val="single"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4.50</w:t>
            </w:r>
          </w:p>
        </w:tc>
      </w:tr>
    </w:tbl>
    <w:p w:rsidR="00F718D6" w:rsidRDefault="00BA0D19" w:rsidP="00010635">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0A58F5">
        <w:rPr>
          <w:rFonts w:hint="eastAsia"/>
        </w:rPr>
        <w:t>こ</w:t>
      </w:r>
      <w:r w:rsidR="00010635">
        <w:rPr>
          <w:rFonts w:hint="eastAsia"/>
        </w:rPr>
        <w:t>のことより</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両データセットにおいて，</w:t>
      </w:r>
      <w:r w:rsidR="00010635">
        <w:rPr>
          <w:rFonts w:hint="eastAsia"/>
        </w:rPr>
        <w:t>提案手法で得られるアンサンブル識別器の結果が下線で示されてい</w:t>
      </w:r>
      <w:r w:rsidR="00010635">
        <w:rPr>
          <w:rFonts w:hint="eastAsia"/>
        </w:rPr>
        <w:lastRenderedPageBreak/>
        <w:t>る</w:t>
      </w:r>
      <w:r w:rsidR="000A58F5" w:rsidRPr="000A58F5">
        <w:rPr>
          <w:rFonts w:hint="eastAsia"/>
        </w:rPr>
        <w:t>．</w:t>
      </w:r>
      <w:r w:rsidR="00885E2B">
        <w:rPr>
          <w:rFonts w:hint="eastAsia"/>
        </w:rPr>
        <w:t>こ</w:t>
      </w:r>
      <w:r w:rsidR="00010635">
        <w:rPr>
          <w:rFonts w:hint="eastAsia"/>
        </w:rPr>
        <w:t>れより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r w:rsidRPr="007F78D8">
        <w:rPr>
          <w:rFonts w:hint="eastAsia"/>
        </w:rPr>
        <w:t>Satimage</w:t>
      </w:r>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r w:rsidR="00F718D6">
        <w:t>Satimage</w:t>
      </w:r>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366AD9" w:rsidRDefault="00CE2E36" w:rsidP="00366AD9">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の提案手法で得られたアンサンブル識別器の誤識別率よりも劣っていた</w:t>
      </w:r>
      <w:r w:rsidR="0057328F">
        <w:rPr>
          <w:rFonts w:hint="eastAsia"/>
        </w:rPr>
        <w:t>．</w:t>
      </w:r>
      <w:r>
        <w:rPr>
          <w:rFonts w:hint="eastAsia"/>
        </w:rPr>
        <w:t>こ</w:t>
      </w:r>
      <w:r w:rsidR="00366AD9">
        <w:rPr>
          <w:rFonts w:hint="eastAsia"/>
        </w:rPr>
        <w:t>こで</w:t>
      </w:r>
      <w:r>
        <w:rPr>
          <w:rFonts w:hint="eastAsia"/>
        </w:rPr>
        <w:t>，</w:t>
      </w:r>
      <w:r>
        <w:t>MoFGBML</w:t>
      </w:r>
      <w:r>
        <w:rPr>
          <w:rFonts w:hint="eastAsia"/>
        </w:rPr>
        <w:t>で得られた非劣解集合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ルール数最小化に偏って分布しているこ</w:t>
      </w:r>
      <w:r w:rsidR="00366AD9">
        <w:rPr>
          <w:rFonts w:hint="eastAsia"/>
        </w:rPr>
        <w:t>とが分かった．このことより，本節では，図</w:t>
      </w:r>
      <w:r w:rsidR="00366AD9">
        <w:t>2</w:t>
      </w:r>
      <w:r w:rsidR="00366AD9">
        <w:rPr>
          <w:rFonts w:hint="eastAsia"/>
        </w:rPr>
        <w:t>のようなルール数最小化に偏った弱識別器集合をそのまま用いていたことで誤識別率最小化を維持でき</w:t>
      </w:r>
      <w:r w:rsidR="005874D5">
        <w:rPr>
          <w:rFonts w:hint="eastAsia"/>
        </w:rPr>
        <w:t>ずに，単一の弱識別器と比較して識別性能の劣化が生じたと考えられる．</w:t>
      </w:r>
    </w:p>
    <w:p w:rsidR="00366AD9" w:rsidRDefault="00366AD9" w:rsidP="00366AD9">
      <w:pPr>
        <w:spacing w:after="120"/>
        <w:ind w:firstLine="170"/>
        <w:rPr>
          <w:rFonts w:hint="eastAsia"/>
        </w:rPr>
      </w:pPr>
    </w:p>
    <w:p w:rsidR="008E37BA" w:rsidRPr="00366AD9" w:rsidRDefault="008E37BA" w:rsidP="00366AD9">
      <w:pPr>
        <w:spacing w:after="120"/>
        <w:ind w:firstLine="170"/>
      </w:pPr>
      <w:r w:rsidRPr="008E37BA">
        <w:drawing>
          <wp:inline distT="0" distB="0" distL="0" distR="0">
            <wp:extent cx="1524000" cy="1506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6979" cy="1519749"/>
                    </a:xfrm>
                    <a:prstGeom prst="rect">
                      <a:avLst/>
                    </a:prstGeom>
                    <a:noFill/>
                    <a:ln>
                      <a:noFill/>
                    </a:ln>
                  </pic:spPr>
                </pic:pic>
              </a:graphicData>
            </a:graphic>
          </wp:inline>
        </w:drawing>
      </w:r>
      <w:r>
        <w:rPr>
          <w:rFonts w:hint="eastAsia"/>
        </w:rPr>
        <w:t xml:space="preserve">　　　</w:t>
      </w:r>
      <w:bookmarkStart w:id="0" w:name="_GoBack"/>
      <w:r w:rsidRPr="008E37BA">
        <w:rPr>
          <w:rFonts w:hint="eastAsia"/>
        </w:rPr>
        <w:drawing>
          <wp:inline distT="0" distB="0" distL="0" distR="0">
            <wp:extent cx="1628775" cy="157854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0532" cy="1589943"/>
                    </a:xfrm>
                    <a:prstGeom prst="rect">
                      <a:avLst/>
                    </a:prstGeom>
                    <a:noFill/>
                    <a:ln>
                      <a:noFill/>
                    </a:ln>
                  </pic:spPr>
                </pic:pic>
              </a:graphicData>
            </a:graphic>
          </wp:inline>
        </w:drawing>
      </w:r>
      <w:bookmarkEnd w:id="0"/>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Pr="00366AD9" w:rsidRDefault="00366AD9" w:rsidP="00366AD9">
      <w:pPr>
        <w:spacing w:after="120"/>
        <w:ind w:firstLine="170"/>
      </w:pP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r>
        <w:rPr>
          <w:rFonts w:hint="eastAsia"/>
        </w:rPr>
        <w:t>MoFGBML</w:t>
      </w:r>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w:t>
      </w:r>
      <w:r w:rsidR="005613A2">
        <w:rPr>
          <w:rFonts w:hint="eastAsia"/>
        </w:rPr>
        <w:lastRenderedPageBreak/>
        <w:t>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BF6031" w:rsidP="00BF6031">
      <w:pPr>
        <w:spacing w:after="120"/>
        <w:ind w:firstLine="170"/>
      </w:pPr>
      <w:r>
        <w:rPr>
          <w:rFonts w:hint="eastAsia"/>
        </w:rPr>
        <w:t>今後の課題としては，</w:t>
      </w:r>
      <w:r>
        <w:rPr>
          <w:rFonts w:hint="eastAsia"/>
        </w:rPr>
        <w:t>MoFGBML</w:t>
      </w:r>
      <w:r>
        <w:rPr>
          <w:rFonts w:hint="eastAsia"/>
        </w:rPr>
        <w:t>で獲得された非劣解集合を有効に利用するため，非劣解集合の分布</w:t>
      </w:r>
      <w:r w:rsidR="00CE2E36">
        <w:rPr>
          <w:rFonts w:hint="eastAsia"/>
        </w:rPr>
        <w:t>の偏りを考慮した</w:t>
      </w:r>
      <w:r>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Default="00C54239" w:rsidP="00BF43E9">
      <w:pPr>
        <w:pStyle w:val="References"/>
        <w:spacing w:after="48"/>
        <w:jc w:val="both"/>
        <w:rPr>
          <w:szCs w:val="17"/>
        </w:rPr>
      </w:pPr>
      <w:r>
        <w:rPr>
          <w:szCs w:val="17"/>
        </w:rPr>
        <w:t xml:space="preserve">L. Rokach, “Ensemble-based classifiers,” </w:t>
      </w:r>
      <w:r>
        <w:rPr>
          <w:i/>
          <w:szCs w:val="17"/>
        </w:rPr>
        <w:t>Artificial Intelligence Review</w:t>
      </w:r>
      <w:r w:rsidR="00442950">
        <w:rPr>
          <w:szCs w:val="17"/>
        </w:rPr>
        <w:t>, vol. 33, pp. 1-39, 2010.</w:t>
      </w:r>
    </w:p>
    <w:p w:rsidR="00C530D8" w:rsidRPr="00C530D8" w:rsidRDefault="00C530D8" w:rsidP="00C530D8">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C530D8" w:rsidRPr="00C530D8"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08E" w:rsidRDefault="00DF308E">
      <w:pPr>
        <w:spacing w:before="48" w:after="120"/>
        <w:ind w:firstLine="170"/>
      </w:pPr>
      <w:r>
        <w:separator/>
      </w:r>
    </w:p>
  </w:endnote>
  <w:endnote w:type="continuationSeparator" w:id="0">
    <w:p w:rsidR="00DF308E" w:rsidRDefault="00DF308E">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charset w:val="00"/>
    <w:family w:val="auto"/>
    <w:pitch w:val="variable"/>
    <w:sig w:usb0="00000003" w:usb1="00000000" w:usb2="00000000" w:usb3="00000000" w:csb0="00000003" w:csb1="00000000"/>
  </w:font>
  <w:font w:name="PMingLiU">
    <w:altName w:val="新細明體"/>
    <w:panose1 w:val="02010601000101010101"/>
    <w:charset w:val="88"/>
    <w:family w:val="roman"/>
    <w:notTrueType/>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08E" w:rsidRDefault="00DF308E">
      <w:pPr>
        <w:spacing w:before="48" w:after="120"/>
        <w:ind w:firstLine="170"/>
      </w:pPr>
      <w:r>
        <w:separator/>
      </w:r>
    </w:p>
  </w:footnote>
  <w:footnote w:type="continuationSeparator" w:id="0">
    <w:p w:rsidR="00DF308E" w:rsidRDefault="00DF308E">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F5E553"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3279A"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0635"/>
    <w:rsid w:val="0001125F"/>
    <w:rsid w:val="00017A64"/>
    <w:rsid w:val="00021041"/>
    <w:rsid w:val="00024EC2"/>
    <w:rsid w:val="00027548"/>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1067B"/>
    <w:rsid w:val="004116A5"/>
    <w:rsid w:val="00414B83"/>
    <w:rsid w:val="0041588F"/>
    <w:rsid w:val="004179A1"/>
    <w:rsid w:val="004201AE"/>
    <w:rsid w:val="00437717"/>
    <w:rsid w:val="00442950"/>
    <w:rsid w:val="00443A1B"/>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626AA"/>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628"/>
    <w:rsid w:val="00C05DF8"/>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2F6F"/>
    <w:rsid w:val="00CA3EF7"/>
    <w:rsid w:val="00CA52F3"/>
    <w:rsid w:val="00CA5D33"/>
    <w:rsid w:val="00CB0D78"/>
    <w:rsid w:val="00CB129E"/>
    <w:rsid w:val="00CC07F9"/>
    <w:rsid w:val="00CC3962"/>
    <w:rsid w:val="00CC560D"/>
    <w:rsid w:val="00CC66E6"/>
    <w:rsid w:val="00CD05AA"/>
    <w:rsid w:val="00CE2E36"/>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E349C"/>
    <w:rsid w:val="00DE5F99"/>
    <w:rsid w:val="00DE65BB"/>
    <w:rsid w:val="00DF308E"/>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4B842E"/>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25ADA-A600-4AA6-8E6A-07B90EFF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12461</TotalTime>
  <Pages>3</Pages>
  <Words>902</Words>
  <Characters>5145</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331</cp:revision>
  <cp:lastPrinted>2019-01-18T16:00:00Z</cp:lastPrinted>
  <dcterms:created xsi:type="dcterms:W3CDTF">2015-12-22T07:28:00Z</dcterms:created>
  <dcterms:modified xsi:type="dcterms:W3CDTF">2019-01-19T22:25:00Z</dcterms:modified>
</cp:coreProperties>
</file>