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color w:val="E84A5F"/>
          <w:sz w:val="20"/>
        </w:rPr>
        <w:t>━━━━━━━━━━━━━━━━━━━━━━━━━━━━━━━━━━━━━━━━━━━━━</w:t>
      </w:r>
    </w:p>
    <w:p/>
    <w:p>
      <w:pPr>
        <w:jc w:val="center"/>
      </w:pPr>
      <w:r>
        <w:rPr>
          <w:rFonts w:ascii="Calibri" w:hAnsi="Calibri"/>
          <w:b/>
          <w:color w:val="16213E"/>
          <w:sz w:val="26"/>
        </w:rPr>
        <w:t>PIXEL RAIN AGENCY</w:t>
      </w:r>
    </w:p>
    <w:p/>
    <w:p/>
    <w:p>
      <w:pPr>
        <w:jc w:val="center"/>
      </w:pPr>
      <w:r>
        <w:rPr>
          <w:rFonts w:ascii="Calibri" w:hAnsi="Calibri"/>
          <w:b/>
          <w:color w:val="0F3C78"/>
          <w:sz w:val="56"/>
        </w:rPr>
        <w:t>E08 — Campanhas de Tráfego Pago</w:t>
      </w:r>
    </w:p>
    <w:p/>
    <w:p>
      <w:pPr>
        <w:jc w:val="center"/>
      </w:pPr>
      <w:r>
        <w:rPr>
          <w:rFonts w:ascii="Calibri" w:hAnsi="Calibri"/>
          <w:i/>
          <w:color w:val="2E86AB"/>
          <w:sz w:val="28"/>
        </w:rPr>
        <w:t>N1 — Fase de Atração | Pixel Rain Agency</w:t>
      </w:r>
    </w:p>
    <w:p/>
    <w:p/>
    <w:p>
      <w:pPr>
        <w:jc w:val="center"/>
      </w:pPr>
      <w:r>
        <w:rPr>
          <w:color w:val="E84A5F"/>
          <w:sz w:val="20"/>
        </w:rPr>
        <w:t>━━━━━━━━━━━━━━━━━━━━━━━━━━━━━━━━━━━━━━━━━━━━━</w:t>
      </w:r>
    </w:p>
    <w:p/>
    <w:p>
      <w:pPr>
        <w:jc w:val="center"/>
      </w:pPr>
      <w:r>
        <w:rPr>
          <w:rFonts w:ascii="Calibri" w:hAnsi="Calibri"/>
          <w:color w:val="888888"/>
          <w:sz w:val="18"/>
        </w:rPr>
        <w:t>Processo Operacional Interno  |  N1 — Plano de Atração  |  Versão 2.0 — Maio 2026</w:t>
      </w:r>
    </w:p>
    <w:p>
      <w:r>
        <w:br w:type="page"/>
      </w:r>
    </w:p>
    <w:p>
      <w:pPr>
        <w:spacing w:before="120" w:after="120"/>
      </w:pPr>
      <w:r>
        <w:rPr>
          <w:color w:val="CCCCCC"/>
          <w:sz w:val="14"/>
        </w:rPr>
        <w:t>────────────────────────────────────────────────────────────────────────────────</w:t>
      </w:r>
    </w:p>
    <w:p>
      <w:pPr>
        <w:spacing w:before="200" w:after="80"/>
      </w:pPr>
      <w:r>
        <w:rPr>
          <w:rFonts w:ascii="Calibri" w:hAnsi="Calibri"/>
          <w:b/>
          <w:color w:val="16213E"/>
          <w:sz w:val="30"/>
        </w:rPr>
        <w:t>O que é este entregável</w:t>
      </w:r>
    </w:p>
    <w:p>
      <w:pPr>
        <w:spacing w:before="0" w:after="100"/>
      </w:pPr>
      <w:r>
        <w:rPr>
          <w:rFonts w:ascii="Calibri" w:hAnsi="Calibri"/>
          <w:sz w:val="21"/>
        </w:rPr>
        <w:t>A configuração e gestão das campanhas pagas é o motor de captação ativa do N1. É o que transforma as landing pages do E07 em máquinas de geração de leads. Sem tráfego pago, as páginas ficam no ar sem visitas. Com tráfego pago bem configurado, leads chegam diariamente no WhatsApp da secretária.</w:t>
      </w:r>
    </w:p>
    <w:p>
      <w:pPr>
        <w:spacing w:before="0" w:after="100"/>
      </w:pPr>
      <w:r>
        <w:rPr>
          <w:rFonts w:ascii="Calibri" w:hAnsi="Calibri"/>
          <w:sz w:val="21"/>
        </w:rPr>
        <w:t>O tráfego orgânico de um perfil com poucos seguidores e histórico inconsistente não é suficiente para atingir o KPI de +40% de consultas particulares em 4 meses. O tráfego pago resolve isso: alcance controlado, segmentação precisa por geolocalização e perfil demográfico, dados diários de CPL e CTR para otimização contínua.</w:t>
      </w:r>
    </w:p>
    <w:p>
      <w:pPr>
        <w:spacing w:before="0" w:after="100"/>
      </w:pPr>
      <w:r>
        <w:rPr>
          <w:rFonts w:ascii="Calibri" w:hAnsi="Calibri"/>
          <w:b/>
          <w:sz w:val="21"/>
        </w:rPr>
        <w:t>Verba mensal de tráfego (separada do ticket da agência):</w:t>
      </w:r>
    </w:p>
    <w:tbl>
      <w:tblPr>
        <w:tblStyle w:val="TableGrid"/>
        <w:tblW w:type="auto" w:w="0"/>
        <w:jc w:val="left"/>
        <w:tblLook w:firstColumn="1" w:firstRow="1" w:lastColumn="0" w:lastRow="0" w:noHBand="0" w:noVBand="1" w:val="04A0"/>
        <w:tblBorders>
          <w:top w:val="single" w:sz="6" w:space="0" w:color="1A1A2E"/>
          <w:left w:val="single" w:sz="6" w:space="0" w:color="1A1A2E"/>
          <w:bottom w:val="single" w:sz="6" w:space="0" w:color="1A1A2E"/>
          <w:right w:val="single" w:sz="6" w:space="0" w:color="1A1A2E"/>
          <w:insideH w:val="single" w:sz="6" w:space="0" w:color="1A1A2E"/>
          <w:insideV w:val="single" w:sz="6" w:space="0" w:color="1A1A2E"/>
        </w:tblBorders>
      </w:tblPr>
      <w:tblGrid>
        <w:gridCol w:w="3230"/>
        <w:gridCol w:w="3230"/>
        <w:gridCol w:w="3230"/>
      </w:tblGrid>
      <w:tr>
        <w:tc>
          <w:tcPr>
            <w:tcW w:type="dxa" w:w="3230"/>
            <w:shd w:val="clear" w:color="auto" w:fill="1A1A2E"/>
          </w:tcPr>
          <w:p>
            <w:pPr>
              <w:spacing w:before="40" w:after="40"/>
            </w:pPr>
            <w:r>
              <w:rPr>
                <w:rFonts w:ascii="Calibri" w:hAnsi="Calibri"/>
                <w:b/>
                <w:color w:val="FFFFFF"/>
                <w:sz w:val="19"/>
              </w:rPr>
            </w:r>
            <w:r>
              <w:rPr>
                <w:rFonts w:ascii="Calibri" w:hAnsi="Calibri"/>
                <w:b/>
                <w:color w:val="FFFFFF"/>
                <w:sz w:val="19"/>
              </w:rPr>
              <w:t>Plataforma</w:t>
            </w:r>
          </w:p>
        </w:tc>
        <w:tc>
          <w:tcPr>
            <w:tcW w:type="dxa" w:w="3230"/>
            <w:shd w:val="clear" w:color="auto" w:fill="1A1A2E"/>
          </w:tcPr>
          <w:p>
            <w:pPr>
              <w:spacing w:before="40" w:after="40"/>
            </w:pPr>
            <w:r>
              <w:rPr>
                <w:rFonts w:ascii="Calibri" w:hAnsi="Calibri"/>
                <w:b/>
                <w:color w:val="FFFFFF"/>
                <w:sz w:val="19"/>
              </w:rPr>
            </w:r>
            <w:r>
              <w:rPr>
                <w:rFonts w:ascii="Calibri" w:hAnsi="Calibri"/>
                <w:b/>
                <w:color w:val="FFFFFF"/>
                <w:sz w:val="19"/>
              </w:rPr>
              <w:t>Orçamento diário</w:t>
            </w:r>
          </w:p>
        </w:tc>
        <w:tc>
          <w:tcPr>
            <w:tcW w:type="dxa" w:w="3230"/>
            <w:shd w:val="clear" w:color="auto" w:fill="1A1A2E"/>
          </w:tcPr>
          <w:p>
            <w:pPr>
              <w:spacing w:before="40" w:after="40"/>
            </w:pPr>
            <w:r>
              <w:rPr>
                <w:rFonts w:ascii="Calibri" w:hAnsi="Calibri"/>
                <w:b/>
                <w:color w:val="FFFFFF"/>
                <w:sz w:val="19"/>
              </w:rPr>
            </w:r>
            <w:r>
              <w:rPr>
                <w:rFonts w:ascii="Calibri" w:hAnsi="Calibri"/>
                <w:b/>
                <w:color w:val="FFFFFF"/>
                <w:sz w:val="19"/>
              </w:rPr>
              <w:t>Orçamento mensal</w:t>
            </w:r>
          </w:p>
        </w:tc>
      </w:tr>
      <w:tr>
        <w:tc>
          <w:tcPr>
            <w:tcW w:type="dxa" w:w="3230"/>
          </w:tcPr>
          <w:p>
            <w:pPr>
              <w:spacing w:before="40" w:after="40"/>
            </w:pPr>
            <w:r>
              <w:rPr>
                <w:rFonts w:ascii="Calibri" w:hAnsi="Calibri"/>
                <w:sz w:val="19"/>
              </w:rPr>
            </w:r>
            <w:r>
              <w:rPr>
                <w:rFonts w:ascii="Calibri" w:hAnsi="Calibri"/>
                <w:sz w:val="19"/>
              </w:rPr>
              <w:t>Meta Ads (Facebook + Instagram)</w:t>
            </w:r>
          </w:p>
        </w:tc>
        <w:tc>
          <w:tcPr>
            <w:tcW w:type="dxa" w:w="3230"/>
          </w:tcPr>
          <w:p>
            <w:pPr>
              <w:spacing w:before="40" w:after="40"/>
            </w:pPr>
            <w:r>
              <w:rPr>
                <w:rFonts w:ascii="Calibri" w:hAnsi="Calibri"/>
                <w:sz w:val="19"/>
              </w:rPr>
            </w:r>
            <w:r>
              <w:rPr>
                <w:rFonts w:ascii="Calibri" w:hAnsi="Calibri"/>
                <w:sz w:val="19"/>
              </w:rPr>
              <w:t>R$40/dia</w:t>
            </w:r>
          </w:p>
        </w:tc>
        <w:tc>
          <w:tcPr>
            <w:tcW w:type="dxa" w:w="3230"/>
          </w:tcPr>
          <w:p>
            <w:pPr>
              <w:spacing w:before="40" w:after="40"/>
            </w:pPr>
            <w:r>
              <w:rPr>
                <w:rFonts w:ascii="Calibri" w:hAnsi="Calibri"/>
                <w:sz w:val="19"/>
              </w:rPr>
            </w:r>
            <w:r>
              <w:rPr>
                <w:rFonts w:ascii="Calibri" w:hAnsi="Calibri"/>
                <w:sz w:val="19"/>
              </w:rPr>
              <w:t>R$1.200/mês</w:t>
            </w:r>
          </w:p>
        </w:tc>
      </w:tr>
      <w:tr>
        <w:tc>
          <w:tcPr>
            <w:tcW w:type="dxa" w:w="3230"/>
            <w:shd w:val="clear" w:color="auto" w:fill="F0F4F8"/>
          </w:tcPr>
          <w:p>
            <w:pPr>
              <w:spacing w:before="40" w:after="40"/>
            </w:pPr>
            <w:r>
              <w:rPr>
                <w:rFonts w:ascii="Calibri" w:hAnsi="Calibri"/>
                <w:sz w:val="19"/>
              </w:rPr>
            </w:r>
            <w:r>
              <w:rPr>
                <w:rFonts w:ascii="Calibri" w:hAnsi="Calibri"/>
                <w:sz w:val="19"/>
              </w:rPr>
              <w:t>Google Ads (Search)</w:t>
            </w:r>
          </w:p>
        </w:tc>
        <w:tc>
          <w:tcPr>
            <w:tcW w:type="dxa" w:w="3230"/>
            <w:shd w:val="clear" w:color="auto" w:fill="F0F4F8"/>
          </w:tcPr>
          <w:p>
            <w:pPr>
              <w:spacing w:before="40" w:after="40"/>
            </w:pPr>
            <w:r>
              <w:rPr>
                <w:rFonts w:ascii="Calibri" w:hAnsi="Calibri"/>
                <w:sz w:val="19"/>
              </w:rPr>
            </w:r>
            <w:r>
              <w:rPr>
                <w:rFonts w:ascii="Calibri" w:hAnsi="Calibri"/>
                <w:sz w:val="19"/>
              </w:rPr>
              <w:t>R$10/dia</w:t>
            </w:r>
          </w:p>
        </w:tc>
        <w:tc>
          <w:tcPr>
            <w:tcW w:type="dxa" w:w="3230"/>
            <w:shd w:val="clear" w:color="auto" w:fill="F0F4F8"/>
          </w:tcPr>
          <w:p>
            <w:pPr>
              <w:spacing w:before="40" w:after="40"/>
            </w:pPr>
            <w:r>
              <w:rPr>
                <w:rFonts w:ascii="Calibri" w:hAnsi="Calibri"/>
                <w:sz w:val="19"/>
              </w:rPr>
            </w:r>
            <w:r>
              <w:rPr>
                <w:rFonts w:ascii="Calibri" w:hAnsi="Calibri"/>
                <w:sz w:val="19"/>
              </w:rPr>
              <w:t>R$300/mês</w:t>
            </w:r>
          </w:p>
        </w:tc>
      </w:tr>
      <w:tr>
        <w:tc>
          <w:tcPr>
            <w:tcW w:type="dxa" w:w="3230"/>
          </w:tcPr>
          <w:p>
            <w:pPr>
              <w:spacing w:before="40" w:after="40"/>
            </w:pPr>
            <w:r>
              <w:rPr>
                <w:rFonts w:ascii="Calibri" w:hAnsi="Calibri"/>
                <w:sz w:val="19"/>
              </w:rPr>
            </w:r>
            <w:r>
              <w:rPr>
                <w:rFonts w:ascii="Calibri" w:hAnsi="Calibri"/>
                <w:b/>
                <w:sz w:val="19"/>
              </w:rPr>
              <w:t>Total</w:t>
            </w:r>
          </w:p>
        </w:tc>
        <w:tc>
          <w:tcPr>
            <w:tcW w:type="dxa" w:w="3230"/>
          </w:tcPr>
          <w:p>
            <w:pPr>
              <w:spacing w:before="40" w:after="40"/>
            </w:pPr>
            <w:r>
              <w:rPr>
                <w:rFonts w:ascii="Calibri" w:hAnsi="Calibri"/>
                <w:sz w:val="19"/>
              </w:rPr>
            </w:r>
            <w:r>
              <w:rPr>
                <w:rFonts w:ascii="Calibri" w:hAnsi="Calibri"/>
                <w:b/>
                <w:sz w:val="19"/>
              </w:rPr>
              <w:t>R$50/dia</w:t>
            </w:r>
          </w:p>
        </w:tc>
        <w:tc>
          <w:tcPr>
            <w:tcW w:type="dxa" w:w="3230"/>
          </w:tcPr>
          <w:p>
            <w:pPr>
              <w:spacing w:before="40" w:after="40"/>
            </w:pPr>
            <w:r>
              <w:rPr>
                <w:rFonts w:ascii="Calibri" w:hAnsi="Calibri"/>
                <w:sz w:val="19"/>
              </w:rPr>
            </w:r>
            <w:r>
              <w:rPr>
                <w:rFonts w:ascii="Calibri" w:hAnsi="Calibri"/>
                <w:b/>
                <w:sz w:val="19"/>
              </w:rPr>
              <w:t>R$1.500/mês</w:t>
            </w:r>
          </w:p>
        </w:tc>
      </w:tr>
    </w:tbl>
    <w:p>
      <w:pPr>
        <w:spacing w:before="0" w:after="120"/>
      </w:pPr>
    </w:p>
    <w:p>
      <w:pPr>
        <w:spacing w:before="80" w:after="80"/>
        <w:ind w:left="576" w:right="288"/>
      </w:pPr>
      <w:r>
        <w:rPr>
          <w:rFonts w:ascii="Calibri" w:hAnsi="Calibri"/>
          <w:i/>
          <w:color w:val="444444"/>
          <w:sz w:val="21"/>
        </w:rPr>
        <w:t>A verba de tráfego é paga diretamente pelo cliente nas plataformas (cartão do cliente). Não passa pela Pixel Rain.</w:t>
      </w:r>
    </w:p>
    <w:p>
      <w:pPr>
        <w:spacing w:before="120" w:after="120"/>
      </w:pPr>
      <w:r>
        <w:rPr>
          <w:color w:val="CCCCCC"/>
          <w:sz w:val="14"/>
        </w:rPr>
        <w:t>────────────────────────────────────────────────────────────────────────────────</w:t>
      </w:r>
    </w:p>
    <w:p>
      <w:pPr>
        <w:spacing w:before="200" w:after="80"/>
      </w:pPr>
      <w:r>
        <w:rPr>
          <w:rFonts w:ascii="Calibri" w:hAnsi="Calibri"/>
          <w:b/>
          <w:color w:val="16213E"/>
          <w:sz w:val="30"/>
        </w:rPr>
        <w:t>KPIs das Campanhas</w:t>
      </w:r>
    </w:p>
    <w:tbl>
      <w:tblPr>
        <w:tblStyle w:val="TableGrid"/>
        <w:tblW w:type="auto" w:w="0"/>
        <w:jc w:val="left"/>
        <w:tblLook w:firstColumn="1" w:firstRow="1" w:lastColumn="0" w:lastRow="0" w:noHBand="0" w:noVBand="1" w:val="04A0"/>
        <w:tblBorders>
          <w:top w:val="single" w:sz="6" w:space="0" w:color="1A1A2E"/>
          <w:left w:val="single" w:sz="6" w:space="0" w:color="1A1A2E"/>
          <w:bottom w:val="single" w:sz="6" w:space="0" w:color="1A1A2E"/>
          <w:right w:val="single" w:sz="6" w:space="0" w:color="1A1A2E"/>
          <w:insideH w:val="single" w:sz="6" w:space="0" w:color="1A1A2E"/>
          <w:insideV w:val="single" w:sz="6" w:space="0" w:color="1A1A2E"/>
        </w:tblBorders>
      </w:tblPr>
      <w:tblGrid>
        <w:gridCol w:w="3230"/>
        <w:gridCol w:w="3230"/>
        <w:gridCol w:w="3230"/>
      </w:tblGrid>
      <w:tr>
        <w:tc>
          <w:tcPr>
            <w:tcW w:type="dxa" w:w="3230"/>
            <w:shd w:val="clear" w:color="auto" w:fill="1A1A2E"/>
          </w:tcPr>
          <w:p>
            <w:pPr>
              <w:spacing w:before="40" w:after="40"/>
            </w:pPr>
            <w:r>
              <w:rPr>
                <w:rFonts w:ascii="Calibri" w:hAnsi="Calibri"/>
                <w:b/>
                <w:color w:val="FFFFFF"/>
                <w:sz w:val="19"/>
              </w:rPr>
            </w:r>
            <w:r>
              <w:rPr>
                <w:rFonts w:ascii="Calibri" w:hAnsi="Calibri"/>
                <w:b/>
                <w:color w:val="FFFFFF"/>
                <w:sz w:val="19"/>
              </w:rPr>
              <w:t>Métrica</w:t>
            </w:r>
          </w:p>
        </w:tc>
        <w:tc>
          <w:tcPr>
            <w:tcW w:type="dxa" w:w="3230"/>
            <w:shd w:val="clear" w:color="auto" w:fill="1A1A2E"/>
          </w:tcPr>
          <w:p>
            <w:pPr>
              <w:spacing w:before="40" w:after="40"/>
            </w:pPr>
            <w:r>
              <w:rPr>
                <w:rFonts w:ascii="Calibri" w:hAnsi="Calibri"/>
                <w:b/>
                <w:color w:val="FFFFFF"/>
                <w:sz w:val="19"/>
              </w:rPr>
            </w:r>
            <w:r>
              <w:rPr>
                <w:rFonts w:ascii="Calibri" w:hAnsi="Calibri"/>
                <w:b/>
                <w:color w:val="FFFFFF"/>
                <w:sz w:val="19"/>
              </w:rPr>
              <w:t>Meta</w:t>
            </w:r>
          </w:p>
        </w:tc>
        <w:tc>
          <w:tcPr>
            <w:tcW w:type="dxa" w:w="3230"/>
            <w:shd w:val="clear" w:color="auto" w:fill="1A1A2E"/>
          </w:tcPr>
          <w:p>
            <w:pPr>
              <w:spacing w:before="40" w:after="40"/>
            </w:pPr>
            <w:r>
              <w:rPr>
                <w:rFonts w:ascii="Calibri" w:hAnsi="Calibri"/>
                <w:b/>
                <w:color w:val="FFFFFF"/>
                <w:sz w:val="19"/>
              </w:rPr>
            </w:r>
            <w:r>
              <w:rPr>
                <w:rFonts w:ascii="Calibri" w:hAnsi="Calibri"/>
                <w:b/>
                <w:color w:val="FFFFFF"/>
                <w:sz w:val="19"/>
              </w:rPr>
              <w:t>Plataforma</w:t>
            </w:r>
          </w:p>
        </w:tc>
      </w:tr>
      <w:tr>
        <w:tc>
          <w:tcPr>
            <w:tcW w:type="dxa" w:w="3230"/>
          </w:tcPr>
          <w:p>
            <w:pPr>
              <w:spacing w:before="40" w:after="40"/>
            </w:pPr>
            <w:r>
              <w:rPr>
                <w:rFonts w:ascii="Calibri" w:hAnsi="Calibri"/>
                <w:sz w:val="19"/>
              </w:rPr>
            </w:r>
            <w:r>
              <w:rPr>
                <w:rFonts w:ascii="Calibri" w:hAnsi="Calibri"/>
                <w:sz w:val="19"/>
              </w:rPr>
              <w:t>CPL (Custo por Lead)</w:t>
            </w:r>
          </w:p>
        </w:tc>
        <w:tc>
          <w:tcPr>
            <w:tcW w:type="dxa" w:w="3230"/>
          </w:tcPr>
          <w:p>
            <w:pPr>
              <w:spacing w:before="40" w:after="40"/>
            </w:pPr>
            <w:r>
              <w:rPr>
                <w:rFonts w:ascii="Calibri" w:hAnsi="Calibri"/>
                <w:sz w:val="19"/>
              </w:rPr>
            </w:r>
            <w:r>
              <w:rPr>
                <w:rFonts w:ascii="Calibri" w:hAnsi="Calibri"/>
                <w:sz w:val="19"/>
              </w:rPr>
              <w:t>Abaixo de R$25</w:t>
            </w:r>
          </w:p>
        </w:tc>
        <w:tc>
          <w:tcPr>
            <w:tcW w:type="dxa" w:w="3230"/>
          </w:tcPr>
          <w:p>
            <w:pPr>
              <w:spacing w:before="40" w:after="40"/>
            </w:pPr>
            <w:r>
              <w:rPr>
                <w:rFonts w:ascii="Calibri" w:hAnsi="Calibri"/>
                <w:sz w:val="19"/>
              </w:rPr>
            </w:r>
            <w:r>
              <w:rPr>
                <w:rFonts w:ascii="Calibri" w:hAnsi="Calibri"/>
                <w:sz w:val="19"/>
              </w:rPr>
              <w:t>Meta Ads</w:t>
            </w:r>
          </w:p>
        </w:tc>
      </w:tr>
      <w:tr>
        <w:tc>
          <w:tcPr>
            <w:tcW w:type="dxa" w:w="3230"/>
            <w:shd w:val="clear" w:color="auto" w:fill="F0F4F8"/>
          </w:tcPr>
          <w:p>
            <w:pPr>
              <w:spacing w:before="40" w:after="40"/>
            </w:pPr>
            <w:r>
              <w:rPr>
                <w:rFonts w:ascii="Calibri" w:hAnsi="Calibri"/>
                <w:sz w:val="19"/>
              </w:rPr>
            </w:r>
            <w:r>
              <w:rPr>
                <w:rFonts w:ascii="Calibri" w:hAnsi="Calibri"/>
                <w:sz w:val="19"/>
              </w:rPr>
              <w:t>CPL (Custo por Lead)</w:t>
            </w:r>
          </w:p>
        </w:tc>
        <w:tc>
          <w:tcPr>
            <w:tcW w:type="dxa" w:w="3230"/>
            <w:shd w:val="clear" w:color="auto" w:fill="F0F4F8"/>
          </w:tcPr>
          <w:p>
            <w:pPr>
              <w:spacing w:before="40" w:after="40"/>
            </w:pPr>
            <w:r>
              <w:rPr>
                <w:rFonts w:ascii="Calibri" w:hAnsi="Calibri"/>
                <w:sz w:val="19"/>
              </w:rPr>
            </w:r>
            <w:r>
              <w:rPr>
                <w:rFonts w:ascii="Calibri" w:hAnsi="Calibri"/>
                <w:sz w:val="19"/>
              </w:rPr>
              <w:t>Abaixo de R$35</w:t>
            </w:r>
          </w:p>
        </w:tc>
        <w:tc>
          <w:tcPr>
            <w:tcW w:type="dxa" w:w="3230"/>
            <w:shd w:val="clear" w:color="auto" w:fill="F0F4F8"/>
          </w:tcPr>
          <w:p>
            <w:pPr>
              <w:spacing w:before="40" w:after="40"/>
            </w:pPr>
            <w:r>
              <w:rPr>
                <w:rFonts w:ascii="Calibri" w:hAnsi="Calibri"/>
                <w:sz w:val="19"/>
              </w:rPr>
            </w:r>
            <w:r>
              <w:rPr>
                <w:rFonts w:ascii="Calibri" w:hAnsi="Calibri"/>
                <w:sz w:val="19"/>
              </w:rPr>
              <w:t>Google Ads</w:t>
            </w:r>
          </w:p>
        </w:tc>
      </w:tr>
      <w:tr>
        <w:tc>
          <w:tcPr>
            <w:tcW w:type="dxa" w:w="3230"/>
          </w:tcPr>
          <w:p>
            <w:pPr>
              <w:spacing w:before="40" w:after="40"/>
            </w:pPr>
            <w:r>
              <w:rPr>
                <w:rFonts w:ascii="Calibri" w:hAnsi="Calibri"/>
                <w:sz w:val="19"/>
              </w:rPr>
            </w:r>
            <w:r>
              <w:rPr>
                <w:rFonts w:ascii="Calibri" w:hAnsi="Calibri"/>
                <w:sz w:val="19"/>
              </w:rPr>
              <w:t>CTR (Click-Through Rate)</w:t>
            </w:r>
          </w:p>
        </w:tc>
        <w:tc>
          <w:tcPr>
            <w:tcW w:type="dxa" w:w="3230"/>
          </w:tcPr>
          <w:p>
            <w:pPr>
              <w:spacing w:before="40" w:after="40"/>
            </w:pPr>
            <w:r>
              <w:rPr>
                <w:rFonts w:ascii="Calibri" w:hAnsi="Calibri"/>
                <w:sz w:val="19"/>
              </w:rPr>
            </w:r>
            <w:r>
              <w:rPr>
                <w:rFonts w:ascii="Calibri" w:hAnsi="Calibri"/>
                <w:sz w:val="19"/>
              </w:rPr>
              <w:t>Acima de 1,5%</w:t>
            </w:r>
          </w:p>
        </w:tc>
        <w:tc>
          <w:tcPr>
            <w:tcW w:type="dxa" w:w="3230"/>
          </w:tcPr>
          <w:p>
            <w:pPr>
              <w:spacing w:before="40" w:after="40"/>
            </w:pPr>
            <w:r>
              <w:rPr>
                <w:rFonts w:ascii="Calibri" w:hAnsi="Calibri"/>
                <w:sz w:val="19"/>
              </w:rPr>
            </w:r>
            <w:r>
              <w:rPr>
                <w:rFonts w:ascii="Calibri" w:hAnsi="Calibri"/>
                <w:sz w:val="19"/>
              </w:rPr>
              <w:t>Meta Ads</w:t>
            </w:r>
          </w:p>
        </w:tc>
      </w:tr>
      <w:tr>
        <w:tc>
          <w:tcPr>
            <w:tcW w:type="dxa" w:w="3230"/>
            <w:shd w:val="clear" w:color="auto" w:fill="F0F4F8"/>
          </w:tcPr>
          <w:p>
            <w:pPr>
              <w:spacing w:before="40" w:after="40"/>
            </w:pPr>
            <w:r>
              <w:rPr>
                <w:rFonts w:ascii="Calibri" w:hAnsi="Calibri"/>
                <w:sz w:val="19"/>
              </w:rPr>
            </w:r>
            <w:r>
              <w:rPr>
                <w:rFonts w:ascii="Calibri" w:hAnsi="Calibri"/>
                <w:sz w:val="19"/>
              </w:rPr>
              <w:t>CTR</w:t>
            </w:r>
          </w:p>
        </w:tc>
        <w:tc>
          <w:tcPr>
            <w:tcW w:type="dxa" w:w="3230"/>
            <w:shd w:val="clear" w:color="auto" w:fill="F0F4F8"/>
          </w:tcPr>
          <w:p>
            <w:pPr>
              <w:spacing w:before="40" w:after="40"/>
            </w:pPr>
            <w:r>
              <w:rPr>
                <w:rFonts w:ascii="Calibri" w:hAnsi="Calibri"/>
                <w:sz w:val="19"/>
              </w:rPr>
            </w:r>
            <w:r>
              <w:rPr>
                <w:rFonts w:ascii="Calibri" w:hAnsi="Calibri"/>
                <w:sz w:val="19"/>
              </w:rPr>
              <w:t>Acima de 3%</w:t>
            </w:r>
          </w:p>
        </w:tc>
        <w:tc>
          <w:tcPr>
            <w:tcW w:type="dxa" w:w="3230"/>
            <w:shd w:val="clear" w:color="auto" w:fill="F0F4F8"/>
          </w:tcPr>
          <w:p>
            <w:pPr>
              <w:spacing w:before="40" w:after="40"/>
            </w:pPr>
            <w:r>
              <w:rPr>
                <w:rFonts w:ascii="Calibri" w:hAnsi="Calibri"/>
                <w:sz w:val="19"/>
              </w:rPr>
            </w:r>
            <w:r>
              <w:rPr>
                <w:rFonts w:ascii="Calibri" w:hAnsi="Calibri"/>
                <w:sz w:val="19"/>
              </w:rPr>
              <w:t>Google Ads</w:t>
            </w:r>
          </w:p>
        </w:tc>
      </w:tr>
      <w:tr>
        <w:tc>
          <w:tcPr>
            <w:tcW w:type="dxa" w:w="3230"/>
          </w:tcPr>
          <w:p>
            <w:pPr>
              <w:spacing w:before="40" w:after="40"/>
            </w:pPr>
            <w:r>
              <w:rPr>
                <w:rFonts w:ascii="Calibri" w:hAnsi="Calibri"/>
                <w:sz w:val="19"/>
              </w:rPr>
            </w:r>
            <w:r>
              <w:rPr>
                <w:rFonts w:ascii="Calibri" w:hAnsi="Calibri"/>
                <w:sz w:val="19"/>
              </w:rPr>
              <w:t>Leads totais/mês</w:t>
            </w:r>
          </w:p>
        </w:tc>
        <w:tc>
          <w:tcPr>
            <w:tcW w:type="dxa" w:w="3230"/>
          </w:tcPr>
          <w:p>
            <w:pPr>
              <w:spacing w:before="40" w:after="40"/>
            </w:pPr>
            <w:r>
              <w:rPr>
                <w:rFonts w:ascii="Calibri" w:hAnsi="Calibri"/>
                <w:sz w:val="19"/>
              </w:rPr>
            </w:r>
            <w:r>
              <w:rPr>
                <w:rFonts w:ascii="Calibri" w:hAnsi="Calibri"/>
                <w:sz w:val="19"/>
              </w:rPr>
              <w:t>Mínimo 60 (média dos 4 meses)</w:t>
            </w:r>
          </w:p>
        </w:tc>
        <w:tc>
          <w:tcPr>
            <w:tcW w:type="dxa" w:w="3230"/>
          </w:tcPr>
          <w:p>
            <w:pPr>
              <w:spacing w:before="40" w:after="40"/>
            </w:pPr>
            <w:r>
              <w:rPr>
                <w:rFonts w:ascii="Calibri" w:hAnsi="Calibri"/>
                <w:sz w:val="19"/>
              </w:rPr>
            </w:r>
            <w:r>
              <w:rPr>
                <w:rFonts w:ascii="Calibri" w:hAnsi="Calibri"/>
                <w:sz w:val="19"/>
              </w:rPr>
              <w:t>Todos os canais</w:t>
            </w:r>
          </w:p>
        </w:tc>
      </w:tr>
    </w:tbl>
    <w:p>
      <w:pPr>
        <w:spacing w:before="0" w:after="120"/>
      </w:pPr>
    </w:p>
    <w:p>
      <w:pPr>
        <w:spacing w:before="120" w:after="120"/>
      </w:pPr>
      <w:r>
        <w:rPr>
          <w:color w:val="CCCCCC"/>
          <w:sz w:val="14"/>
        </w:rPr>
        <w:t>────────────────────────────────────────────────────────────────────────────────</w:t>
      </w:r>
    </w:p>
    <w:p>
      <w:pPr>
        <w:spacing w:before="200" w:after="80"/>
      </w:pPr>
      <w:r>
        <w:rPr>
          <w:rFonts w:ascii="Calibri" w:hAnsi="Calibri"/>
          <w:b/>
          <w:color w:val="16213E"/>
          <w:sz w:val="30"/>
        </w:rPr>
        <w:t>Quem executa</w:t>
      </w:r>
    </w:p>
    <w:tbl>
      <w:tblPr>
        <w:tblStyle w:val="TableGrid"/>
        <w:tblW w:type="auto" w:w="0"/>
        <w:jc w:val="left"/>
        <w:tblLook w:firstColumn="1" w:firstRow="1" w:lastColumn="0" w:lastRow="0" w:noHBand="0" w:noVBand="1" w:val="04A0"/>
        <w:tblBorders>
          <w:top w:val="single" w:sz="6" w:space="0" w:color="1A1A2E"/>
          <w:left w:val="single" w:sz="6" w:space="0" w:color="1A1A2E"/>
          <w:bottom w:val="single" w:sz="6" w:space="0" w:color="1A1A2E"/>
          <w:right w:val="single" w:sz="6" w:space="0" w:color="1A1A2E"/>
          <w:insideH w:val="single" w:sz="6" w:space="0" w:color="1A1A2E"/>
          <w:insideV w:val="single" w:sz="6" w:space="0" w:color="1A1A2E"/>
        </w:tblBorders>
      </w:tblPr>
      <w:tblGrid>
        <w:gridCol w:w="4844"/>
        <w:gridCol w:w="4844"/>
      </w:tblGrid>
      <w:tr>
        <w:tc>
          <w:tcPr>
            <w:tcW w:type="dxa" w:w="4844"/>
            <w:shd w:val="clear" w:color="auto" w:fill="1A1A2E"/>
          </w:tcPr>
          <w:p>
            <w:pPr>
              <w:spacing w:before="40" w:after="40"/>
            </w:pPr>
            <w:r>
              <w:rPr>
                <w:rFonts w:ascii="Calibri" w:hAnsi="Calibri"/>
                <w:b/>
                <w:color w:val="FFFFFF"/>
                <w:sz w:val="19"/>
              </w:rPr>
            </w:r>
            <w:r>
              <w:rPr>
                <w:rFonts w:ascii="Calibri" w:hAnsi="Calibri"/>
                <w:b/>
                <w:color w:val="FFFFFF"/>
                <w:sz w:val="19"/>
              </w:rPr>
              <w:t>Papel</w:t>
            </w:r>
          </w:p>
        </w:tc>
        <w:tc>
          <w:tcPr>
            <w:tcW w:type="dxa" w:w="4844"/>
            <w:shd w:val="clear" w:color="auto" w:fill="1A1A2E"/>
          </w:tcPr>
          <w:p>
            <w:pPr>
              <w:spacing w:before="40" w:after="40"/>
            </w:pPr>
            <w:r>
              <w:rPr>
                <w:rFonts w:ascii="Calibri" w:hAnsi="Calibri"/>
                <w:b/>
                <w:color w:val="FFFFFF"/>
                <w:sz w:val="19"/>
              </w:rPr>
            </w:r>
            <w:r>
              <w:rPr>
                <w:rFonts w:ascii="Calibri" w:hAnsi="Calibri"/>
                <w:b/>
                <w:color w:val="FFFFFF"/>
                <w:sz w:val="19"/>
              </w:rPr>
              <w:t>Responsabilidade</w:t>
            </w:r>
          </w:p>
        </w:tc>
      </w:tr>
      <w:tr>
        <w:tc>
          <w:tcPr>
            <w:tcW w:type="dxa" w:w="4844"/>
          </w:tcPr>
          <w:p>
            <w:pPr>
              <w:spacing w:before="40" w:after="40"/>
            </w:pPr>
            <w:r>
              <w:rPr>
                <w:rFonts w:ascii="Calibri" w:hAnsi="Calibri"/>
                <w:sz w:val="19"/>
              </w:rPr>
            </w:r>
            <w:r>
              <w:rPr>
                <w:rFonts w:ascii="Calibri" w:hAnsi="Calibri"/>
                <w:sz w:val="19"/>
              </w:rPr>
              <w:t>Gestor de Tráfego</w:t>
            </w:r>
          </w:p>
        </w:tc>
        <w:tc>
          <w:tcPr>
            <w:tcW w:type="dxa" w:w="4844"/>
          </w:tcPr>
          <w:p>
            <w:pPr>
              <w:spacing w:before="40" w:after="40"/>
            </w:pPr>
            <w:r>
              <w:rPr>
                <w:rFonts w:ascii="Calibri" w:hAnsi="Calibri"/>
                <w:sz w:val="19"/>
              </w:rPr>
            </w:r>
            <w:r>
              <w:rPr>
                <w:rFonts w:ascii="Calibri" w:hAnsi="Calibri"/>
                <w:sz w:val="19"/>
              </w:rPr>
              <w:t>Configuração, lançamento, monitoramento diário, otimização semanal</w:t>
            </w:r>
          </w:p>
        </w:tc>
      </w:tr>
      <w:tr>
        <w:tc>
          <w:tcPr>
            <w:tcW w:type="dxa" w:w="4844"/>
            <w:shd w:val="clear" w:color="auto" w:fill="F0F4F8"/>
          </w:tcPr>
          <w:p>
            <w:pPr>
              <w:spacing w:before="40" w:after="40"/>
            </w:pPr>
            <w:r>
              <w:rPr>
                <w:rFonts w:ascii="Calibri" w:hAnsi="Calibri"/>
                <w:sz w:val="19"/>
              </w:rPr>
            </w:r>
            <w:r>
              <w:rPr>
                <w:rFonts w:ascii="Calibri" w:hAnsi="Calibri"/>
                <w:sz w:val="19"/>
              </w:rPr>
              <w:t>Social Media</w:t>
            </w:r>
          </w:p>
        </w:tc>
        <w:tc>
          <w:tcPr>
            <w:tcW w:type="dxa" w:w="4844"/>
            <w:shd w:val="clear" w:color="auto" w:fill="F0F4F8"/>
          </w:tcPr>
          <w:p>
            <w:pPr>
              <w:spacing w:before="40" w:after="40"/>
            </w:pPr>
            <w:r>
              <w:rPr>
                <w:rFonts w:ascii="Calibri" w:hAnsi="Calibri"/>
                <w:sz w:val="19"/>
              </w:rPr>
            </w:r>
            <w:r>
              <w:rPr>
                <w:rFonts w:ascii="Calibri" w:hAnsi="Calibri"/>
                <w:sz w:val="19"/>
              </w:rPr>
              <w:t>Criação dos criativos (imagens + copy dos anúncios)</w:t>
            </w:r>
          </w:p>
        </w:tc>
      </w:tr>
      <w:tr>
        <w:tc>
          <w:tcPr>
            <w:tcW w:type="dxa" w:w="4844"/>
          </w:tcPr>
          <w:p>
            <w:pPr>
              <w:spacing w:before="40" w:after="40"/>
            </w:pPr>
            <w:r>
              <w:rPr>
                <w:rFonts w:ascii="Calibri" w:hAnsi="Calibri"/>
                <w:sz w:val="19"/>
              </w:rPr>
            </w:r>
            <w:r>
              <w:rPr>
                <w:rFonts w:ascii="Calibri" w:hAnsi="Calibri"/>
                <w:sz w:val="19"/>
              </w:rPr>
              <w:t>CS</w:t>
            </w:r>
          </w:p>
        </w:tc>
        <w:tc>
          <w:tcPr>
            <w:tcW w:type="dxa" w:w="4844"/>
          </w:tcPr>
          <w:p>
            <w:pPr>
              <w:spacing w:before="40" w:after="40"/>
            </w:pPr>
            <w:r>
              <w:rPr>
                <w:rFonts w:ascii="Calibri" w:hAnsi="Calibri"/>
                <w:sz w:val="19"/>
              </w:rPr>
            </w:r>
            <w:r>
              <w:rPr>
                <w:rFonts w:ascii="Calibri" w:hAnsi="Calibri"/>
                <w:sz w:val="19"/>
              </w:rPr>
              <w:t>Comunicação com o cliente sobre performance, prestação de contas no relatório</w:t>
            </w:r>
          </w:p>
        </w:tc>
      </w:tr>
    </w:tbl>
    <w:p>
      <w:pPr>
        <w:spacing w:before="0" w:after="120"/>
      </w:pPr>
    </w:p>
    <w:p>
      <w:pPr>
        <w:spacing w:before="120" w:after="120"/>
      </w:pPr>
      <w:r>
        <w:rPr>
          <w:color w:val="CCCCCC"/>
          <w:sz w:val="14"/>
        </w:rPr>
        <w:t>────────────────────────────────────────────────────────────────────────────────</w:t>
      </w:r>
    </w:p>
    <w:p>
      <w:pPr>
        <w:spacing w:before="200" w:after="80"/>
      </w:pPr>
      <w:r>
        <w:rPr>
          <w:rFonts w:ascii="Calibri" w:hAnsi="Calibri"/>
          <w:b/>
          <w:color w:val="16213E"/>
          <w:sz w:val="30"/>
        </w:rPr>
        <w:t>Quando acontece</w:t>
      </w:r>
    </w:p>
    <w:p>
      <w:pPr>
        <w:spacing w:before="0" w:after="100"/>
      </w:pPr>
      <w:r>
        <w:rPr>
          <w:rFonts w:ascii="Calibri" w:hAnsi="Calibri"/>
          <w:b/>
          <w:sz w:val="21"/>
        </w:rPr>
        <w:t>Lançamento:</w:t>
      </w:r>
      <w:r>
        <w:rPr>
          <w:rFonts w:ascii="Calibri" w:hAnsi="Calibri"/>
          <w:sz w:val="21"/>
        </w:rPr>
        <w:t xml:space="preserve"> Dias 12-14 do contrato.</w:t>
      </w:r>
    </w:p>
    <w:p>
      <w:pPr>
        <w:spacing w:before="0" w:after="100"/>
      </w:pPr>
      <w:r>
        <w:rPr>
          <w:rFonts w:ascii="Calibri" w:hAnsi="Calibri"/>
          <w:b/>
          <w:sz w:val="21"/>
        </w:rPr>
        <w:t>Pré-requisitos obrigatórios:</w:t>
      </w:r>
      <w:r>
        <w:rPr>
          <w:rFonts w:ascii="Calibri" w:hAnsi="Calibri"/>
          <w:sz w:val="21"/>
        </w:rPr>
        <w:t xml:space="preserve"> landing pages publicadas (E07) e rastreamento instalado e testado (E06).</w:t>
      </w:r>
    </w:p>
    <w:p>
      <w:pPr>
        <w:spacing w:before="0" w:after="100"/>
      </w:pPr>
      <w:r>
        <w:rPr>
          <w:rFonts w:ascii="Calibri" w:hAnsi="Calibri"/>
          <w:b/>
          <w:sz w:val="21"/>
        </w:rPr>
        <w:t>Gestão contínua:</w:t>
      </w:r>
      <w:r>
        <w:rPr>
          <w:rFonts w:ascii="Calibri" w:hAnsi="Calibri"/>
          <w:sz w:val="21"/>
        </w:rPr>
        <w:t xml:space="preserve"> diária (monitoramento) + semanal (otimização) + mensal (relatório).</w:t>
      </w:r>
    </w:p>
    <w:p>
      <w:pPr>
        <w:spacing w:before="120" w:after="120"/>
      </w:pPr>
      <w:r>
        <w:rPr>
          <w:color w:val="CCCCCC"/>
          <w:sz w:val="14"/>
        </w:rPr>
        <w:t>────────────────────────────────────────────────────────────────────────────────</w:t>
      </w:r>
    </w:p>
    <w:p>
      <w:pPr>
        <w:spacing w:before="200" w:after="80"/>
      </w:pPr>
      <w:r>
        <w:rPr>
          <w:rFonts w:ascii="Calibri" w:hAnsi="Calibri"/>
          <w:b/>
          <w:color w:val="16213E"/>
          <w:sz w:val="30"/>
        </w:rPr>
        <w:t>Insumos necessários</w:t>
      </w:r>
    </w:p>
    <w:p>
      <w:pPr>
        <w:spacing w:before="20" w:after="20"/>
        <w:ind w:left="360" w:hanging="288"/>
      </w:pPr>
      <w:r>
        <w:rPr>
          <w:rFonts w:ascii="Calibri" w:hAnsi="Calibri"/>
          <w:color w:val="E84A5F"/>
          <w:sz w:val="21"/>
        </w:rPr>
        <w:t xml:space="preserve">• </w:t>
      </w:r>
      <w:r>
        <w:rPr>
          <w:rFonts w:ascii="Calibri" w:hAnsi="Calibri"/>
          <w:sz w:val="21"/>
        </w:rPr>
        <w:t>3 landing pages publicadas e com formulários funcionando (E07)</w:t>
      </w:r>
    </w:p>
    <w:p>
      <w:pPr>
        <w:spacing w:before="20" w:after="20"/>
        <w:ind w:left="360" w:hanging="288"/>
      </w:pPr>
      <w:r>
        <w:rPr>
          <w:rFonts w:ascii="Calibri" w:hAnsi="Calibri"/>
          <w:color w:val="E84A5F"/>
          <w:sz w:val="21"/>
        </w:rPr>
        <w:t xml:space="preserve">• </w:t>
      </w:r>
      <w:r>
        <w:rPr>
          <w:rFonts w:ascii="Calibri" w:hAnsi="Calibri"/>
          <w:sz w:val="21"/>
        </w:rPr>
        <w:t>Meta Pixel e GA4 instalados e testados (E06)</w:t>
      </w:r>
    </w:p>
    <w:p>
      <w:pPr>
        <w:spacing w:before="20" w:after="20"/>
        <w:ind w:left="360" w:hanging="288"/>
      </w:pPr>
      <w:r>
        <w:rPr>
          <w:rFonts w:ascii="Calibri" w:hAnsi="Calibri"/>
          <w:color w:val="E84A5F"/>
          <w:sz w:val="21"/>
        </w:rPr>
        <w:t xml:space="preserve">• </w:t>
      </w:r>
      <w:r>
        <w:rPr>
          <w:rFonts w:ascii="Calibri" w:hAnsi="Calibri"/>
          <w:sz w:val="21"/>
        </w:rPr>
        <w:t>UTMs padronizadas documentadas (E06)</w:t>
      </w:r>
    </w:p>
    <w:p>
      <w:pPr>
        <w:spacing w:before="20" w:after="20"/>
        <w:ind w:left="360" w:hanging="288"/>
      </w:pPr>
      <w:r>
        <w:rPr>
          <w:rFonts w:ascii="Calibri" w:hAnsi="Calibri"/>
          <w:color w:val="E84A5F"/>
          <w:sz w:val="21"/>
        </w:rPr>
        <w:t xml:space="preserve">• </w:t>
      </w:r>
      <w:r>
        <w:rPr>
          <w:rFonts w:ascii="Calibri" w:hAnsi="Calibri"/>
          <w:sz w:val="21"/>
        </w:rPr>
        <w:t>Conta no Meta Business Suite configurada com pixel associado</w:t>
      </w:r>
    </w:p>
    <w:p>
      <w:pPr>
        <w:spacing w:before="20" w:after="20"/>
        <w:ind w:left="360" w:hanging="288"/>
      </w:pPr>
      <w:r>
        <w:rPr>
          <w:rFonts w:ascii="Calibri" w:hAnsi="Calibri"/>
          <w:color w:val="E84A5F"/>
          <w:sz w:val="21"/>
        </w:rPr>
        <w:t xml:space="preserve">• </w:t>
      </w:r>
      <w:r>
        <w:rPr>
          <w:rFonts w:ascii="Calibri" w:hAnsi="Calibri"/>
          <w:sz w:val="21"/>
        </w:rPr>
        <w:t>Conta Google Ads criada (ou acesso concedido pelo cliente)</w:t>
      </w:r>
    </w:p>
    <w:p>
      <w:pPr>
        <w:spacing w:before="20" w:after="20"/>
        <w:ind w:left="360" w:hanging="288"/>
      </w:pPr>
      <w:r>
        <w:rPr>
          <w:rFonts w:ascii="Calibri" w:hAnsi="Calibri"/>
          <w:color w:val="E84A5F"/>
          <w:sz w:val="21"/>
        </w:rPr>
        <w:t xml:space="preserve">• </w:t>
      </w:r>
      <w:r>
        <w:rPr>
          <w:rFonts w:ascii="Calibri" w:hAnsi="Calibri"/>
          <w:sz w:val="21"/>
        </w:rPr>
        <w:t>Mínimo 2 criativos por funil (imagem + copy) prontos para upload</w:t>
      </w:r>
    </w:p>
    <w:p>
      <w:pPr>
        <w:spacing w:before="20" w:after="20"/>
        <w:ind w:left="360" w:hanging="288"/>
      </w:pPr>
      <w:r>
        <w:rPr>
          <w:rFonts w:ascii="Calibri" w:hAnsi="Calibri"/>
          <w:color w:val="E84A5F"/>
          <w:sz w:val="21"/>
        </w:rPr>
        <w:t xml:space="preserve">• </w:t>
      </w:r>
      <w:r>
        <w:rPr>
          <w:rFonts w:ascii="Calibri" w:hAnsi="Calibri"/>
          <w:sz w:val="21"/>
        </w:rPr>
        <w:t>Verba mensal confirmada com o cliente</w:t>
      </w:r>
    </w:p>
    <w:p>
      <w:pPr>
        <w:spacing w:before="120" w:after="120"/>
      </w:pPr>
      <w:r>
        <w:rPr>
          <w:color w:val="CCCCCC"/>
          <w:sz w:val="14"/>
        </w:rPr>
        <w:t>────────────────────────────────────────────────────────────────────────────────</w:t>
      </w:r>
    </w:p>
    <w:p>
      <w:pPr>
        <w:spacing w:before="200" w:after="80"/>
      </w:pPr>
      <w:r>
        <w:rPr>
          <w:rFonts w:ascii="Calibri" w:hAnsi="Calibri"/>
          <w:b/>
          <w:color w:val="16213E"/>
          <w:sz w:val="30"/>
        </w:rPr>
        <w:t>Estrutura Completa das Campanhas Meta Ads</w:t>
      </w:r>
    </w:p>
    <w:p>
      <w:pPr>
        <w:spacing w:before="120" w:after="80"/>
      </w:pPr>
      <w:r>
        <w:rPr>
          <w:rFonts w:ascii="Calibri" w:hAnsi="Calibri"/>
          <w:b/>
          <w:color w:val="1A057B"/>
          <w:sz w:val="26"/>
        </w:rPr>
        <w:t>Convenção de nomenclatura — Meta Ads</w:t>
      </w:r>
    </w:p>
    <w:p>
      <w:pPr>
        <w:spacing w:before="0" w:after="20"/>
        <w:ind w:left="432"/>
      </w:pPr>
      <w:r>
        <w:rPr>
          <w:rFonts w:ascii="Courier New" w:hAnsi="Courier New"/>
          <w:color w:val="222222"/>
          <w:sz w:val="18"/>
        </w:rPr>
        <w:t>Campanha:  PR_[CLIENTE]_N1_[FUNIL]_[OBJETIVO]</w:t>
      </w:r>
    </w:p>
    <w:p>
      <w:pPr>
        <w:spacing w:before="0" w:after="20"/>
        <w:ind w:left="432"/>
      </w:pPr>
      <w:r>
        <w:rPr>
          <w:rFonts w:ascii="Courier New" w:hAnsi="Courier New"/>
          <w:color w:val="222222"/>
          <w:sz w:val="18"/>
        </w:rPr>
        <w:t xml:space="preserve">           Ex: PR_DRAPEDRO_N1_F1-AVALIACAO_LEADS</w:t>
      </w:r>
    </w:p>
    <w:p>
      <w:pPr>
        <w:spacing w:before="0" w:after="20"/>
        <w:ind w:left="432"/>
      </w:pPr>
      <w:r>
        <w:rPr>
          <w:rFonts w:ascii="Courier New" w:hAnsi="Courier New"/>
          <w:color w:val="222222"/>
          <w:sz w:val="18"/>
        </w:rPr>
        <w:t xml:space="preserve"> </w:t>
      </w:r>
    </w:p>
    <w:p>
      <w:pPr>
        <w:spacing w:before="0" w:after="20"/>
        <w:ind w:left="432"/>
      </w:pPr>
      <w:r>
        <w:rPr>
          <w:rFonts w:ascii="Courier New" w:hAnsi="Courier New"/>
          <w:color w:val="222222"/>
          <w:sz w:val="18"/>
        </w:rPr>
        <w:t>Conjunto:  PR_[CLIENTE]_N1_[FUNIL]_[SEGMENTACAO]_[DATA]</w:t>
      </w:r>
    </w:p>
    <w:p>
      <w:pPr>
        <w:spacing w:before="0" w:after="20"/>
        <w:ind w:left="432"/>
      </w:pPr>
      <w:r>
        <w:rPr>
          <w:rFonts w:ascii="Courier New" w:hAnsi="Courier New"/>
          <w:color w:val="222222"/>
          <w:sz w:val="18"/>
        </w:rPr>
        <w:t xml:space="preserve">           Ex: PR_DRAPEDRO_N1_F1_MAES-0-2ANOS_MAI26</w:t>
      </w:r>
    </w:p>
    <w:p>
      <w:pPr>
        <w:spacing w:before="0" w:after="20"/>
        <w:ind w:left="432"/>
      </w:pPr>
      <w:r>
        <w:rPr>
          <w:rFonts w:ascii="Courier New" w:hAnsi="Courier New"/>
          <w:color w:val="222222"/>
          <w:sz w:val="18"/>
        </w:rPr>
        <w:t xml:space="preserve"> </w:t>
      </w:r>
    </w:p>
    <w:p>
      <w:pPr>
        <w:spacing w:before="0" w:after="20"/>
        <w:ind w:left="432"/>
      </w:pPr>
      <w:r>
        <w:rPr>
          <w:rFonts w:ascii="Courier New" w:hAnsi="Courier New"/>
          <w:color w:val="222222"/>
          <w:sz w:val="18"/>
        </w:rPr>
        <w:t>Anúncio:   PR_[CLIENTE]_N1_[FUNIL]_[CRIATIVO]_[VERSAO]</w:t>
      </w:r>
    </w:p>
    <w:p>
      <w:pPr>
        <w:spacing w:before="0" w:after="20"/>
        <w:ind w:left="432"/>
      </w:pPr>
      <w:r>
        <w:rPr>
          <w:rFonts w:ascii="Courier New" w:hAnsi="Courier New"/>
          <w:color w:val="222222"/>
          <w:sz w:val="18"/>
        </w:rPr>
        <w:t xml:space="preserve">           Ex: PR_DRAPEDRO_N1_F1_FOTO-MEDICA_V1</w:t>
      </w:r>
    </w:p>
    <w:p>
      <w:pPr>
        <w:spacing w:before="0" w:after="20"/>
        <w:ind w:left="432"/>
      </w:pPr>
      <w:r>
        <w:rPr>
          <w:rFonts w:ascii="Courier New" w:hAnsi="Courier New"/>
          <w:color w:val="222222"/>
          <w:sz w:val="18"/>
        </w:rPr>
        <w:t xml:space="preserve">           Ex: PR_DRAPEDRO_N1_F1_TEXTO-PROBLEMA_V2</w:t>
      </w:r>
    </w:p>
    <w:p>
      <w:pPr>
        <w:spacing w:before="0" w:after="80"/>
      </w:pPr>
    </w:p>
    <w:p>
      <w:pPr>
        <w:spacing w:before="120" w:after="120"/>
      </w:pPr>
      <w:r>
        <w:rPr>
          <w:color w:val="CCCCCC"/>
          <w:sz w:val="14"/>
        </w:rPr>
        <w:t>────────────────────────────────────────────────────────────────────────────────</w:t>
      </w:r>
    </w:p>
    <w:p>
      <w:pPr>
        <w:spacing w:before="120" w:after="80"/>
      </w:pPr>
      <w:r>
        <w:rPr>
          <w:rFonts w:ascii="Calibri" w:hAnsi="Calibri"/>
          <w:b/>
          <w:color w:val="1A057B"/>
          <w:sz w:val="26"/>
        </w:rPr>
        <w:t>Campanha F1 — Avaliação de Desenvolvimento</w:t>
      </w:r>
    </w:p>
    <w:p>
      <w:pPr>
        <w:spacing w:before="0" w:after="100"/>
      </w:pPr>
      <w:r>
        <w:rPr>
          <w:rFonts w:ascii="Calibri" w:hAnsi="Calibri"/>
          <w:b/>
          <w:sz w:val="21"/>
        </w:rPr>
        <w:t>Objetivo da campanha:</w:t>
      </w:r>
      <w:r>
        <w:rPr>
          <w:rFonts w:ascii="Calibri" w:hAnsi="Calibri"/>
          <w:sz w:val="21"/>
        </w:rPr>
        <w:t xml:space="preserve"> Leads (formulário nativo) ou Tráfego (para LP)</w:t>
      </w:r>
    </w:p>
    <w:p>
      <w:pPr>
        <w:spacing w:before="20" w:after="20"/>
        <w:ind w:left="360" w:hanging="288"/>
      </w:pPr>
      <w:r>
        <w:rPr>
          <w:rFonts w:ascii="Calibri" w:hAnsi="Calibri"/>
          <w:color w:val="E84A5F"/>
          <w:sz w:val="21"/>
        </w:rPr>
        <w:t xml:space="preserve">• </w:t>
      </w:r>
      <w:r>
        <w:rPr>
          <w:rFonts w:ascii="Calibri" w:hAnsi="Calibri"/>
          <w:sz w:val="21"/>
        </w:rPr>
        <w:t>Usar Leads se o pixel tiver menos de 50 eventos de Lead registrados</w:t>
      </w:r>
    </w:p>
    <w:p>
      <w:pPr>
        <w:spacing w:before="20" w:after="20"/>
        <w:ind w:left="360" w:hanging="288"/>
      </w:pPr>
      <w:r>
        <w:rPr>
          <w:rFonts w:ascii="Calibri" w:hAnsi="Calibri"/>
          <w:color w:val="E84A5F"/>
          <w:sz w:val="21"/>
        </w:rPr>
        <w:t xml:space="preserve">• </w:t>
      </w:r>
      <w:r>
        <w:rPr>
          <w:rFonts w:ascii="Calibri" w:hAnsi="Calibri"/>
          <w:sz w:val="21"/>
        </w:rPr>
        <w:t>Migrar para Conversões (otimizar para Lead na LP) após 50+ eventos</w:t>
      </w:r>
    </w:p>
    <w:p>
      <w:pPr>
        <w:spacing w:before="0" w:after="100"/>
      </w:pPr>
      <w:r>
        <w:rPr>
          <w:rFonts w:ascii="Calibri" w:hAnsi="Calibri"/>
          <w:b/>
          <w:sz w:val="21"/>
        </w:rPr>
        <w:t>Conjunto de anúncios:</w:t>
      </w:r>
    </w:p>
    <w:tbl>
      <w:tblPr>
        <w:tblStyle w:val="TableGrid"/>
        <w:tblW w:type="auto" w:w="0"/>
        <w:jc w:val="left"/>
        <w:tblLook w:firstColumn="1" w:firstRow="1" w:lastColumn="0" w:lastRow="0" w:noHBand="0" w:noVBand="1" w:val="04A0"/>
        <w:tblBorders>
          <w:top w:val="single" w:sz="6" w:space="0" w:color="1A1A2E"/>
          <w:left w:val="single" w:sz="6" w:space="0" w:color="1A1A2E"/>
          <w:bottom w:val="single" w:sz="6" w:space="0" w:color="1A1A2E"/>
          <w:right w:val="single" w:sz="6" w:space="0" w:color="1A1A2E"/>
          <w:insideH w:val="single" w:sz="6" w:space="0" w:color="1A1A2E"/>
          <w:insideV w:val="single" w:sz="6" w:space="0" w:color="1A1A2E"/>
        </w:tblBorders>
      </w:tblPr>
      <w:tblGrid>
        <w:gridCol w:w="4844"/>
        <w:gridCol w:w="4844"/>
      </w:tblGrid>
      <w:tr>
        <w:tc>
          <w:tcPr>
            <w:tcW w:type="dxa" w:w="4844"/>
            <w:shd w:val="clear" w:color="auto" w:fill="1A1A2E"/>
          </w:tcPr>
          <w:p>
            <w:pPr>
              <w:spacing w:before="40" w:after="40"/>
            </w:pPr>
            <w:r>
              <w:rPr>
                <w:rFonts w:ascii="Calibri" w:hAnsi="Calibri"/>
                <w:b/>
                <w:color w:val="FFFFFF"/>
                <w:sz w:val="19"/>
              </w:rPr>
            </w:r>
            <w:r>
              <w:rPr>
                <w:rFonts w:ascii="Calibri" w:hAnsi="Calibri"/>
                <w:b/>
                <w:color w:val="FFFFFF"/>
                <w:sz w:val="19"/>
              </w:rPr>
              <w:t>Configuração</w:t>
            </w:r>
          </w:p>
        </w:tc>
        <w:tc>
          <w:tcPr>
            <w:tcW w:type="dxa" w:w="4844"/>
            <w:shd w:val="clear" w:color="auto" w:fill="1A1A2E"/>
          </w:tcPr>
          <w:p>
            <w:pPr>
              <w:spacing w:before="40" w:after="40"/>
            </w:pPr>
            <w:r>
              <w:rPr>
                <w:rFonts w:ascii="Calibri" w:hAnsi="Calibri"/>
                <w:b/>
                <w:color w:val="FFFFFF"/>
                <w:sz w:val="19"/>
              </w:rPr>
            </w:r>
            <w:r>
              <w:rPr>
                <w:rFonts w:ascii="Calibri" w:hAnsi="Calibri"/>
                <w:b/>
                <w:color w:val="FFFFFF"/>
                <w:sz w:val="19"/>
              </w:rPr>
              <w:t>Valor</w:t>
            </w:r>
          </w:p>
        </w:tc>
      </w:tr>
      <w:tr>
        <w:tc>
          <w:tcPr>
            <w:tcW w:type="dxa" w:w="4844"/>
          </w:tcPr>
          <w:p>
            <w:pPr>
              <w:spacing w:before="40" w:after="40"/>
            </w:pPr>
            <w:r>
              <w:rPr>
                <w:rFonts w:ascii="Calibri" w:hAnsi="Calibri"/>
                <w:sz w:val="19"/>
              </w:rPr>
            </w:r>
            <w:r>
              <w:rPr>
                <w:rFonts w:ascii="Calibri" w:hAnsi="Calibri"/>
                <w:sz w:val="19"/>
              </w:rPr>
              <w:t>Localização</w:t>
            </w:r>
          </w:p>
        </w:tc>
        <w:tc>
          <w:tcPr>
            <w:tcW w:type="dxa" w:w="4844"/>
          </w:tcPr>
          <w:p>
            <w:pPr>
              <w:spacing w:before="40" w:after="40"/>
            </w:pPr>
            <w:r>
              <w:rPr>
                <w:rFonts w:ascii="Calibri" w:hAnsi="Calibri"/>
                <w:sz w:val="19"/>
              </w:rPr>
            </w:r>
            <w:r>
              <w:rPr>
                <w:rFonts w:ascii="Calibri" w:hAnsi="Calibri"/>
                <w:sz w:val="19"/>
              </w:rPr>
              <w:t>Raio de 5km ao redor da clínica</w:t>
            </w:r>
          </w:p>
        </w:tc>
      </w:tr>
      <w:tr>
        <w:tc>
          <w:tcPr>
            <w:tcW w:type="dxa" w:w="4844"/>
            <w:shd w:val="clear" w:color="auto" w:fill="F0F4F8"/>
          </w:tcPr>
          <w:p>
            <w:pPr>
              <w:spacing w:before="40" w:after="40"/>
            </w:pPr>
            <w:r>
              <w:rPr>
                <w:rFonts w:ascii="Calibri" w:hAnsi="Calibri"/>
                <w:sz w:val="19"/>
              </w:rPr>
            </w:r>
            <w:r>
              <w:rPr>
                <w:rFonts w:ascii="Calibri" w:hAnsi="Calibri"/>
                <w:sz w:val="19"/>
              </w:rPr>
              <w:t>Gênero</w:t>
            </w:r>
          </w:p>
        </w:tc>
        <w:tc>
          <w:tcPr>
            <w:tcW w:type="dxa" w:w="4844"/>
            <w:shd w:val="clear" w:color="auto" w:fill="F0F4F8"/>
          </w:tcPr>
          <w:p>
            <w:pPr>
              <w:spacing w:before="40" w:after="40"/>
            </w:pPr>
            <w:r>
              <w:rPr>
                <w:rFonts w:ascii="Calibri" w:hAnsi="Calibri"/>
                <w:sz w:val="19"/>
              </w:rPr>
            </w:r>
            <w:r>
              <w:rPr>
                <w:rFonts w:ascii="Calibri" w:hAnsi="Calibri"/>
                <w:sz w:val="19"/>
              </w:rPr>
              <w:t>Feminino</w:t>
            </w:r>
          </w:p>
        </w:tc>
      </w:tr>
      <w:tr>
        <w:tc>
          <w:tcPr>
            <w:tcW w:type="dxa" w:w="4844"/>
          </w:tcPr>
          <w:p>
            <w:pPr>
              <w:spacing w:before="40" w:after="40"/>
            </w:pPr>
            <w:r>
              <w:rPr>
                <w:rFonts w:ascii="Calibri" w:hAnsi="Calibri"/>
                <w:sz w:val="19"/>
              </w:rPr>
            </w:r>
            <w:r>
              <w:rPr>
                <w:rFonts w:ascii="Calibri" w:hAnsi="Calibri"/>
                <w:sz w:val="19"/>
              </w:rPr>
              <w:t>Idade</w:t>
            </w:r>
          </w:p>
        </w:tc>
        <w:tc>
          <w:tcPr>
            <w:tcW w:type="dxa" w:w="4844"/>
          </w:tcPr>
          <w:p>
            <w:pPr>
              <w:spacing w:before="40" w:after="40"/>
            </w:pPr>
            <w:r>
              <w:rPr>
                <w:rFonts w:ascii="Calibri" w:hAnsi="Calibri"/>
                <w:sz w:val="19"/>
              </w:rPr>
            </w:r>
            <w:r>
              <w:rPr>
                <w:rFonts w:ascii="Calibri" w:hAnsi="Calibri"/>
                <w:sz w:val="19"/>
              </w:rPr>
              <w:t>24 a 38 anos</w:t>
            </w:r>
          </w:p>
        </w:tc>
      </w:tr>
      <w:tr>
        <w:tc>
          <w:tcPr>
            <w:tcW w:type="dxa" w:w="4844"/>
            <w:shd w:val="clear" w:color="auto" w:fill="F0F4F8"/>
          </w:tcPr>
          <w:p>
            <w:pPr>
              <w:spacing w:before="40" w:after="40"/>
            </w:pPr>
            <w:r>
              <w:rPr>
                <w:rFonts w:ascii="Calibri" w:hAnsi="Calibri"/>
                <w:sz w:val="19"/>
              </w:rPr>
            </w:r>
            <w:r>
              <w:rPr>
                <w:rFonts w:ascii="Calibri" w:hAnsi="Calibri"/>
                <w:sz w:val="19"/>
              </w:rPr>
              <w:t>Interesses</w:t>
            </w:r>
          </w:p>
        </w:tc>
        <w:tc>
          <w:tcPr>
            <w:tcW w:type="dxa" w:w="4844"/>
            <w:shd w:val="clear" w:color="auto" w:fill="F0F4F8"/>
          </w:tcPr>
          <w:p>
            <w:pPr>
              <w:spacing w:before="40" w:after="40"/>
            </w:pPr>
            <w:r>
              <w:rPr>
                <w:rFonts w:ascii="Calibri" w:hAnsi="Calibri"/>
                <w:sz w:val="19"/>
              </w:rPr>
            </w:r>
            <w:r>
              <w:rPr>
                <w:rFonts w:ascii="Calibri" w:hAnsi="Calibri"/>
                <w:sz w:val="19"/>
              </w:rPr>
              <w:t>Maternidade, Bebês e crianças, Recém-nascidos, Puericultura, Desenvolvimento infantil, Marco do desenvolvimento</w:t>
            </w:r>
          </w:p>
        </w:tc>
      </w:tr>
      <w:tr>
        <w:tc>
          <w:tcPr>
            <w:tcW w:type="dxa" w:w="4844"/>
          </w:tcPr>
          <w:p>
            <w:pPr>
              <w:spacing w:before="40" w:after="40"/>
            </w:pPr>
            <w:r>
              <w:rPr>
                <w:rFonts w:ascii="Calibri" w:hAnsi="Calibri"/>
                <w:sz w:val="19"/>
              </w:rPr>
            </w:r>
            <w:r>
              <w:rPr>
                <w:rFonts w:ascii="Calibri" w:hAnsi="Calibri"/>
                <w:sz w:val="19"/>
              </w:rPr>
              <w:t>Exclusão</w:t>
            </w:r>
          </w:p>
        </w:tc>
        <w:tc>
          <w:tcPr>
            <w:tcW w:type="dxa" w:w="4844"/>
          </w:tcPr>
          <w:p>
            <w:pPr>
              <w:spacing w:before="40" w:after="40"/>
            </w:pPr>
            <w:r>
              <w:rPr>
                <w:rFonts w:ascii="Calibri" w:hAnsi="Calibri"/>
                <w:sz w:val="19"/>
              </w:rPr>
            </w:r>
            <w:r>
              <w:rPr>
                <w:rFonts w:ascii="Calibri" w:hAnsi="Calibri"/>
                <w:sz w:val="19"/>
              </w:rPr>
              <w:t>Profissionais de saúde (evitar desperdício de verba)</w:t>
            </w:r>
          </w:p>
        </w:tc>
      </w:tr>
      <w:tr>
        <w:tc>
          <w:tcPr>
            <w:tcW w:type="dxa" w:w="4844"/>
            <w:shd w:val="clear" w:color="auto" w:fill="F0F4F8"/>
          </w:tcPr>
          <w:p>
            <w:pPr>
              <w:spacing w:before="40" w:after="40"/>
            </w:pPr>
            <w:r>
              <w:rPr>
                <w:rFonts w:ascii="Calibri" w:hAnsi="Calibri"/>
                <w:sz w:val="19"/>
              </w:rPr>
            </w:r>
            <w:r>
              <w:rPr>
                <w:rFonts w:ascii="Calibri" w:hAnsi="Calibri"/>
                <w:sz w:val="19"/>
              </w:rPr>
              <w:t>Posicionamentos</w:t>
            </w:r>
          </w:p>
        </w:tc>
        <w:tc>
          <w:tcPr>
            <w:tcW w:type="dxa" w:w="4844"/>
            <w:shd w:val="clear" w:color="auto" w:fill="F0F4F8"/>
          </w:tcPr>
          <w:p>
            <w:pPr>
              <w:spacing w:before="40" w:after="40"/>
            </w:pPr>
            <w:r>
              <w:rPr>
                <w:rFonts w:ascii="Calibri" w:hAnsi="Calibri"/>
                <w:sz w:val="19"/>
              </w:rPr>
            </w:r>
            <w:r>
              <w:rPr>
                <w:rFonts w:ascii="Calibri" w:hAnsi="Calibri"/>
                <w:sz w:val="19"/>
              </w:rPr>
              <w:t>Feed Instagram + Stories Instagram (manual — excluir Audience Network)</w:t>
            </w:r>
          </w:p>
        </w:tc>
      </w:tr>
      <w:tr>
        <w:tc>
          <w:tcPr>
            <w:tcW w:type="dxa" w:w="4844"/>
          </w:tcPr>
          <w:p>
            <w:pPr>
              <w:spacing w:before="40" w:after="40"/>
            </w:pPr>
            <w:r>
              <w:rPr>
                <w:rFonts w:ascii="Calibri" w:hAnsi="Calibri"/>
                <w:sz w:val="19"/>
              </w:rPr>
            </w:r>
            <w:r>
              <w:rPr>
                <w:rFonts w:ascii="Calibri" w:hAnsi="Calibri"/>
                <w:sz w:val="19"/>
              </w:rPr>
              <w:t>Orçamento</w:t>
            </w:r>
          </w:p>
        </w:tc>
        <w:tc>
          <w:tcPr>
            <w:tcW w:type="dxa" w:w="4844"/>
          </w:tcPr>
          <w:p>
            <w:pPr>
              <w:spacing w:before="40" w:after="40"/>
            </w:pPr>
            <w:r>
              <w:rPr>
                <w:rFonts w:ascii="Calibri" w:hAnsi="Calibri"/>
                <w:sz w:val="19"/>
              </w:rPr>
            </w:r>
            <w:r>
              <w:rPr>
                <w:rFonts w:ascii="Calibri" w:hAnsi="Calibri"/>
                <w:sz w:val="19"/>
              </w:rPr>
              <w:t>R$15/dia</w:t>
            </w:r>
          </w:p>
        </w:tc>
      </w:tr>
      <w:tr>
        <w:tc>
          <w:tcPr>
            <w:tcW w:type="dxa" w:w="4844"/>
            <w:shd w:val="clear" w:color="auto" w:fill="F0F4F8"/>
          </w:tcPr>
          <w:p>
            <w:pPr>
              <w:spacing w:before="40" w:after="40"/>
            </w:pPr>
            <w:r>
              <w:rPr>
                <w:rFonts w:ascii="Calibri" w:hAnsi="Calibri"/>
                <w:sz w:val="19"/>
              </w:rPr>
            </w:r>
            <w:r>
              <w:rPr>
                <w:rFonts w:ascii="Calibri" w:hAnsi="Calibri"/>
                <w:sz w:val="19"/>
              </w:rPr>
              <w:t>Período</w:t>
            </w:r>
          </w:p>
        </w:tc>
        <w:tc>
          <w:tcPr>
            <w:tcW w:type="dxa" w:w="4844"/>
            <w:shd w:val="clear" w:color="auto" w:fill="F0F4F8"/>
          </w:tcPr>
          <w:p>
            <w:pPr>
              <w:spacing w:before="40" w:after="40"/>
            </w:pPr>
            <w:r>
              <w:rPr>
                <w:rFonts w:ascii="Calibri" w:hAnsi="Calibri"/>
                <w:sz w:val="19"/>
              </w:rPr>
            </w:r>
            <w:r>
              <w:rPr>
                <w:rFonts w:ascii="Calibri" w:hAnsi="Calibri"/>
                <w:sz w:val="19"/>
              </w:rPr>
              <w:t>Sem data de fim</w:t>
            </w:r>
          </w:p>
        </w:tc>
      </w:tr>
    </w:tbl>
    <w:p>
      <w:pPr>
        <w:spacing w:before="0" w:after="120"/>
      </w:pPr>
    </w:p>
    <w:p>
      <w:pPr>
        <w:spacing w:before="0" w:after="100"/>
      </w:pPr>
      <w:r>
        <w:rPr>
          <w:rFonts w:ascii="Calibri" w:hAnsi="Calibri"/>
          <w:b/>
          <w:sz w:val="21"/>
        </w:rPr>
        <w:t>Criativos A/B (mínimo 2 por conjunto):</w:t>
      </w:r>
    </w:p>
    <w:tbl>
      <w:tblPr>
        <w:tblStyle w:val="TableGrid"/>
        <w:tblW w:type="auto" w:w="0"/>
        <w:jc w:val="left"/>
        <w:tblLook w:firstColumn="1" w:firstRow="1" w:lastColumn="0" w:lastRow="0" w:noHBand="0" w:noVBand="1" w:val="04A0"/>
        <w:tblBorders>
          <w:top w:val="single" w:sz="6" w:space="0" w:color="1A1A2E"/>
          <w:left w:val="single" w:sz="6" w:space="0" w:color="1A1A2E"/>
          <w:bottom w:val="single" w:sz="6" w:space="0" w:color="1A1A2E"/>
          <w:right w:val="single" w:sz="6" w:space="0" w:color="1A1A2E"/>
          <w:insideH w:val="single" w:sz="6" w:space="0" w:color="1A1A2E"/>
          <w:insideV w:val="single" w:sz="6" w:space="0" w:color="1A1A2E"/>
        </w:tblBorders>
      </w:tblPr>
      <w:tblGrid>
        <w:gridCol w:w="3230"/>
        <w:gridCol w:w="3230"/>
        <w:gridCol w:w="3230"/>
      </w:tblGrid>
      <w:tr>
        <w:tc>
          <w:tcPr>
            <w:tcW w:type="dxa" w:w="3230"/>
            <w:shd w:val="clear" w:color="auto" w:fill="1A1A2E"/>
          </w:tcPr>
          <w:p>
            <w:pPr>
              <w:spacing w:before="40" w:after="40"/>
            </w:pPr>
            <w:r>
              <w:rPr>
                <w:rFonts w:ascii="Calibri" w:hAnsi="Calibri"/>
                <w:b/>
                <w:color w:val="FFFFFF"/>
                <w:sz w:val="19"/>
              </w:rPr>
            </w:r>
            <w:r>
              <w:rPr>
                <w:rFonts w:ascii="Calibri" w:hAnsi="Calibri"/>
                <w:b/>
                <w:color w:val="FFFFFF"/>
                <w:sz w:val="19"/>
              </w:rPr>
              <w:t>Variante</w:t>
            </w:r>
          </w:p>
        </w:tc>
        <w:tc>
          <w:tcPr>
            <w:tcW w:type="dxa" w:w="3230"/>
            <w:shd w:val="clear" w:color="auto" w:fill="1A1A2E"/>
          </w:tcPr>
          <w:p>
            <w:pPr>
              <w:spacing w:before="40" w:after="40"/>
            </w:pPr>
            <w:r>
              <w:rPr>
                <w:rFonts w:ascii="Calibri" w:hAnsi="Calibri"/>
                <w:b/>
                <w:color w:val="FFFFFF"/>
                <w:sz w:val="19"/>
              </w:rPr>
            </w:r>
            <w:r>
              <w:rPr>
                <w:rFonts w:ascii="Calibri" w:hAnsi="Calibri"/>
                <w:b/>
                <w:color w:val="FFFFFF"/>
                <w:sz w:val="19"/>
              </w:rPr>
              <w:t>Formato</w:t>
            </w:r>
          </w:p>
        </w:tc>
        <w:tc>
          <w:tcPr>
            <w:tcW w:type="dxa" w:w="3230"/>
            <w:shd w:val="clear" w:color="auto" w:fill="1A1A2E"/>
          </w:tcPr>
          <w:p>
            <w:pPr>
              <w:spacing w:before="40" w:after="40"/>
            </w:pPr>
            <w:r>
              <w:rPr>
                <w:rFonts w:ascii="Calibri" w:hAnsi="Calibri"/>
                <w:b/>
                <w:color w:val="FFFFFF"/>
                <w:sz w:val="19"/>
              </w:rPr>
            </w:r>
            <w:r>
              <w:rPr>
                <w:rFonts w:ascii="Calibri" w:hAnsi="Calibri"/>
                <w:b/>
                <w:color w:val="FFFFFF"/>
                <w:sz w:val="19"/>
              </w:rPr>
              <w:t>Elemento testado</w:t>
            </w:r>
          </w:p>
        </w:tc>
      </w:tr>
      <w:tr>
        <w:tc>
          <w:tcPr>
            <w:tcW w:type="dxa" w:w="3230"/>
          </w:tcPr>
          <w:p>
            <w:pPr>
              <w:spacing w:before="40" w:after="40"/>
            </w:pPr>
            <w:r>
              <w:rPr>
                <w:rFonts w:ascii="Calibri" w:hAnsi="Calibri"/>
                <w:sz w:val="19"/>
              </w:rPr>
            </w:r>
            <w:r>
              <w:rPr>
                <w:rFonts w:ascii="Calibri" w:hAnsi="Calibri"/>
                <w:sz w:val="19"/>
              </w:rPr>
              <w:t>V1 — Foto do médico</w:t>
            </w:r>
          </w:p>
        </w:tc>
        <w:tc>
          <w:tcPr>
            <w:tcW w:type="dxa" w:w="3230"/>
          </w:tcPr>
          <w:p>
            <w:pPr>
              <w:spacing w:before="40" w:after="40"/>
            </w:pPr>
            <w:r>
              <w:rPr>
                <w:rFonts w:ascii="Calibri" w:hAnsi="Calibri"/>
                <w:sz w:val="19"/>
              </w:rPr>
            </w:r>
            <w:r>
              <w:rPr>
                <w:rFonts w:ascii="Calibri" w:hAnsi="Calibri"/>
                <w:sz w:val="19"/>
              </w:rPr>
              <w:t>Imagem 1:1 + Stories 9:16</w:t>
            </w:r>
          </w:p>
        </w:tc>
        <w:tc>
          <w:tcPr>
            <w:tcW w:type="dxa" w:w="3230"/>
          </w:tcPr>
          <w:p>
            <w:pPr>
              <w:spacing w:before="40" w:after="40"/>
            </w:pPr>
            <w:r>
              <w:rPr>
                <w:rFonts w:ascii="Calibri" w:hAnsi="Calibri"/>
                <w:sz w:val="19"/>
              </w:rPr>
            </w:r>
            <w:r>
              <w:rPr>
                <w:rFonts w:ascii="Calibri" w:hAnsi="Calibri"/>
                <w:sz w:val="19"/>
              </w:rPr>
              <w:t>Headline emocional: "Seu bebê está se desenvolvendo bem?"</w:t>
            </w:r>
          </w:p>
        </w:tc>
      </w:tr>
      <w:tr>
        <w:tc>
          <w:tcPr>
            <w:tcW w:type="dxa" w:w="3230"/>
            <w:shd w:val="clear" w:color="auto" w:fill="F0F4F8"/>
          </w:tcPr>
          <w:p>
            <w:pPr>
              <w:spacing w:before="40" w:after="40"/>
            </w:pPr>
            <w:r>
              <w:rPr>
                <w:rFonts w:ascii="Calibri" w:hAnsi="Calibri"/>
                <w:sz w:val="19"/>
              </w:rPr>
            </w:r>
            <w:r>
              <w:rPr>
                <w:rFonts w:ascii="Calibri" w:hAnsi="Calibri"/>
                <w:sz w:val="19"/>
              </w:rPr>
              <w:t>V2 — Layout texto</w:t>
            </w:r>
          </w:p>
        </w:tc>
        <w:tc>
          <w:tcPr>
            <w:tcW w:type="dxa" w:w="3230"/>
            <w:shd w:val="clear" w:color="auto" w:fill="F0F4F8"/>
          </w:tcPr>
          <w:p>
            <w:pPr>
              <w:spacing w:before="40" w:after="40"/>
            </w:pPr>
            <w:r>
              <w:rPr>
                <w:rFonts w:ascii="Calibri" w:hAnsi="Calibri"/>
                <w:sz w:val="19"/>
              </w:rPr>
            </w:r>
            <w:r>
              <w:rPr>
                <w:rFonts w:ascii="Calibri" w:hAnsi="Calibri"/>
                <w:sz w:val="19"/>
              </w:rPr>
              <w:t>Imagem 1:1 + Stories 9:16</w:t>
            </w:r>
          </w:p>
        </w:tc>
        <w:tc>
          <w:tcPr>
            <w:tcW w:type="dxa" w:w="3230"/>
            <w:shd w:val="clear" w:color="auto" w:fill="F0F4F8"/>
          </w:tcPr>
          <w:p>
            <w:pPr>
              <w:spacing w:before="40" w:after="40"/>
            </w:pPr>
            <w:r>
              <w:rPr>
                <w:rFonts w:ascii="Calibri" w:hAnsi="Calibri"/>
                <w:sz w:val="19"/>
              </w:rPr>
            </w:r>
            <w:r>
              <w:rPr>
                <w:rFonts w:ascii="Calibri" w:hAnsi="Calibri"/>
                <w:sz w:val="19"/>
              </w:rPr>
              <w:t>Headline racional: "Avaliação completa de desenvolvimento infantil — [Cidade]"</w:t>
            </w:r>
          </w:p>
        </w:tc>
      </w:tr>
    </w:tbl>
    <w:p>
      <w:pPr>
        <w:spacing w:before="0" w:after="120"/>
      </w:pPr>
    </w:p>
    <w:p>
      <w:pPr>
        <w:spacing w:before="0" w:after="100"/>
      </w:pPr>
      <w:r>
        <w:rPr>
          <w:rFonts w:ascii="Calibri" w:hAnsi="Calibri"/>
          <w:b/>
          <w:sz w:val="21"/>
        </w:rPr>
        <w:t>Regra de pausa:</w:t>
      </w:r>
      <w:r>
        <w:rPr>
          <w:rFonts w:ascii="Calibri" w:hAnsi="Calibri"/>
          <w:sz w:val="21"/>
        </w:rPr>
        <w:t xml:space="preserve"> criativo com CTR abaixo de 0,8% após 5 dias é pausado. Subir novo criativo na semana seguinte.</w:t>
      </w:r>
    </w:p>
    <w:p>
      <w:pPr>
        <w:spacing w:before="120" w:after="120"/>
      </w:pPr>
      <w:r>
        <w:rPr>
          <w:color w:val="CCCCCC"/>
          <w:sz w:val="14"/>
        </w:rPr>
        <w:t>────────────────────────────────────────────────────────────────────────────────</w:t>
      </w:r>
    </w:p>
    <w:p>
      <w:pPr>
        <w:spacing w:before="120" w:after="80"/>
      </w:pPr>
      <w:r>
        <w:rPr>
          <w:rFonts w:ascii="Calibri" w:hAnsi="Calibri"/>
          <w:b/>
          <w:color w:val="1A057B"/>
          <w:sz w:val="26"/>
        </w:rPr>
        <w:t>Campanha F2 — Guia da Primeira Consulta</w:t>
      </w:r>
    </w:p>
    <w:p>
      <w:pPr>
        <w:spacing w:before="0" w:after="100"/>
      </w:pPr>
      <w:r>
        <w:rPr>
          <w:rFonts w:ascii="Calibri" w:hAnsi="Calibri"/>
          <w:b/>
          <w:sz w:val="21"/>
        </w:rPr>
        <w:t>Objetivo da campanha:</w:t>
      </w:r>
      <w:r>
        <w:rPr>
          <w:rFonts w:ascii="Calibri" w:hAnsi="Calibri"/>
          <w:sz w:val="21"/>
        </w:rPr>
        <w:t xml:space="preserve"> Leads (capturar e-mail + WhatsApp para envio do e-book)</w:t>
      </w:r>
    </w:p>
    <w:p>
      <w:pPr>
        <w:spacing w:before="0" w:after="100"/>
      </w:pPr>
      <w:r>
        <w:rPr>
          <w:rFonts w:ascii="Calibri" w:hAnsi="Calibri"/>
          <w:b/>
          <w:sz w:val="21"/>
        </w:rPr>
        <w:t>Conjunto de anúncios:</w:t>
      </w:r>
    </w:p>
    <w:tbl>
      <w:tblPr>
        <w:tblStyle w:val="TableGrid"/>
        <w:tblW w:type="auto" w:w="0"/>
        <w:jc w:val="left"/>
        <w:tblLook w:firstColumn="1" w:firstRow="1" w:lastColumn="0" w:lastRow="0" w:noHBand="0" w:noVBand="1" w:val="04A0"/>
        <w:tblBorders>
          <w:top w:val="single" w:sz="6" w:space="0" w:color="1A1A2E"/>
          <w:left w:val="single" w:sz="6" w:space="0" w:color="1A1A2E"/>
          <w:bottom w:val="single" w:sz="6" w:space="0" w:color="1A1A2E"/>
          <w:right w:val="single" w:sz="6" w:space="0" w:color="1A1A2E"/>
          <w:insideH w:val="single" w:sz="6" w:space="0" w:color="1A1A2E"/>
          <w:insideV w:val="single" w:sz="6" w:space="0" w:color="1A1A2E"/>
        </w:tblBorders>
      </w:tblPr>
      <w:tblGrid>
        <w:gridCol w:w="4844"/>
        <w:gridCol w:w="4844"/>
      </w:tblGrid>
      <w:tr>
        <w:tc>
          <w:tcPr>
            <w:tcW w:type="dxa" w:w="4844"/>
            <w:shd w:val="clear" w:color="auto" w:fill="1A1A2E"/>
          </w:tcPr>
          <w:p>
            <w:pPr>
              <w:spacing w:before="40" w:after="40"/>
            </w:pPr>
            <w:r>
              <w:rPr>
                <w:rFonts w:ascii="Calibri" w:hAnsi="Calibri"/>
                <w:b/>
                <w:color w:val="FFFFFF"/>
                <w:sz w:val="19"/>
              </w:rPr>
            </w:r>
            <w:r>
              <w:rPr>
                <w:rFonts w:ascii="Calibri" w:hAnsi="Calibri"/>
                <w:b/>
                <w:color w:val="FFFFFF"/>
                <w:sz w:val="19"/>
              </w:rPr>
              <w:t>Configuração</w:t>
            </w:r>
          </w:p>
        </w:tc>
        <w:tc>
          <w:tcPr>
            <w:tcW w:type="dxa" w:w="4844"/>
            <w:shd w:val="clear" w:color="auto" w:fill="1A1A2E"/>
          </w:tcPr>
          <w:p>
            <w:pPr>
              <w:spacing w:before="40" w:after="40"/>
            </w:pPr>
            <w:r>
              <w:rPr>
                <w:rFonts w:ascii="Calibri" w:hAnsi="Calibri"/>
                <w:b/>
                <w:color w:val="FFFFFF"/>
                <w:sz w:val="19"/>
              </w:rPr>
            </w:r>
            <w:r>
              <w:rPr>
                <w:rFonts w:ascii="Calibri" w:hAnsi="Calibri"/>
                <w:b/>
                <w:color w:val="FFFFFF"/>
                <w:sz w:val="19"/>
              </w:rPr>
              <w:t>Valor</w:t>
            </w:r>
          </w:p>
        </w:tc>
      </w:tr>
      <w:tr>
        <w:tc>
          <w:tcPr>
            <w:tcW w:type="dxa" w:w="4844"/>
          </w:tcPr>
          <w:p>
            <w:pPr>
              <w:spacing w:before="40" w:after="40"/>
            </w:pPr>
            <w:r>
              <w:rPr>
                <w:rFonts w:ascii="Calibri" w:hAnsi="Calibri"/>
                <w:sz w:val="19"/>
              </w:rPr>
            </w:r>
            <w:r>
              <w:rPr>
                <w:rFonts w:ascii="Calibri" w:hAnsi="Calibri"/>
                <w:sz w:val="19"/>
              </w:rPr>
              <w:t>Localização</w:t>
            </w:r>
          </w:p>
        </w:tc>
        <w:tc>
          <w:tcPr>
            <w:tcW w:type="dxa" w:w="4844"/>
          </w:tcPr>
          <w:p>
            <w:pPr>
              <w:spacing w:before="40" w:after="40"/>
            </w:pPr>
            <w:r>
              <w:rPr>
                <w:rFonts w:ascii="Calibri" w:hAnsi="Calibri"/>
                <w:sz w:val="19"/>
              </w:rPr>
            </w:r>
            <w:r>
              <w:rPr>
                <w:rFonts w:ascii="Calibri" w:hAnsi="Calibri"/>
                <w:sz w:val="19"/>
              </w:rPr>
              <w:t>Raio de 8km (funil de conteúdo — raio maior é justificado)</w:t>
            </w:r>
          </w:p>
        </w:tc>
      </w:tr>
      <w:tr>
        <w:tc>
          <w:tcPr>
            <w:tcW w:type="dxa" w:w="4844"/>
            <w:shd w:val="clear" w:color="auto" w:fill="F0F4F8"/>
          </w:tcPr>
          <w:p>
            <w:pPr>
              <w:spacing w:before="40" w:after="40"/>
            </w:pPr>
            <w:r>
              <w:rPr>
                <w:rFonts w:ascii="Calibri" w:hAnsi="Calibri"/>
                <w:sz w:val="19"/>
              </w:rPr>
            </w:r>
            <w:r>
              <w:rPr>
                <w:rFonts w:ascii="Calibri" w:hAnsi="Calibri"/>
                <w:sz w:val="19"/>
              </w:rPr>
              <w:t>Gênero</w:t>
            </w:r>
          </w:p>
        </w:tc>
        <w:tc>
          <w:tcPr>
            <w:tcW w:type="dxa" w:w="4844"/>
            <w:shd w:val="clear" w:color="auto" w:fill="F0F4F8"/>
          </w:tcPr>
          <w:p>
            <w:pPr>
              <w:spacing w:before="40" w:after="40"/>
            </w:pPr>
            <w:r>
              <w:rPr>
                <w:rFonts w:ascii="Calibri" w:hAnsi="Calibri"/>
                <w:sz w:val="19"/>
              </w:rPr>
            </w:r>
            <w:r>
              <w:rPr>
                <w:rFonts w:ascii="Calibri" w:hAnsi="Calibri"/>
                <w:sz w:val="19"/>
              </w:rPr>
              <w:t>Feminino</w:t>
            </w:r>
          </w:p>
        </w:tc>
      </w:tr>
      <w:tr>
        <w:tc>
          <w:tcPr>
            <w:tcW w:type="dxa" w:w="4844"/>
          </w:tcPr>
          <w:p>
            <w:pPr>
              <w:spacing w:before="40" w:after="40"/>
            </w:pPr>
            <w:r>
              <w:rPr>
                <w:rFonts w:ascii="Calibri" w:hAnsi="Calibri"/>
                <w:sz w:val="19"/>
              </w:rPr>
            </w:r>
            <w:r>
              <w:rPr>
                <w:rFonts w:ascii="Calibri" w:hAnsi="Calibri"/>
                <w:sz w:val="19"/>
              </w:rPr>
              <w:t>Idade</w:t>
            </w:r>
          </w:p>
        </w:tc>
        <w:tc>
          <w:tcPr>
            <w:tcW w:type="dxa" w:w="4844"/>
          </w:tcPr>
          <w:p>
            <w:pPr>
              <w:spacing w:before="40" w:after="40"/>
            </w:pPr>
            <w:r>
              <w:rPr>
                <w:rFonts w:ascii="Calibri" w:hAnsi="Calibri"/>
                <w:sz w:val="19"/>
              </w:rPr>
            </w:r>
            <w:r>
              <w:rPr>
                <w:rFonts w:ascii="Calibri" w:hAnsi="Calibri"/>
                <w:sz w:val="19"/>
              </w:rPr>
              <w:t>22 a 36 anos</w:t>
            </w:r>
          </w:p>
        </w:tc>
      </w:tr>
      <w:tr>
        <w:tc>
          <w:tcPr>
            <w:tcW w:type="dxa" w:w="4844"/>
            <w:shd w:val="clear" w:color="auto" w:fill="F0F4F8"/>
          </w:tcPr>
          <w:p>
            <w:pPr>
              <w:spacing w:before="40" w:after="40"/>
            </w:pPr>
            <w:r>
              <w:rPr>
                <w:rFonts w:ascii="Calibri" w:hAnsi="Calibri"/>
                <w:sz w:val="19"/>
              </w:rPr>
            </w:r>
            <w:r>
              <w:rPr>
                <w:rFonts w:ascii="Calibri" w:hAnsi="Calibri"/>
                <w:sz w:val="19"/>
              </w:rPr>
              <w:t>Interesses</w:t>
            </w:r>
          </w:p>
        </w:tc>
        <w:tc>
          <w:tcPr>
            <w:tcW w:type="dxa" w:w="4844"/>
            <w:shd w:val="clear" w:color="auto" w:fill="F0F4F8"/>
          </w:tcPr>
          <w:p>
            <w:pPr>
              <w:spacing w:before="40" w:after="40"/>
            </w:pPr>
            <w:r>
              <w:rPr>
                <w:rFonts w:ascii="Calibri" w:hAnsi="Calibri"/>
                <w:sz w:val="19"/>
              </w:rPr>
            </w:r>
            <w:r>
              <w:rPr>
                <w:rFonts w:ascii="Calibri" w:hAnsi="Calibri"/>
                <w:sz w:val="19"/>
              </w:rPr>
              <w:t>Maternidade, Bebês recém-nascidos, Amamentação, Gravidez, Primeiros meses do bebê</w:t>
            </w:r>
          </w:p>
        </w:tc>
      </w:tr>
      <w:tr>
        <w:tc>
          <w:tcPr>
            <w:tcW w:type="dxa" w:w="4844"/>
          </w:tcPr>
          <w:p>
            <w:pPr>
              <w:spacing w:before="40" w:after="40"/>
            </w:pPr>
            <w:r>
              <w:rPr>
                <w:rFonts w:ascii="Calibri" w:hAnsi="Calibri"/>
                <w:sz w:val="19"/>
              </w:rPr>
            </w:r>
            <w:r>
              <w:rPr>
                <w:rFonts w:ascii="Calibri" w:hAnsi="Calibri"/>
                <w:sz w:val="19"/>
              </w:rPr>
              <w:t>Exclusão</w:t>
            </w:r>
          </w:p>
        </w:tc>
        <w:tc>
          <w:tcPr>
            <w:tcW w:type="dxa" w:w="4844"/>
          </w:tcPr>
          <w:p>
            <w:pPr>
              <w:spacing w:before="40" w:after="40"/>
            </w:pPr>
            <w:r>
              <w:rPr>
                <w:rFonts w:ascii="Calibri" w:hAnsi="Calibri"/>
                <w:sz w:val="19"/>
              </w:rPr>
            </w:r>
            <w:r>
              <w:rPr>
                <w:rFonts w:ascii="Calibri" w:hAnsi="Calibri"/>
                <w:sz w:val="19"/>
              </w:rPr>
              <w:t>Profissionais de saúde</w:t>
            </w:r>
          </w:p>
        </w:tc>
      </w:tr>
      <w:tr>
        <w:tc>
          <w:tcPr>
            <w:tcW w:type="dxa" w:w="4844"/>
            <w:shd w:val="clear" w:color="auto" w:fill="F0F4F8"/>
          </w:tcPr>
          <w:p>
            <w:pPr>
              <w:spacing w:before="40" w:after="40"/>
            </w:pPr>
            <w:r>
              <w:rPr>
                <w:rFonts w:ascii="Calibri" w:hAnsi="Calibri"/>
                <w:sz w:val="19"/>
              </w:rPr>
            </w:r>
            <w:r>
              <w:rPr>
                <w:rFonts w:ascii="Calibri" w:hAnsi="Calibri"/>
                <w:sz w:val="19"/>
              </w:rPr>
              <w:t>Posicionamentos</w:t>
            </w:r>
          </w:p>
        </w:tc>
        <w:tc>
          <w:tcPr>
            <w:tcW w:type="dxa" w:w="4844"/>
            <w:shd w:val="clear" w:color="auto" w:fill="F0F4F8"/>
          </w:tcPr>
          <w:p>
            <w:pPr>
              <w:spacing w:before="40" w:after="40"/>
            </w:pPr>
            <w:r>
              <w:rPr>
                <w:rFonts w:ascii="Calibri" w:hAnsi="Calibri"/>
                <w:sz w:val="19"/>
              </w:rPr>
            </w:r>
            <w:r>
              <w:rPr>
                <w:rFonts w:ascii="Calibri" w:hAnsi="Calibri"/>
                <w:sz w:val="19"/>
              </w:rPr>
              <w:t>Feed Instagram + Stories Instagram</w:t>
            </w:r>
          </w:p>
        </w:tc>
      </w:tr>
      <w:tr>
        <w:tc>
          <w:tcPr>
            <w:tcW w:type="dxa" w:w="4844"/>
          </w:tcPr>
          <w:p>
            <w:pPr>
              <w:spacing w:before="40" w:after="40"/>
            </w:pPr>
            <w:r>
              <w:rPr>
                <w:rFonts w:ascii="Calibri" w:hAnsi="Calibri"/>
                <w:sz w:val="19"/>
              </w:rPr>
            </w:r>
            <w:r>
              <w:rPr>
                <w:rFonts w:ascii="Calibri" w:hAnsi="Calibri"/>
                <w:sz w:val="19"/>
              </w:rPr>
              <w:t>Orçamento</w:t>
            </w:r>
          </w:p>
        </w:tc>
        <w:tc>
          <w:tcPr>
            <w:tcW w:type="dxa" w:w="4844"/>
          </w:tcPr>
          <w:p>
            <w:pPr>
              <w:spacing w:before="40" w:after="40"/>
            </w:pPr>
            <w:r>
              <w:rPr>
                <w:rFonts w:ascii="Calibri" w:hAnsi="Calibri"/>
                <w:sz w:val="19"/>
              </w:rPr>
            </w:r>
            <w:r>
              <w:rPr>
                <w:rFonts w:ascii="Calibri" w:hAnsi="Calibri"/>
                <w:sz w:val="19"/>
              </w:rPr>
              <w:t>R$10/dia</w:t>
            </w:r>
          </w:p>
        </w:tc>
      </w:tr>
      <w:tr>
        <w:tc>
          <w:tcPr>
            <w:tcW w:type="dxa" w:w="4844"/>
            <w:shd w:val="clear" w:color="auto" w:fill="F0F4F8"/>
          </w:tcPr>
          <w:p>
            <w:pPr>
              <w:spacing w:before="40" w:after="40"/>
            </w:pPr>
            <w:r>
              <w:rPr>
                <w:rFonts w:ascii="Calibri" w:hAnsi="Calibri"/>
                <w:sz w:val="19"/>
              </w:rPr>
            </w:r>
            <w:r>
              <w:rPr>
                <w:rFonts w:ascii="Calibri" w:hAnsi="Calibri"/>
                <w:sz w:val="19"/>
              </w:rPr>
              <w:t>Período</w:t>
            </w:r>
          </w:p>
        </w:tc>
        <w:tc>
          <w:tcPr>
            <w:tcW w:type="dxa" w:w="4844"/>
            <w:shd w:val="clear" w:color="auto" w:fill="F0F4F8"/>
          </w:tcPr>
          <w:p>
            <w:pPr>
              <w:spacing w:before="40" w:after="40"/>
            </w:pPr>
            <w:r>
              <w:rPr>
                <w:rFonts w:ascii="Calibri" w:hAnsi="Calibri"/>
                <w:sz w:val="19"/>
              </w:rPr>
            </w:r>
            <w:r>
              <w:rPr>
                <w:rFonts w:ascii="Calibri" w:hAnsi="Calibri"/>
                <w:sz w:val="19"/>
              </w:rPr>
              <w:t>Sem data de fim</w:t>
            </w:r>
          </w:p>
        </w:tc>
      </w:tr>
    </w:tbl>
    <w:p>
      <w:pPr>
        <w:spacing w:before="0" w:after="120"/>
      </w:pPr>
    </w:p>
    <w:p>
      <w:pPr>
        <w:spacing w:before="0" w:after="100"/>
      </w:pPr>
      <w:r>
        <w:rPr>
          <w:rFonts w:ascii="Calibri" w:hAnsi="Calibri"/>
          <w:b/>
          <w:sz w:val="21"/>
        </w:rPr>
        <w:t>Criativos A/B:</w:t>
      </w:r>
    </w:p>
    <w:tbl>
      <w:tblPr>
        <w:tblStyle w:val="TableGrid"/>
        <w:tblW w:type="auto" w:w="0"/>
        <w:jc w:val="left"/>
        <w:tblLook w:firstColumn="1" w:firstRow="1" w:lastColumn="0" w:lastRow="0" w:noHBand="0" w:noVBand="1" w:val="04A0"/>
        <w:tblBorders>
          <w:top w:val="single" w:sz="6" w:space="0" w:color="1A1A2E"/>
          <w:left w:val="single" w:sz="6" w:space="0" w:color="1A1A2E"/>
          <w:bottom w:val="single" w:sz="6" w:space="0" w:color="1A1A2E"/>
          <w:right w:val="single" w:sz="6" w:space="0" w:color="1A1A2E"/>
          <w:insideH w:val="single" w:sz="6" w:space="0" w:color="1A1A2E"/>
          <w:insideV w:val="single" w:sz="6" w:space="0" w:color="1A1A2E"/>
        </w:tblBorders>
      </w:tblPr>
      <w:tblGrid>
        <w:gridCol w:w="3230"/>
        <w:gridCol w:w="3230"/>
        <w:gridCol w:w="3230"/>
      </w:tblGrid>
      <w:tr>
        <w:tc>
          <w:tcPr>
            <w:tcW w:type="dxa" w:w="3230"/>
            <w:shd w:val="clear" w:color="auto" w:fill="1A1A2E"/>
          </w:tcPr>
          <w:p>
            <w:pPr>
              <w:spacing w:before="40" w:after="40"/>
            </w:pPr>
            <w:r>
              <w:rPr>
                <w:rFonts w:ascii="Calibri" w:hAnsi="Calibri"/>
                <w:b/>
                <w:color w:val="FFFFFF"/>
                <w:sz w:val="19"/>
              </w:rPr>
            </w:r>
            <w:r>
              <w:rPr>
                <w:rFonts w:ascii="Calibri" w:hAnsi="Calibri"/>
                <w:b/>
                <w:color w:val="FFFFFF"/>
                <w:sz w:val="19"/>
              </w:rPr>
              <w:t>Variante</w:t>
            </w:r>
          </w:p>
        </w:tc>
        <w:tc>
          <w:tcPr>
            <w:tcW w:type="dxa" w:w="3230"/>
            <w:shd w:val="clear" w:color="auto" w:fill="1A1A2E"/>
          </w:tcPr>
          <w:p>
            <w:pPr>
              <w:spacing w:before="40" w:after="40"/>
            </w:pPr>
            <w:r>
              <w:rPr>
                <w:rFonts w:ascii="Calibri" w:hAnsi="Calibri"/>
                <w:b/>
                <w:color w:val="FFFFFF"/>
                <w:sz w:val="19"/>
              </w:rPr>
            </w:r>
            <w:r>
              <w:rPr>
                <w:rFonts w:ascii="Calibri" w:hAnsi="Calibri"/>
                <w:b/>
                <w:color w:val="FFFFFF"/>
                <w:sz w:val="19"/>
              </w:rPr>
              <w:t>Formato</w:t>
            </w:r>
          </w:p>
        </w:tc>
        <w:tc>
          <w:tcPr>
            <w:tcW w:type="dxa" w:w="3230"/>
            <w:shd w:val="clear" w:color="auto" w:fill="1A1A2E"/>
          </w:tcPr>
          <w:p>
            <w:pPr>
              <w:spacing w:before="40" w:after="40"/>
            </w:pPr>
            <w:r>
              <w:rPr>
                <w:rFonts w:ascii="Calibri" w:hAnsi="Calibri"/>
                <w:b/>
                <w:color w:val="FFFFFF"/>
                <w:sz w:val="19"/>
              </w:rPr>
            </w:r>
            <w:r>
              <w:rPr>
                <w:rFonts w:ascii="Calibri" w:hAnsi="Calibri"/>
                <w:b/>
                <w:color w:val="FFFFFF"/>
                <w:sz w:val="19"/>
              </w:rPr>
              <w:t>Elemento testado</w:t>
            </w:r>
          </w:p>
        </w:tc>
      </w:tr>
      <w:tr>
        <w:tc>
          <w:tcPr>
            <w:tcW w:type="dxa" w:w="3230"/>
          </w:tcPr>
          <w:p>
            <w:pPr>
              <w:spacing w:before="40" w:after="40"/>
            </w:pPr>
            <w:r>
              <w:rPr>
                <w:rFonts w:ascii="Calibri" w:hAnsi="Calibri"/>
                <w:sz w:val="19"/>
              </w:rPr>
            </w:r>
            <w:r>
              <w:rPr>
                <w:rFonts w:ascii="Calibri" w:hAnsi="Calibri"/>
                <w:sz w:val="19"/>
              </w:rPr>
              <w:t>V1 — Visual do e-book</w:t>
            </w:r>
          </w:p>
        </w:tc>
        <w:tc>
          <w:tcPr>
            <w:tcW w:type="dxa" w:w="3230"/>
          </w:tcPr>
          <w:p>
            <w:pPr>
              <w:spacing w:before="40" w:after="40"/>
            </w:pPr>
            <w:r>
              <w:rPr>
                <w:rFonts w:ascii="Calibri" w:hAnsi="Calibri"/>
                <w:sz w:val="19"/>
              </w:rPr>
            </w:r>
            <w:r>
              <w:rPr>
                <w:rFonts w:ascii="Calibri" w:hAnsi="Calibri"/>
                <w:sz w:val="19"/>
              </w:rPr>
              <w:t>Imagem do mockup do guia + chamada para o download gratuito</w:t>
            </w:r>
          </w:p>
        </w:tc>
        <w:tc>
          <w:tcPr>
            <w:tcW w:type="dxa" w:w="3230"/>
          </w:tcPr>
          <w:p>
            <w:pPr>
              <w:spacing w:before="40" w:after="40"/>
            </w:pPr>
            <w:r>
              <w:rPr>
                <w:rFonts w:ascii="Calibri" w:hAnsi="Calibri"/>
                <w:sz w:val="19"/>
              </w:rPr>
            </w:r>
            <w:r>
              <w:rPr>
                <w:rFonts w:ascii="Calibri" w:hAnsi="Calibri"/>
                <w:sz w:val="19"/>
              </w:rPr>
              <w:t>Foco na oferta (e-book grátis)</w:t>
            </w:r>
          </w:p>
        </w:tc>
      </w:tr>
      <w:tr>
        <w:tc>
          <w:tcPr>
            <w:tcW w:type="dxa" w:w="3230"/>
            <w:shd w:val="clear" w:color="auto" w:fill="F0F4F8"/>
          </w:tcPr>
          <w:p>
            <w:pPr>
              <w:spacing w:before="40" w:after="40"/>
            </w:pPr>
            <w:r>
              <w:rPr>
                <w:rFonts w:ascii="Calibri" w:hAnsi="Calibri"/>
                <w:sz w:val="19"/>
              </w:rPr>
            </w:r>
            <w:r>
              <w:rPr>
                <w:rFonts w:ascii="Calibri" w:hAnsi="Calibri"/>
                <w:sz w:val="19"/>
              </w:rPr>
              <w:t>V2 — Dúvida da mãe</w:t>
            </w:r>
          </w:p>
        </w:tc>
        <w:tc>
          <w:tcPr>
            <w:tcW w:type="dxa" w:w="3230"/>
            <w:shd w:val="clear" w:color="auto" w:fill="F0F4F8"/>
          </w:tcPr>
          <w:p>
            <w:pPr>
              <w:spacing w:before="40" w:after="40"/>
            </w:pPr>
            <w:r>
              <w:rPr>
                <w:rFonts w:ascii="Calibri" w:hAnsi="Calibri"/>
                <w:sz w:val="19"/>
              </w:rPr>
            </w:r>
            <w:r>
              <w:rPr>
                <w:rFonts w:ascii="Calibri" w:hAnsi="Calibri"/>
                <w:sz w:val="19"/>
              </w:rPr>
              <w:t>Imagem com pergunta: "O que levar na primeira consulta do seu bebê?"</w:t>
            </w:r>
          </w:p>
        </w:tc>
        <w:tc>
          <w:tcPr>
            <w:tcW w:type="dxa" w:w="3230"/>
            <w:shd w:val="clear" w:color="auto" w:fill="F0F4F8"/>
          </w:tcPr>
          <w:p>
            <w:pPr>
              <w:spacing w:before="40" w:after="40"/>
            </w:pPr>
            <w:r>
              <w:rPr>
                <w:rFonts w:ascii="Calibri" w:hAnsi="Calibri"/>
                <w:sz w:val="19"/>
              </w:rPr>
            </w:r>
            <w:r>
              <w:rPr>
                <w:rFonts w:ascii="Calibri" w:hAnsi="Calibri"/>
                <w:sz w:val="19"/>
              </w:rPr>
              <w:t>Foco na dor (ansiedade da primeira consulta)</w:t>
            </w:r>
          </w:p>
        </w:tc>
      </w:tr>
    </w:tbl>
    <w:p>
      <w:pPr>
        <w:spacing w:before="0" w:after="120"/>
      </w:pPr>
    </w:p>
    <w:p>
      <w:pPr>
        <w:spacing w:before="120" w:after="120"/>
      </w:pPr>
      <w:r>
        <w:rPr>
          <w:color w:val="CCCCCC"/>
          <w:sz w:val="14"/>
        </w:rPr>
        <w:t>────────────────────────────────────────────────────────────────────────────────</w:t>
      </w:r>
    </w:p>
    <w:p>
      <w:pPr>
        <w:spacing w:before="120" w:after="80"/>
      </w:pPr>
      <w:r>
        <w:rPr>
          <w:rFonts w:ascii="Calibri" w:hAnsi="Calibri"/>
          <w:b/>
          <w:color w:val="1A057B"/>
          <w:sz w:val="26"/>
        </w:rPr>
        <w:t>Campanha F3 — Migração de Convênio para Particular</w:t>
      </w:r>
    </w:p>
    <w:p>
      <w:pPr>
        <w:spacing w:before="0" w:after="100"/>
      </w:pPr>
      <w:r>
        <w:rPr>
          <w:rFonts w:ascii="Calibri" w:hAnsi="Calibri"/>
          <w:b/>
          <w:sz w:val="21"/>
        </w:rPr>
        <w:t>Objetivo da campanha:</w:t>
      </w:r>
      <w:r>
        <w:rPr>
          <w:rFonts w:ascii="Calibri" w:hAnsi="Calibri"/>
          <w:sz w:val="21"/>
        </w:rPr>
        <w:t xml:space="preserve"> Leads (capturar nome, WhatsApp e dados da criança)</w:t>
      </w:r>
    </w:p>
    <w:p>
      <w:pPr>
        <w:spacing w:before="0" w:after="100"/>
      </w:pPr>
      <w:r>
        <w:rPr>
          <w:rFonts w:ascii="Calibri" w:hAnsi="Calibri"/>
          <w:b/>
          <w:sz w:val="21"/>
        </w:rPr>
        <w:t>Conjunto de anúncios:</w:t>
      </w:r>
    </w:p>
    <w:tbl>
      <w:tblPr>
        <w:tblStyle w:val="TableGrid"/>
        <w:tblW w:type="auto" w:w="0"/>
        <w:jc w:val="left"/>
        <w:tblLook w:firstColumn="1" w:firstRow="1" w:lastColumn="0" w:lastRow="0" w:noHBand="0" w:noVBand="1" w:val="04A0"/>
        <w:tblBorders>
          <w:top w:val="single" w:sz="6" w:space="0" w:color="1A1A2E"/>
          <w:left w:val="single" w:sz="6" w:space="0" w:color="1A1A2E"/>
          <w:bottom w:val="single" w:sz="6" w:space="0" w:color="1A1A2E"/>
          <w:right w:val="single" w:sz="6" w:space="0" w:color="1A1A2E"/>
          <w:insideH w:val="single" w:sz="6" w:space="0" w:color="1A1A2E"/>
          <w:insideV w:val="single" w:sz="6" w:space="0" w:color="1A1A2E"/>
        </w:tblBorders>
      </w:tblPr>
      <w:tblGrid>
        <w:gridCol w:w="4844"/>
        <w:gridCol w:w="4844"/>
      </w:tblGrid>
      <w:tr>
        <w:tc>
          <w:tcPr>
            <w:tcW w:type="dxa" w:w="4844"/>
            <w:shd w:val="clear" w:color="auto" w:fill="1A1A2E"/>
          </w:tcPr>
          <w:p>
            <w:pPr>
              <w:spacing w:before="40" w:after="40"/>
            </w:pPr>
            <w:r>
              <w:rPr>
                <w:rFonts w:ascii="Calibri" w:hAnsi="Calibri"/>
                <w:b/>
                <w:color w:val="FFFFFF"/>
                <w:sz w:val="19"/>
              </w:rPr>
            </w:r>
            <w:r>
              <w:rPr>
                <w:rFonts w:ascii="Calibri" w:hAnsi="Calibri"/>
                <w:b/>
                <w:color w:val="FFFFFF"/>
                <w:sz w:val="19"/>
              </w:rPr>
              <w:t>Configuração</w:t>
            </w:r>
          </w:p>
        </w:tc>
        <w:tc>
          <w:tcPr>
            <w:tcW w:type="dxa" w:w="4844"/>
            <w:shd w:val="clear" w:color="auto" w:fill="1A1A2E"/>
          </w:tcPr>
          <w:p>
            <w:pPr>
              <w:spacing w:before="40" w:after="40"/>
            </w:pPr>
            <w:r>
              <w:rPr>
                <w:rFonts w:ascii="Calibri" w:hAnsi="Calibri"/>
                <w:b/>
                <w:color w:val="FFFFFF"/>
                <w:sz w:val="19"/>
              </w:rPr>
            </w:r>
            <w:r>
              <w:rPr>
                <w:rFonts w:ascii="Calibri" w:hAnsi="Calibri"/>
                <w:b/>
                <w:color w:val="FFFFFF"/>
                <w:sz w:val="19"/>
              </w:rPr>
              <w:t>Valor</w:t>
            </w:r>
          </w:p>
        </w:tc>
      </w:tr>
      <w:tr>
        <w:tc>
          <w:tcPr>
            <w:tcW w:type="dxa" w:w="4844"/>
          </w:tcPr>
          <w:p>
            <w:pPr>
              <w:spacing w:before="40" w:after="40"/>
            </w:pPr>
            <w:r>
              <w:rPr>
                <w:rFonts w:ascii="Calibri" w:hAnsi="Calibri"/>
                <w:sz w:val="19"/>
              </w:rPr>
            </w:r>
            <w:r>
              <w:rPr>
                <w:rFonts w:ascii="Calibri" w:hAnsi="Calibri"/>
                <w:sz w:val="19"/>
              </w:rPr>
              <w:t>Localização</w:t>
            </w:r>
          </w:p>
        </w:tc>
        <w:tc>
          <w:tcPr>
            <w:tcW w:type="dxa" w:w="4844"/>
          </w:tcPr>
          <w:p>
            <w:pPr>
              <w:spacing w:before="40" w:after="40"/>
            </w:pPr>
            <w:r>
              <w:rPr>
                <w:rFonts w:ascii="Calibri" w:hAnsi="Calibri"/>
                <w:sz w:val="19"/>
              </w:rPr>
            </w:r>
            <w:r>
              <w:rPr>
                <w:rFonts w:ascii="Calibri" w:hAnsi="Calibri"/>
                <w:sz w:val="19"/>
              </w:rPr>
              <w:t>Raio de 5km ao redor da clínica</w:t>
            </w:r>
          </w:p>
        </w:tc>
      </w:tr>
      <w:tr>
        <w:tc>
          <w:tcPr>
            <w:tcW w:type="dxa" w:w="4844"/>
            <w:shd w:val="clear" w:color="auto" w:fill="F0F4F8"/>
          </w:tcPr>
          <w:p>
            <w:pPr>
              <w:spacing w:before="40" w:after="40"/>
            </w:pPr>
            <w:r>
              <w:rPr>
                <w:rFonts w:ascii="Calibri" w:hAnsi="Calibri"/>
                <w:sz w:val="19"/>
              </w:rPr>
            </w:r>
            <w:r>
              <w:rPr>
                <w:rFonts w:ascii="Calibri" w:hAnsi="Calibri"/>
                <w:sz w:val="19"/>
              </w:rPr>
              <w:t>Gênero</w:t>
            </w:r>
          </w:p>
        </w:tc>
        <w:tc>
          <w:tcPr>
            <w:tcW w:type="dxa" w:w="4844"/>
            <w:shd w:val="clear" w:color="auto" w:fill="F0F4F8"/>
          </w:tcPr>
          <w:p>
            <w:pPr>
              <w:spacing w:before="40" w:after="40"/>
            </w:pPr>
            <w:r>
              <w:rPr>
                <w:rFonts w:ascii="Calibri" w:hAnsi="Calibri"/>
                <w:sz w:val="19"/>
              </w:rPr>
            </w:r>
            <w:r>
              <w:rPr>
                <w:rFonts w:ascii="Calibri" w:hAnsi="Calibri"/>
                <w:sz w:val="19"/>
              </w:rPr>
              <w:t>Feminino</w:t>
            </w:r>
          </w:p>
        </w:tc>
      </w:tr>
      <w:tr>
        <w:tc>
          <w:tcPr>
            <w:tcW w:type="dxa" w:w="4844"/>
          </w:tcPr>
          <w:p>
            <w:pPr>
              <w:spacing w:before="40" w:after="40"/>
            </w:pPr>
            <w:r>
              <w:rPr>
                <w:rFonts w:ascii="Calibri" w:hAnsi="Calibri"/>
                <w:sz w:val="19"/>
              </w:rPr>
            </w:r>
            <w:r>
              <w:rPr>
                <w:rFonts w:ascii="Calibri" w:hAnsi="Calibri"/>
                <w:sz w:val="19"/>
              </w:rPr>
              <w:t>Idade</w:t>
            </w:r>
          </w:p>
        </w:tc>
        <w:tc>
          <w:tcPr>
            <w:tcW w:type="dxa" w:w="4844"/>
          </w:tcPr>
          <w:p>
            <w:pPr>
              <w:spacing w:before="40" w:after="40"/>
            </w:pPr>
            <w:r>
              <w:rPr>
                <w:rFonts w:ascii="Calibri" w:hAnsi="Calibri"/>
                <w:sz w:val="19"/>
              </w:rPr>
            </w:r>
            <w:r>
              <w:rPr>
                <w:rFonts w:ascii="Calibri" w:hAnsi="Calibri"/>
                <w:sz w:val="19"/>
              </w:rPr>
              <w:t>26 a 42 anos</w:t>
            </w:r>
          </w:p>
        </w:tc>
      </w:tr>
      <w:tr>
        <w:tc>
          <w:tcPr>
            <w:tcW w:type="dxa" w:w="4844"/>
            <w:shd w:val="clear" w:color="auto" w:fill="F0F4F8"/>
          </w:tcPr>
          <w:p>
            <w:pPr>
              <w:spacing w:before="40" w:after="40"/>
            </w:pPr>
            <w:r>
              <w:rPr>
                <w:rFonts w:ascii="Calibri" w:hAnsi="Calibri"/>
                <w:sz w:val="19"/>
              </w:rPr>
            </w:r>
            <w:r>
              <w:rPr>
                <w:rFonts w:ascii="Calibri" w:hAnsi="Calibri"/>
                <w:sz w:val="19"/>
              </w:rPr>
              <w:t>Interesses</w:t>
            </w:r>
          </w:p>
        </w:tc>
        <w:tc>
          <w:tcPr>
            <w:tcW w:type="dxa" w:w="4844"/>
            <w:shd w:val="clear" w:color="auto" w:fill="F0F4F8"/>
          </w:tcPr>
          <w:p>
            <w:pPr>
              <w:spacing w:before="40" w:after="40"/>
            </w:pPr>
            <w:r>
              <w:rPr>
                <w:rFonts w:ascii="Calibri" w:hAnsi="Calibri"/>
                <w:sz w:val="19"/>
              </w:rPr>
            </w:r>
            <w:r>
              <w:rPr>
                <w:rFonts w:ascii="Calibri" w:hAnsi="Calibri"/>
                <w:sz w:val="19"/>
              </w:rPr>
              <w:t>Plano de saúde, Maternidade, Saúde infantil, Pediatria, Convênio médico</w:t>
            </w:r>
          </w:p>
        </w:tc>
      </w:tr>
      <w:tr>
        <w:tc>
          <w:tcPr>
            <w:tcW w:type="dxa" w:w="4844"/>
          </w:tcPr>
          <w:p>
            <w:pPr>
              <w:spacing w:before="40" w:after="40"/>
            </w:pPr>
            <w:r>
              <w:rPr>
                <w:rFonts w:ascii="Calibri" w:hAnsi="Calibri"/>
                <w:sz w:val="19"/>
              </w:rPr>
            </w:r>
            <w:r>
              <w:rPr>
                <w:rFonts w:ascii="Calibri" w:hAnsi="Calibri"/>
                <w:sz w:val="19"/>
              </w:rPr>
              <w:t>Exclusão</w:t>
            </w:r>
          </w:p>
        </w:tc>
        <w:tc>
          <w:tcPr>
            <w:tcW w:type="dxa" w:w="4844"/>
          </w:tcPr>
          <w:p>
            <w:pPr>
              <w:spacing w:before="40" w:after="40"/>
            </w:pPr>
            <w:r>
              <w:rPr>
                <w:rFonts w:ascii="Calibri" w:hAnsi="Calibri"/>
                <w:sz w:val="19"/>
              </w:rPr>
            </w:r>
            <w:r>
              <w:rPr>
                <w:rFonts w:ascii="Calibri" w:hAnsi="Calibri"/>
                <w:sz w:val="19"/>
              </w:rPr>
              <w:t>Profissionais de saúde</w:t>
            </w:r>
          </w:p>
        </w:tc>
      </w:tr>
      <w:tr>
        <w:tc>
          <w:tcPr>
            <w:tcW w:type="dxa" w:w="4844"/>
            <w:shd w:val="clear" w:color="auto" w:fill="F0F4F8"/>
          </w:tcPr>
          <w:p>
            <w:pPr>
              <w:spacing w:before="40" w:after="40"/>
            </w:pPr>
            <w:r>
              <w:rPr>
                <w:rFonts w:ascii="Calibri" w:hAnsi="Calibri"/>
                <w:sz w:val="19"/>
              </w:rPr>
            </w:r>
            <w:r>
              <w:rPr>
                <w:rFonts w:ascii="Calibri" w:hAnsi="Calibri"/>
                <w:sz w:val="19"/>
              </w:rPr>
              <w:t>Posicionamentos</w:t>
            </w:r>
          </w:p>
        </w:tc>
        <w:tc>
          <w:tcPr>
            <w:tcW w:type="dxa" w:w="4844"/>
            <w:shd w:val="clear" w:color="auto" w:fill="F0F4F8"/>
          </w:tcPr>
          <w:p>
            <w:pPr>
              <w:spacing w:before="40" w:after="40"/>
            </w:pPr>
            <w:r>
              <w:rPr>
                <w:rFonts w:ascii="Calibri" w:hAnsi="Calibri"/>
                <w:sz w:val="19"/>
              </w:rPr>
            </w:r>
            <w:r>
              <w:rPr>
                <w:rFonts w:ascii="Calibri" w:hAnsi="Calibri"/>
                <w:sz w:val="19"/>
              </w:rPr>
              <w:t>Feed Instagram + Stories Instagram</w:t>
            </w:r>
          </w:p>
        </w:tc>
      </w:tr>
      <w:tr>
        <w:tc>
          <w:tcPr>
            <w:tcW w:type="dxa" w:w="4844"/>
          </w:tcPr>
          <w:p>
            <w:pPr>
              <w:spacing w:before="40" w:after="40"/>
            </w:pPr>
            <w:r>
              <w:rPr>
                <w:rFonts w:ascii="Calibri" w:hAnsi="Calibri"/>
                <w:sz w:val="19"/>
              </w:rPr>
            </w:r>
            <w:r>
              <w:rPr>
                <w:rFonts w:ascii="Calibri" w:hAnsi="Calibri"/>
                <w:sz w:val="19"/>
              </w:rPr>
              <w:t>Orçamento</w:t>
            </w:r>
          </w:p>
        </w:tc>
        <w:tc>
          <w:tcPr>
            <w:tcW w:type="dxa" w:w="4844"/>
          </w:tcPr>
          <w:p>
            <w:pPr>
              <w:spacing w:before="40" w:after="40"/>
            </w:pPr>
            <w:r>
              <w:rPr>
                <w:rFonts w:ascii="Calibri" w:hAnsi="Calibri"/>
                <w:sz w:val="19"/>
              </w:rPr>
            </w:r>
            <w:r>
              <w:rPr>
                <w:rFonts w:ascii="Calibri" w:hAnsi="Calibri"/>
                <w:sz w:val="19"/>
              </w:rPr>
              <w:t>R$15/dia</w:t>
            </w:r>
          </w:p>
        </w:tc>
      </w:tr>
      <w:tr>
        <w:tc>
          <w:tcPr>
            <w:tcW w:type="dxa" w:w="4844"/>
            <w:shd w:val="clear" w:color="auto" w:fill="F0F4F8"/>
          </w:tcPr>
          <w:p>
            <w:pPr>
              <w:spacing w:before="40" w:after="40"/>
            </w:pPr>
            <w:r>
              <w:rPr>
                <w:rFonts w:ascii="Calibri" w:hAnsi="Calibri"/>
                <w:sz w:val="19"/>
              </w:rPr>
            </w:r>
            <w:r>
              <w:rPr>
                <w:rFonts w:ascii="Calibri" w:hAnsi="Calibri"/>
                <w:sz w:val="19"/>
              </w:rPr>
              <w:t>Período</w:t>
            </w:r>
          </w:p>
        </w:tc>
        <w:tc>
          <w:tcPr>
            <w:tcW w:type="dxa" w:w="4844"/>
            <w:shd w:val="clear" w:color="auto" w:fill="F0F4F8"/>
          </w:tcPr>
          <w:p>
            <w:pPr>
              <w:spacing w:before="40" w:after="40"/>
            </w:pPr>
            <w:r>
              <w:rPr>
                <w:rFonts w:ascii="Calibri" w:hAnsi="Calibri"/>
                <w:sz w:val="19"/>
              </w:rPr>
            </w:r>
            <w:r>
              <w:rPr>
                <w:rFonts w:ascii="Calibri" w:hAnsi="Calibri"/>
                <w:sz w:val="19"/>
              </w:rPr>
              <w:t>Sem data de fim</w:t>
            </w:r>
          </w:p>
        </w:tc>
      </w:tr>
    </w:tbl>
    <w:p>
      <w:pPr>
        <w:spacing w:before="0" w:after="120"/>
      </w:pPr>
    </w:p>
    <w:p>
      <w:pPr>
        <w:spacing w:before="0" w:after="100"/>
      </w:pPr>
      <w:r>
        <w:rPr>
          <w:rFonts w:ascii="Calibri" w:hAnsi="Calibri"/>
          <w:b/>
          <w:sz w:val="21"/>
        </w:rPr>
        <w:t>Criativos A/B:</w:t>
      </w:r>
    </w:p>
    <w:tbl>
      <w:tblPr>
        <w:tblStyle w:val="TableGrid"/>
        <w:tblW w:type="auto" w:w="0"/>
        <w:jc w:val="left"/>
        <w:tblLook w:firstColumn="1" w:firstRow="1" w:lastColumn="0" w:lastRow="0" w:noHBand="0" w:noVBand="1" w:val="04A0"/>
        <w:tblBorders>
          <w:top w:val="single" w:sz="6" w:space="0" w:color="1A1A2E"/>
          <w:left w:val="single" w:sz="6" w:space="0" w:color="1A1A2E"/>
          <w:bottom w:val="single" w:sz="6" w:space="0" w:color="1A1A2E"/>
          <w:right w:val="single" w:sz="6" w:space="0" w:color="1A1A2E"/>
          <w:insideH w:val="single" w:sz="6" w:space="0" w:color="1A1A2E"/>
          <w:insideV w:val="single" w:sz="6" w:space="0" w:color="1A1A2E"/>
        </w:tblBorders>
      </w:tblPr>
      <w:tblGrid>
        <w:gridCol w:w="3230"/>
        <w:gridCol w:w="3230"/>
        <w:gridCol w:w="3230"/>
      </w:tblGrid>
      <w:tr>
        <w:tc>
          <w:tcPr>
            <w:tcW w:type="dxa" w:w="3230"/>
            <w:shd w:val="clear" w:color="auto" w:fill="1A1A2E"/>
          </w:tcPr>
          <w:p>
            <w:pPr>
              <w:spacing w:before="40" w:after="40"/>
            </w:pPr>
            <w:r>
              <w:rPr>
                <w:rFonts w:ascii="Calibri" w:hAnsi="Calibri"/>
                <w:b/>
                <w:color w:val="FFFFFF"/>
                <w:sz w:val="19"/>
              </w:rPr>
            </w:r>
            <w:r>
              <w:rPr>
                <w:rFonts w:ascii="Calibri" w:hAnsi="Calibri"/>
                <w:b/>
                <w:color w:val="FFFFFF"/>
                <w:sz w:val="19"/>
              </w:rPr>
              <w:t>Variante</w:t>
            </w:r>
          </w:p>
        </w:tc>
        <w:tc>
          <w:tcPr>
            <w:tcW w:type="dxa" w:w="3230"/>
            <w:shd w:val="clear" w:color="auto" w:fill="1A1A2E"/>
          </w:tcPr>
          <w:p>
            <w:pPr>
              <w:spacing w:before="40" w:after="40"/>
            </w:pPr>
            <w:r>
              <w:rPr>
                <w:rFonts w:ascii="Calibri" w:hAnsi="Calibri"/>
                <w:b/>
                <w:color w:val="FFFFFF"/>
                <w:sz w:val="19"/>
              </w:rPr>
            </w:r>
            <w:r>
              <w:rPr>
                <w:rFonts w:ascii="Calibri" w:hAnsi="Calibri"/>
                <w:b/>
                <w:color w:val="FFFFFF"/>
                <w:sz w:val="19"/>
              </w:rPr>
              <w:t>Formato</w:t>
            </w:r>
          </w:p>
        </w:tc>
        <w:tc>
          <w:tcPr>
            <w:tcW w:type="dxa" w:w="3230"/>
            <w:shd w:val="clear" w:color="auto" w:fill="1A1A2E"/>
          </w:tcPr>
          <w:p>
            <w:pPr>
              <w:spacing w:before="40" w:after="40"/>
            </w:pPr>
            <w:r>
              <w:rPr>
                <w:rFonts w:ascii="Calibri" w:hAnsi="Calibri"/>
                <w:b/>
                <w:color w:val="FFFFFF"/>
                <w:sz w:val="19"/>
              </w:rPr>
            </w:r>
            <w:r>
              <w:rPr>
                <w:rFonts w:ascii="Calibri" w:hAnsi="Calibri"/>
                <w:b/>
                <w:color w:val="FFFFFF"/>
                <w:sz w:val="19"/>
              </w:rPr>
              <w:t>Elemento testado</w:t>
            </w:r>
          </w:p>
        </w:tc>
      </w:tr>
      <w:tr>
        <w:tc>
          <w:tcPr>
            <w:tcW w:type="dxa" w:w="3230"/>
          </w:tcPr>
          <w:p>
            <w:pPr>
              <w:spacing w:before="40" w:after="40"/>
            </w:pPr>
            <w:r>
              <w:rPr>
                <w:rFonts w:ascii="Calibri" w:hAnsi="Calibri"/>
                <w:sz w:val="19"/>
              </w:rPr>
            </w:r>
            <w:r>
              <w:rPr>
                <w:rFonts w:ascii="Calibri" w:hAnsi="Calibri"/>
                <w:sz w:val="19"/>
              </w:rPr>
              <w:t>V1 — Dor do convênio</w:t>
            </w:r>
          </w:p>
        </w:tc>
        <w:tc>
          <w:tcPr>
            <w:tcW w:type="dxa" w:w="3230"/>
          </w:tcPr>
          <w:p>
            <w:pPr>
              <w:spacing w:before="40" w:after="40"/>
            </w:pPr>
            <w:r>
              <w:rPr>
                <w:rFonts w:ascii="Calibri" w:hAnsi="Calibri"/>
                <w:sz w:val="19"/>
              </w:rPr>
            </w:r>
            <w:r>
              <w:rPr>
                <w:rFonts w:ascii="Calibri" w:hAnsi="Calibri"/>
                <w:sz w:val="19"/>
              </w:rPr>
              <w:t>Imagem com texto: "Pediatra diferente toda vez. Sem continuidade. Tem que mudar."</w:t>
            </w:r>
          </w:p>
        </w:tc>
        <w:tc>
          <w:tcPr>
            <w:tcW w:type="dxa" w:w="3230"/>
          </w:tcPr>
          <w:p>
            <w:pPr>
              <w:spacing w:before="40" w:after="40"/>
            </w:pPr>
            <w:r>
              <w:rPr>
                <w:rFonts w:ascii="Calibri" w:hAnsi="Calibri"/>
                <w:sz w:val="19"/>
              </w:rPr>
            </w:r>
            <w:r>
              <w:rPr>
                <w:rFonts w:ascii="Calibri" w:hAnsi="Calibri"/>
                <w:sz w:val="19"/>
              </w:rPr>
              <w:t>Headline emocional — dor</w:t>
            </w:r>
          </w:p>
        </w:tc>
      </w:tr>
      <w:tr>
        <w:tc>
          <w:tcPr>
            <w:tcW w:type="dxa" w:w="3230"/>
            <w:shd w:val="clear" w:color="auto" w:fill="F0F4F8"/>
          </w:tcPr>
          <w:p>
            <w:pPr>
              <w:spacing w:before="40" w:after="40"/>
            </w:pPr>
            <w:r>
              <w:rPr>
                <w:rFonts w:ascii="Calibri" w:hAnsi="Calibri"/>
                <w:sz w:val="19"/>
              </w:rPr>
            </w:r>
            <w:r>
              <w:rPr>
                <w:rFonts w:ascii="Calibri" w:hAnsi="Calibri"/>
                <w:sz w:val="19"/>
              </w:rPr>
              <w:t>V2 — Contraste</w:t>
            </w:r>
          </w:p>
        </w:tc>
        <w:tc>
          <w:tcPr>
            <w:tcW w:type="dxa" w:w="3230"/>
            <w:shd w:val="clear" w:color="auto" w:fill="F0F4F8"/>
          </w:tcPr>
          <w:p>
            <w:pPr>
              <w:spacing w:before="40" w:after="40"/>
            </w:pPr>
            <w:r>
              <w:rPr>
                <w:rFonts w:ascii="Calibri" w:hAnsi="Calibri"/>
                <w:sz w:val="19"/>
              </w:rPr>
            </w:r>
            <w:r>
              <w:rPr>
                <w:rFonts w:ascii="Calibri" w:hAnsi="Calibri"/>
                <w:sz w:val="19"/>
              </w:rPr>
              <w:t>Foto do médico com headline: "Consulta de 40 min. Sempre o mesmo médico. Sem pressa."</w:t>
            </w:r>
          </w:p>
        </w:tc>
        <w:tc>
          <w:tcPr>
            <w:tcW w:type="dxa" w:w="3230"/>
            <w:shd w:val="clear" w:color="auto" w:fill="F0F4F8"/>
          </w:tcPr>
          <w:p>
            <w:pPr>
              <w:spacing w:before="40" w:after="40"/>
            </w:pPr>
            <w:r>
              <w:rPr>
                <w:rFonts w:ascii="Calibri" w:hAnsi="Calibri"/>
                <w:sz w:val="19"/>
              </w:rPr>
            </w:r>
            <w:r>
              <w:rPr>
                <w:rFonts w:ascii="Calibri" w:hAnsi="Calibri"/>
                <w:sz w:val="19"/>
              </w:rPr>
              <w:t>Headline propositivo — solução</w:t>
            </w:r>
          </w:p>
        </w:tc>
      </w:tr>
    </w:tbl>
    <w:p>
      <w:pPr>
        <w:spacing w:before="0" w:after="120"/>
      </w:pPr>
    </w:p>
    <w:p>
      <w:pPr>
        <w:spacing w:before="120" w:after="120"/>
      </w:pPr>
      <w:r>
        <w:rPr>
          <w:color w:val="CCCCCC"/>
          <w:sz w:val="14"/>
        </w:rPr>
        <w:t>────────────────────────────────────────────────────────────────────────────────</w:t>
      </w:r>
    </w:p>
    <w:p>
      <w:pPr>
        <w:spacing w:before="200" w:after="80"/>
      </w:pPr>
      <w:r>
        <w:rPr>
          <w:rFonts w:ascii="Calibri" w:hAnsi="Calibri"/>
          <w:b/>
          <w:color w:val="16213E"/>
          <w:sz w:val="30"/>
        </w:rPr>
        <w:t>Estrutura Completa das Campanhas Google Ads</w:t>
      </w:r>
    </w:p>
    <w:p>
      <w:pPr>
        <w:spacing w:before="120" w:after="80"/>
      </w:pPr>
      <w:r>
        <w:rPr>
          <w:rFonts w:ascii="Calibri" w:hAnsi="Calibri"/>
          <w:b/>
          <w:color w:val="1A057B"/>
          <w:sz w:val="26"/>
        </w:rPr>
        <w:t>Convenção de nomenclatura — Google Ads</w:t>
      </w:r>
    </w:p>
    <w:p>
      <w:pPr>
        <w:spacing w:before="0" w:after="20"/>
        <w:ind w:left="432"/>
      </w:pPr>
      <w:r>
        <w:rPr>
          <w:rFonts w:ascii="Courier New" w:hAnsi="Courier New"/>
          <w:color w:val="222222"/>
          <w:sz w:val="18"/>
        </w:rPr>
        <w:t>Campanha:  PR_[CLIENTE]_SEARCH_[SEGMENTO]</w:t>
      </w:r>
    </w:p>
    <w:p>
      <w:pPr>
        <w:spacing w:before="0" w:after="20"/>
        <w:ind w:left="432"/>
      </w:pPr>
      <w:r>
        <w:rPr>
          <w:rFonts w:ascii="Courier New" w:hAnsi="Courier New"/>
          <w:color w:val="222222"/>
          <w:sz w:val="18"/>
        </w:rPr>
        <w:t xml:space="preserve">           Ex: PR_DRAPEDRO_SEARCH_LOCAL-ALTA-INTENCAO</w:t>
      </w:r>
    </w:p>
    <w:p>
      <w:pPr>
        <w:spacing w:before="0" w:after="20"/>
        <w:ind w:left="432"/>
      </w:pPr>
      <w:r>
        <w:rPr>
          <w:rFonts w:ascii="Courier New" w:hAnsi="Courier New"/>
          <w:color w:val="222222"/>
          <w:sz w:val="18"/>
        </w:rPr>
        <w:t xml:space="preserve"> </w:t>
      </w:r>
    </w:p>
    <w:p>
      <w:pPr>
        <w:spacing w:before="0" w:after="20"/>
        <w:ind w:left="432"/>
      </w:pPr>
      <w:r>
        <w:rPr>
          <w:rFonts w:ascii="Courier New" w:hAnsi="Courier New"/>
          <w:color w:val="222222"/>
          <w:sz w:val="18"/>
        </w:rPr>
        <w:t>Grupo:     [ESPECIALIDADE]_[CIDADE/BAIRRO]</w:t>
      </w:r>
    </w:p>
    <w:p>
      <w:pPr>
        <w:spacing w:before="0" w:after="20"/>
        <w:ind w:left="432"/>
      </w:pPr>
      <w:r>
        <w:rPr>
          <w:rFonts w:ascii="Courier New" w:hAnsi="Courier New"/>
          <w:color w:val="222222"/>
          <w:sz w:val="18"/>
        </w:rPr>
        <w:t xml:space="preserve">           Ex: PEDIATRA_[CIDADE]</w:t>
      </w:r>
    </w:p>
    <w:p>
      <w:pPr>
        <w:spacing w:before="0" w:after="20"/>
        <w:ind w:left="432"/>
      </w:pPr>
      <w:r>
        <w:rPr>
          <w:rFonts w:ascii="Courier New" w:hAnsi="Courier New"/>
          <w:color w:val="222222"/>
          <w:sz w:val="18"/>
        </w:rPr>
        <w:t xml:space="preserve"> </w:t>
      </w:r>
    </w:p>
    <w:p>
      <w:pPr>
        <w:spacing w:before="0" w:after="20"/>
        <w:ind w:left="432"/>
      </w:pPr>
      <w:r>
        <w:rPr>
          <w:rFonts w:ascii="Courier New" w:hAnsi="Courier New"/>
          <w:color w:val="222222"/>
          <w:sz w:val="18"/>
        </w:rPr>
        <w:t>Anúncio:   Responsivo — mínimo 5 headlines + 3 descriptions</w:t>
      </w:r>
    </w:p>
    <w:p>
      <w:pPr>
        <w:spacing w:before="0" w:after="80"/>
      </w:pPr>
    </w:p>
    <w:p>
      <w:pPr>
        <w:spacing w:before="120" w:after="120"/>
      </w:pPr>
      <w:r>
        <w:rPr>
          <w:color w:val="CCCCCC"/>
          <w:sz w:val="14"/>
        </w:rPr>
        <w:t>────────────────────────────────────────────────────────────────────────────────</w:t>
      </w:r>
    </w:p>
    <w:p>
      <w:pPr>
        <w:spacing w:before="120" w:after="80"/>
      </w:pPr>
      <w:r>
        <w:rPr>
          <w:rFonts w:ascii="Calibri" w:hAnsi="Calibri"/>
          <w:b/>
          <w:color w:val="1A057B"/>
          <w:sz w:val="26"/>
        </w:rPr>
        <w:t>Campanha Search — Alta Intenção Local</w:t>
      </w:r>
    </w:p>
    <w:p>
      <w:pPr>
        <w:spacing w:before="0" w:after="100"/>
      </w:pPr>
      <w:r>
        <w:rPr>
          <w:rFonts w:ascii="Calibri" w:hAnsi="Calibri"/>
          <w:b/>
          <w:sz w:val="21"/>
        </w:rPr>
        <w:t>Objetivo:</w:t>
      </w:r>
      <w:r>
        <w:rPr>
          <w:rFonts w:ascii="Calibri" w:hAnsi="Calibri"/>
          <w:sz w:val="21"/>
        </w:rPr>
        <w:t xml:space="preserve"> capturar quem está buscando ativamente por pediatra na região.</w:t>
      </w:r>
    </w:p>
    <w:p>
      <w:pPr>
        <w:spacing w:before="0" w:after="100"/>
      </w:pPr>
      <w:r>
        <w:rPr>
          <w:rFonts w:ascii="Calibri" w:hAnsi="Calibri"/>
          <w:b/>
          <w:sz w:val="21"/>
        </w:rPr>
        <w:t>Configurações:</w:t>
      </w:r>
    </w:p>
    <w:tbl>
      <w:tblPr>
        <w:tblStyle w:val="TableGrid"/>
        <w:tblW w:type="auto" w:w="0"/>
        <w:jc w:val="left"/>
        <w:tblLook w:firstColumn="1" w:firstRow="1" w:lastColumn="0" w:lastRow="0" w:noHBand="0" w:noVBand="1" w:val="04A0"/>
        <w:tblBorders>
          <w:top w:val="single" w:sz="6" w:space="0" w:color="1A1A2E"/>
          <w:left w:val="single" w:sz="6" w:space="0" w:color="1A1A2E"/>
          <w:bottom w:val="single" w:sz="6" w:space="0" w:color="1A1A2E"/>
          <w:right w:val="single" w:sz="6" w:space="0" w:color="1A1A2E"/>
          <w:insideH w:val="single" w:sz="6" w:space="0" w:color="1A1A2E"/>
          <w:insideV w:val="single" w:sz="6" w:space="0" w:color="1A1A2E"/>
        </w:tblBorders>
      </w:tblPr>
      <w:tblGrid>
        <w:gridCol w:w="4844"/>
        <w:gridCol w:w="4844"/>
      </w:tblGrid>
      <w:tr>
        <w:tc>
          <w:tcPr>
            <w:tcW w:type="dxa" w:w="4844"/>
            <w:shd w:val="clear" w:color="auto" w:fill="1A1A2E"/>
          </w:tcPr>
          <w:p>
            <w:pPr>
              <w:spacing w:before="40" w:after="40"/>
            </w:pPr>
            <w:r>
              <w:rPr>
                <w:rFonts w:ascii="Calibri" w:hAnsi="Calibri"/>
                <w:b/>
                <w:color w:val="FFFFFF"/>
                <w:sz w:val="19"/>
              </w:rPr>
            </w:r>
            <w:r>
              <w:rPr>
                <w:rFonts w:ascii="Calibri" w:hAnsi="Calibri"/>
                <w:b/>
                <w:color w:val="FFFFFF"/>
                <w:sz w:val="19"/>
              </w:rPr>
              <w:t>Configuração</w:t>
            </w:r>
          </w:p>
        </w:tc>
        <w:tc>
          <w:tcPr>
            <w:tcW w:type="dxa" w:w="4844"/>
            <w:shd w:val="clear" w:color="auto" w:fill="1A1A2E"/>
          </w:tcPr>
          <w:p>
            <w:pPr>
              <w:spacing w:before="40" w:after="40"/>
            </w:pPr>
            <w:r>
              <w:rPr>
                <w:rFonts w:ascii="Calibri" w:hAnsi="Calibri"/>
                <w:b/>
                <w:color w:val="FFFFFF"/>
                <w:sz w:val="19"/>
              </w:rPr>
            </w:r>
            <w:r>
              <w:rPr>
                <w:rFonts w:ascii="Calibri" w:hAnsi="Calibri"/>
                <w:b/>
                <w:color w:val="FFFFFF"/>
                <w:sz w:val="19"/>
              </w:rPr>
              <w:t>Valor</w:t>
            </w:r>
          </w:p>
        </w:tc>
      </w:tr>
      <w:tr>
        <w:tc>
          <w:tcPr>
            <w:tcW w:type="dxa" w:w="4844"/>
          </w:tcPr>
          <w:p>
            <w:pPr>
              <w:spacing w:before="40" w:after="40"/>
            </w:pPr>
            <w:r>
              <w:rPr>
                <w:rFonts w:ascii="Calibri" w:hAnsi="Calibri"/>
                <w:sz w:val="19"/>
              </w:rPr>
            </w:r>
            <w:r>
              <w:rPr>
                <w:rFonts w:ascii="Calibri" w:hAnsi="Calibri"/>
                <w:sz w:val="19"/>
              </w:rPr>
              <w:t>Tipo</w:t>
            </w:r>
          </w:p>
        </w:tc>
        <w:tc>
          <w:tcPr>
            <w:tcW w:type="dxa" w:w="4844"/>
          </w:tcPr>
          <w:p>
            <w:pPr>
              <w:spacing w:before="40" w:after="40"/>
            </w:pPr>
            <w:r>
              <w:rPr>
                <w:rFonts w:ascii="Calibri" w:hAnsi="Calibri"/>
                <w:sz w:val="19"/>
              </w:rPr>
            </w:r>
            <w:r>
              <w:rPr>
                <w:rFonts w:ascii="Calibri" w:hAnsi="Calibri"/>
                <w:sz w:val="19"/>
              </w:rPr>
              <w:t>Search</w:t>
            </w:r>
          </w:p>
        </w:tc>
      </w:tr>
      <w:tr>
        <w:tc>
          <w:tcPr>
            <w:tcW w:type="dxa" w:w="4844"/>
            <w:shd w:val="clear" w:color="auto" w:fill="F0F4F8"/>
          </w:tcPr>
          <w:p>
            <w:pPr>
              <w:spacing w:before="40" w:after="40"/>
            </w:pPr>
            <w:r>
              <w:rPr>
                <w:rFonts w:ascii="Calibri" w:hAnsi="Calibri"/>
                <w:sz w:val="19"/>
              </w:rPr>
            </w:r>
            <w:r>
              <w:rPr>
                <w:rFonts w:ascii="Calibri" w:hAnsi="Calibri"/>
                <w:sz w:val="19"/>
              </w:rPr>
              <w:t>Objetivo</w:t>
            </w:r>
          </w:p>
        </w:tc>
        <w:tc>
          <w:tcPr>
            <w:tcW w:type="dxa" w:w="4844"/>
            <w:shd w:val="clear" w:color="auto" w:fill="F0F4F8"/>
          </w:tcPr>
          <w:p>
            <w:pPr>
              <w:spacing w:before="40" w:after="40"/>
            </w:pPr>
            <w:r>
              <w:rPr>
                <w:rFonts w:ascii="Calibri" w:hAnsi="Calibri"/>
                <w:sz w:val="19"/>
              </w:rPr>
            </w:r>
            <w:r>
              <w:rPr>
                <w:rFonts w:ascii="Calibri" w:hAnsi="Calibri"/>
                <w:sz w:val="19"/>
              </w:rPr>
              <w:t>Leads / Visitas ao site</w:t>
            </w:r>
          </w:p>
        </w:tc>
      </w:tr>
      <w:tr>
        <w:tc>
          <w:tcPr>
            <w:tcW w:type="dxa" w:w="4844"/>
          </w:tcPr>
          <w:p>
            <w:pPr>
              <w:spacing w:before="40" w:after="40"/>
            </w:pPr>
            <w:r>
              <w:rPr>
                <w:rFonts w:ascii="Calibri" w:hAnsi="Calibri"/>
                <w:sz w:val="19"/>
              </w:rPr>
            </w:r>
            <w:r>
              <w:rPr>
                <w:rFonts w:ascii="Calibri" w:hAnsi="Calibri"/>
                <w:sz w:val="19"/>
              </w:rPr>
              <w:t>Localização</w:t>
            </w:r>
          </w:p>
        </w:tc>
        <w:tc>
          <w:tcPr>
            <w:tcW w:type="dxa" w:w="4844"/>
          </w:tcPr>
          <w:p>
            <w:pPr>
              <w:spacing w:before="40" w:after="40"/>
            </w:pPr>
            <w:r>
              <w:rPr>
                <w:rFonts w:ascii="Calibri" w:hAnsi="Calibri"/>
                <w:sz w:val="19"/>
              </w:rPr>
            </w:r>
            <w:r>
              <w:rPr>
                <w:rFonts w:ascii="Calibri" w:hAnsi="Calibri"/>
                <w:sz w:val="19"/>
              </w:rPr>
              <w:t>Raio de 10km ao redor da clínica</w:t>
            </w:r>
          </w:p>
        </w:tc>
      </w:tr>
      <w:tr>
        <w:tc>
          <w:tcPr>
            <w:tcW w:type="dxa" w:w="4844"/>
            <w:shd w:val="clear" w:color="auto" w:fill="F0F4F8"/>
          </w:tcPr>
          <w:p>
            <w:pPr>
              <w:spacing w:before="40" w:after="40"/>
            </w:pPr>
            <w:r>
              <w:rPr>
                <w:rFonts w:ascii="Calibri" w:hAnsi="Calibri"/>
                <w:sz w:val="19"/>
              </w:rPr>
            </w:r>
            <w:r>
              <w:rPr>
                <w:rFonts w:ascii="Calibri" w:hAnsi="Calibri"/>
                <w:sz w:val="19"/>
              </w:rPr>
              <w:t>Idioma</w:t>
            </w:r>
          </w:p>
        </w:tc>
        <w:tc>
          <w:tcPr>
            <w:tcW w:type="dxa" w:w="4844"/>
            <w:shd w:val="clear" w:color="auto" w:fill="F0F4F8"/>
          </w:tcPr>
          <w:p>
            <w:pPr>
              <w:spacing w:before="40" w:after="40"/>
            </w:pPr>
            <w:r>
              <w:rPr>
                <w:rFonts w:ascii="Calibri" w:hAnsi="Calibri"/>
                <w:sz w:val="19"/>
              </w:rPr>
            </w:r>
            <w:r>
              <w:rPr>
                <w:rFonts w:ascii="Calibri" w:hAnsi="Calibri"/>
                <w:sz w:val="19"/>
              </w:rPr>
              <w:t>Português</w:t>
            </w:r>
          </w:p>
        </w:tc>
      </w:tr>
      <w:tr>
        <w:tc>
          <w:tcPr>
            <w:tcW w:type="dxa" w:w="4844"/>
          </w:tcPr>
          <w:p>
            <w:pPr>
              <w:spacing w:before="40" w:after="40"/>
            </w:pPr>
            <w:r>
              <w:rPr>
                <w:rFonts w:ascii="Calibri" w:hAnsi="Calibri"/>
                <w:sz w:val="19"/>
              </w:rPr>
            </w:r>
            <w:r>
              <w:rPr>
                <w:rFonts w:ascii="Calibri" w:hAnsi="Calibri"/>
                <w:sz w:val="19"/>
              </w:rPr>
              <w:t>Lances</w:t>
            </w:r>
          </w:p>
        </w:tc>
        <w:tc>
          <w:tcPr>
            <w:tcW w:type="dxa" w:w="4844"/>
          </w:tcPr>
          <w:p>
            <w:pPr>
              <w:spacing w:before="40" w:after="40"/>
            </w:pPr>
            <w:r>
              <w:rPr>
                <w:rFonts w:ascii="Calibri" w:hAnsi="Calibri"/>
                <w:sz w:val="19"/>
              </w:rPr>
            </w:r>
            <w:r>
              <w:rPr>
                <w:rFonts w:ascii="Calibri" w:hAnsi="Calibri"/>
                <w:sz w:val="19"/>
              </w:rPr>
              <w:t>Maximizar conversões (ou CPC manual no início se sem histórico)</w:t>
            </w:r>
          </w:p>
        </w:tc>
      </w:tr>
      <w:tr>
        <w:tc>
          <w:tcPr>
            <w:tcW w:type="dxa" w:w="4844"/>
            <w:shd w:val="clear" w:color="auto" w:fill="F0F4F8"/>
          </w:tcPr>
          <w:p>
            <w:pPr>
              <w:spacing w:before="40" w:after="40"/>
            </w:pPr>
            <w:r>
              <w:rPr>
                <w:rFonts w:ascii="Calibri" w:hAnsi="Calibri"/>
                <w:sz w:val="19"/>
              </w:rPr>
            </w:r>
            <w:r>
              <w:rPr>
                <w:rFonts w:ascii="Calibri" w:hAnsi="Calibri"/>
                <w:sz w:val="19"/>
              </w:rPr>
              <w:t>Orçamento</w:t>
            </w:r>
          </w:p>
        </w:tc>
        <w:tc>
          <w:tcPr>
            <w:tcW w:type="dxa" w:w="4844"/>
            <w:shd w:val="clear" w:color="auto" w:fill="F0F4F8"/>
          </w:tcPr>
          <w:p>
            <w:pPr>
              <w:spacing w:before="40" w:after="40"/>
            </w:pPr>
            <w:r>
              <w:rPr>
                <w:rFonts w:ascii="Calibri" w:hAnsi="Calibri"/>
                <w:sz w:val="19"/>
              </w:rPr>
            </w:r>
            <w:r>
              <w:rPr>
                <w:rFonts w:ascii="Calibri" w:hAnsi="Calibri"/>
                <w:sz w:val="19"/>
              </w:rPr>
              <w:t>R$10/dia</w:t>
            </w:r>
          </w:p>
        </w:tc>
      </w:tr>
    </w:tbl>
    <w:p>
      <w:pPr>
        <w:spacing w:before="0" w:after="120"/>
      </w:pPr>
    </w:p>
    <w:p>
      <w:pPr>
        <w:spacing w:before="0" w:after="100"/>
      </w:pPr>
      <w:r>
        <w:rPr>
          <w:rFonts w:ascii="Calibri" w:hAnsi="Calibri"/>
          <w:b/>
          <w:sz w:val="21"/>
        </w:rPr>
        <w:t>Palavras-chave (match exato e frase):</w:t>
      </w:r>
    </w:p>
    <w:p>
      <w:pPr>
        <w:spacing w:before="0" w:after="20"/>
        <w:ind w:left="432"/>
      </w:pPr>
      <w:r>
        <w:rPr>
          <w:rFonts w:ascii="Courier New" w:hAnsi="Courier New"/>
          <w:color w:val="222222"/>
          <w:sz w:val="18"/>
        </w:rPr>
        <w:t>[pediatra [cidade]]</w:t>
      </w:r>
    </w:p>
    <w:p>
      <w:pPr>
        <w:spacing w:before="0" w:after="20"/>
        <w:ind w:left="432"/>
      </w:pPr>
      <w:r>
        <w:rPr>
          <w:rFonts w:ascii="Courier New" w:hAnsi="Courier New"/>
          <w:color w:val="222222"/>
          <w:sz w:val="18"/>
        </w:rPr>
        <w:t>[pediatra [bairro]]</w:t>
      </w:r>
    </w:p>
    <w:p>
      <w:pPr>
        <w:spacing w:before="0" w:after="20"/>
        <w:ind w:left="432"/>
      </w:pPr>
      <w:r>
        <w:rPr>
          <w:rFonts w:ascii="Courier New" w:hAnsi="Courier New"/>
          <w:color w:val="222222"/>
          <w:sz w:val="18"/>
        </w:rPr>
        <w:t>[pediatra particular [cidade]]</w:t>
      </w:r>
    </w:p>
    <w:p>
      <w:pPr>
        <w:spacing w:before="0" w:after="20"/>
        <w:ind w:left="432"/>
      </w:pPr>
      <w:r>
        <w:rPr>
          <w:rFonts w:ascii="Courier New" w:hAnsi="Courier New"/>
          <w:color w:val="222222"/>
          <w:sz w:val="18"/>
        </w:rPr>
        <w:t>[consulta pediátrica [cidade]]</w:t>
      </w:r>
    </w:p>
    <w:p>
      <w:pPr>
        <w:spacing w:before="0" w:after="20"/>
        <w:ind w:left="432"/>
      </w:pPr>
      <w:r>
        <w:rPr>
          <w:rFonts w:ascii="Courier New" w:hAnsi="Courier New"/>
          <w:color w:val="222222"/>
          <w:sz w:val="18"/>
        </w:rPr>
        <w:t>[pediatra infantil [cidade]]</w:t>
      </w:r>
    </w:p>
    <w:p>
      <w:pPr>
        <w:spacing w:before="0" w:after="20"/>
        <w:ind w:left="432"/>
      </w:pPr>
      <w:r>
        <w:rPr>
          <w:rFonts w:ascii="Courier New" w:hAnsi="Courier New"/>
          <w:color w:val="222222"/>
          <w:sz w:val="18"/>
        </w:rPr>
        <w:t>"pediatra [cidade]"</w:t>
      </w:r>
    </w:p>
    <w:p>
      <w:pPr>
        <w:spacing w:before="0" w:after="20"/>
        <w:ind w:left="432"/>
      </w:pPr>
      <w:r>
        <w:rPr>
          <w:rFonts w:ascii="Courier New" w:hAnsi="Courier New"/>
          <w:color w:val="222222"/>
          <w:sz w:val="18"/>
        </w:rPr>
        <w:t>"pediatra [bairro]"</w:t>
      </w:r>
    </w:p>
    <w:p>
      <w:pPr>
        <w:spacing w:before="0" w:after="20"/>
        <w:ind w:left="432"/>
      </w:pPr>
      <w:r>
        <w:rPr>
          <w:rFonts w:ascii="Courier New" w:hAnsi="Courier New"/>
          <w:color w:val="222222"/>
          <w:sz w:val="18"/>
        </w:rPr>
        <w:t>"consulta pediatra particular"</w:t>
      </w:r>
    </w:p>
    <w:p>
      <w:pPr>
        <w:spacing w:before="0" w:after="20"/>
        <w:ind w:left="432"/>
      </w:pPr>
      <w:r>
        <w:rPr>
          <w:rFonts w:ascii="Courier New" w:hAnsi="Courier New"/>
          <w:color w:val="222222"/>
          <w:sz w:val="18"/>
        </w:rPr>
        <w:t>"melhor pediatra [cidade]"</w:t>
      </w:r>
    </w:p>
    <w:p>
      <w:pPr>
        <w:spacing w:before="0" w:after="80"/>
      </w:pPr>
    </w:p>
    <w:p>
      <w:pPr>
        <w:spacing w:before="0" w:after="100"/>
      </w:pPr>
      <w:r>
        <w:rPr>
          <w:rFonts w:ascii="Calibri" w:hAnsi="Calibri"/>
          <w:b/>
          <w:sz w:val="21"/>
        </w:rPr>
        <w:t>Palavras-chave negativas essenciais:</w:t>
      </w:r>
    </w:p>
    <w:p>
      <w:pPr>
        <w:spacing w:before="0" w:after="20"/>
        <w:ind w:left="432"/>
      </w:pPr>
      <w:r>
        <w:rPr>
          <w:rFonts w:ascii="Courier New" w:hAnsi="Courier New"/>
          <w:color w:val="222222"/>
          <w:sz w:val="18"/>
        </w:rPr>
        <w:t>-convênio (se o cliente não aceita mais convênio)</w:t>
      </w:r>
    </w:p>
    <w:p>
      <w:pPr>
        <w:spacing w:before="0" w:after="20"/>
        <w:ind w:left="432"/>
      </w:pPr>
      <w:r>
        <w:rPr>
          <w:rFonts w:ascii="Courier New" w:hAnsi="Courier New"/>
          <w:color w:val="222222"/>
          <w:sz w:val="18"/>
        </w:rPr>
        <w:t>-plano de saúde (mesmo caso)</w:t>
      </w:r>
    </w:p>
    <w:p>
      <w:pPr>
        <w:spacing w:before="0" w:after="20"/>
        <w:ind w:left="432"/>
      </w:pPr>
      <w:r>
        <w:rPr>
          <w:rFonts w:ascii="Courier New" w:hAnsi="Courier New"/>
          <w:color w:val="222222"/>
          <w:sz w:val="18"/>
        </w:rPr>
        <w:t>-gratuito</w:t>
      </w:r>
    </w:p>
    <w:p>
      <w:pPr>
        <w:spacing w:before="0" w:after="20"/>
        <w:ind w:left="432"/>
      </w:pPr>
      <w:r>
        <w:rPr>
          <w:rFonts w:ascii="Courier New" w:hAnsi="Courier New"/>
          <w:color w:val="222222"/>
          <w:sz w:val="18"/>
        </w:rPr>
        <w:t>-público</w:t>
      </w:r>
    </w:p>
    <w:p>
      <w:pPr>
        <w:spacing w:before="0" w:after="20"/>
        <w:ind w:left="432"/>
      </w:pPr>
      <w:r>
        <w:rPr>
          <w:rFonts w:ascii="Courier New" w:hAnsi="Courier New"/>
          <w:color w:val="222222"/>
          <w:sz w:val="18"/>
        </w:rPr>
        <w:t>-UPA</w:t>
      </w:r>
    </w:p>
    <w:p>
      <w:pPr>
        <w:spacing w:before="0" w:after="20"/>
        <w:ind w:left="432"/>
      </w:pPr>
      <w:r>
        <w:rPr>
          <w:rFonts w:ascii="Courier New" w:hAnsi="Courier New"/>
          <w:color w:val="222222"/>
          <w:sz w:val="18"/>
        </w:rPr>
        <w:t>-pronto socorro</w:t>
      </w:r>
    </w:p>
    <w:p>
      <w:pPr>
        <w:spacing w:before="0" w:after="20"/>
        <w:ind w:left="432"/>
      </w:pPr>
      <w:r>
        <w:rPr>
          <w:rFonts w:ascii="Courier New" w:hAnsi="Courier New"/>
          <w:color w:val="222222"/>
          <w:sz w:val="18"/>
        </w:rPr>
        <w:t>-hospital público</w:t>
      </w:r>
    </w:p>
    <w:p>
      <w:pPr>
        <w:spacing w:before="0" w:after="20"/>
        <w:ind w:left="432"/>
      </w:pPr>
      <w:r>
        <w:rPr>
          <w:rFonts w:ascii="Courier New" w:hAnsi="Courier New"/>
          <w:color w:val="222222"/>
          <w:sz w:val="18"/>
        </w:rPr>
        <w:t>-concurso</w:t>
      </w:r>
    </w:p>
    <w:p>
      <w:pPr>
        <w:spacing w:before="0" w:after="20"/>
        <w:ind w:left="432"/>
      </w:pPr>
      <w:r>
        <w:rPr>
          <w:rFonts w:ascii="Courier New" w:hAnsi="Courier New"/>
          <w:color w:val="222222"/>
          <w:sz w:val="18"/>
        </w:rPr>
        <w:t>-emprego</w:t>
      </w:r>
    </w:p>
    <w:p>
      <w:pPr>
        <w:spacing w:before="0" w:after="20"/>
        <w:ind w:left="432"/>
      </w:pPr>
      <w:r>
        <w:rPr>
          <w:rFonts w:ascii="Courier New" w:hAnsi="Courier New"/>
          <w:color w:val="222222"/>
          <w:sz w:val="18"/>
        </w:rPr>
        <w:t>-vagas</w:t>
      </w:r>
    </w:p>
    <w:p>
      <w:pPr>
        <w:spacing w:before="0" w:after="20"/>
        <w:ind w:left="432"/>
      </w:pPr>
      <w:r>
        <w:rPr>
          <w:rFonts w:ascii="Courier New" w:hAnsi="Courier New"/>
          <w:color w:val="222222"/>
          <w:sz w:val="18"/>
        </w:rPr>
        <w:t>-salário</w:t>
      </w:r>
    </w:p>
    <w:p>
      <w:pPr>
        <w:spacing w:before="0" w:after="20"/>
        <w:ind w:left="432"/>
      </w:pPr>
      <w:r>
        <w:rPr>
          <w:rFonts w:ascii="Courier New" w:hAnsi="Courier New"/>
          <w:color w:val="222222"/>
          <w:sz w:val="18"/>
        </w:rPr>
        <w:t>-quanto ganha</w:t>
      </w:r>
    </w:p>
    <w:p>
      <w:pPr>
        <w:spacing w:before="0" w:after="80"/>
      </w:pPr>
    </w:p>
    <w:p>
      <w:pPr>
        <w:spacing w:before="0" w:after="100"/>
      </w:pPr>
      <w:r>
        <w:rPr>
          <w:rFonts w:ascii="Calibri" w:hAnsi="Calibri"/>
          <w:b/>
          <w:sz w:val="21"/>
        </w:rPr>
        <w:t>Extensões obrigatórias:</w:t>
      </w:r>
    </w:p>
    <w:p>
      <w:pPr>
        <w:spacing w:before="20" w:after="20"/>
        <w:ind w:left="360" w:hanging="288"/>
      </w:pPr>
      <w:r>
        <w:rPr>
          <w:rFonts w:ascii="Calibri" w:hAnsi="Calibri"/>
          <w:color w:val="E84A5F"/>
          <w:sz w:val="21"/>
        </w:rPr>
        <w:t xml:space="preserve">• </w:t>
      </w:r>
      <w:r>
        <w:rPr>
          <w:rFonts w:ascii="Calibri" w:hAnsi="Calibri"/>
          <w:sz w:val="21"/>
        </w:rPr>
        <w:t>Local: endereço da clínica</w:t>
      </w:r>
    </w:p>
    <w:p>
      <w:pPr>
        <w:spacing w:before="20" w:after="20"/>
        <w:ind w:left="360" w:hanging="288"/>
      </w:pPr>
      <w:r>
        <w:rPr>
          <w:rFonts w:ascii="Calibri" w:hAnsi="Calibri"/>
          <w:color w:val="E84A5F"/>
          <w:sz w:val="21"/>
        </w:rPr>
        <w:t xml:space="preserve">• </w:t>
      </w:r>
      <w:r>
        <w:rPr>
          <w:rFonts w:ascii="Calibri" w:hAnsi="Calibri"/>
          <w:sz w:val="21"/>
        </w:rPr>
        <w:t>Telefone: número do WhatsApp Business</w:t>
      </w:r>
    </w:p>
    <w:p>
      <w:pPr>
        <w:spacing w:before="20" w:after="20"/>
        <w:ind w:left="360" w:hanging="288"/>
      </w:pPr>
      <w:r>
        <w:rPr>
          <w:rFonts w:ascii="Calibri" w:hAnsi="Calibri"/>
          <w:color w:val="E84A5F"/>
          <w:sz w:val="21"/>
        </w:rPr>
        <w:t xml:space="preserve">• </w:t>
      </w:r>
      <w:r>
        <w:rPr>
          <w:rFonts w:ascii="Calibri" w:hAnsi="Calibri"/>
          <w:sz w:val="21"/>
        </w:rPr>
        <w:t>Sitelinks: links para as 3 LPs (Avaliação / Guia Primeira Consulta / Consulta Particular)</w:t>
      </w:r>
    </w:p>
    <w:p>
      <w:pPr>
        <w:spacing w:before="20" w:after="20"/>
        <w:ind w:left="360" w:hanging="288"/>
      </w:pPr>
      <w:r>
        <w:rPr>
          <w:rFonts w:ascii="Calibri" w:hAnsi="Calibri"/>
          <w:color w:val="E84A5F"/>
          <w:sz w:val="21"/>
        </w:rPr>
        <w:t xml:space="preserve">• </w:t>
      </w:r>
      <w:r>
        <w:rPr>
          <w:rFonts w:ascii="Calibri" w:hAnsi="Calibri"/>
          <w:sz w:val="21"/>
        </w:rPr>
        <w:t>Callout: "Consultas de 40 min" / "Mesmo médico sempre" / "Agendamento pelo WhatsApp"</w:t>
      </w:r>
    </w:p>
    <w:p>
      <w:pPr>
        <w:spacing w:before="0" w:after="100"/>
      </w:pPr>
      <w:r>
        <w:rPr>
          <w:rFonts w:ascii="Calibri" w:hAnsi="Calibri"/>
          <w:b/>
          <w:sz w:val="21"/>
        </w:rPr>
        <w:t>Headlines sugeridas (criar 5-8 variações):</w:t>
      </w:r>
    </w:p>
    <w:p>
      <w:pPr>
        <w:spacing w:before="20" w:after="20"/>
        <w:ind w:left="360" w:hanging="288"/>
      </w:pPr>
      <w:r>
        <w:rPr>
          <w:rFonts w:ascii="Calibri" w:hAnsi="Calibri"/>
          <w:b/>
          <w:sz w:val="21"/>
        </w:rPr>
        <w:t xml:space="preserve">1. </w:t>
      </w:r>
      <w:r>
        <w:rPr>
          <w:rFonts w:ascii="Calibri" w:hAnsi="Calibri"/>
          <w:sz w:val="21"/>
        </w:rPr>
        <w:t>Pediatra em [Cidade] — Agende Hoje</w:t>
      </w:r>
    </w:p>
    <w:p>
      <w:pPr>
        <w:spacing w:before="20" w:after="20"/>
        <w:ind w:left="360" w:hanging="288"/>
      </w:pPr>
      <w:r>
        <w:rPr>
          <w:rFonts w:ascii="Calibri" w:hAnsi="Calibri"/>
          <w:b/>
          <w:sz w:val="21"/>
        </w:rPr>
        <w:t xml:space="preserve">2. </w:t>
      </w:r>
      <w:r>
        <w:rPr>
          <w:rFonts w:ascii="Calibri" w:hAnsi="Calibri"/>
          <w:sz w:val="21"/>
        </w:rPr>
        <w:t>Dr. [Nome] — Pediatra Particular</w:t>
      </w:r>
    </w:p>
    <w:p>
      <w:pPr>
        <w:spacing w:before="20" w:after="20"/>
        <w:ind w:left="360" w:hanging="288"/>
      </w:pPr>
      <w:r>
        <w:rPr>
          <w:rFonts w:ascii="Calibri" w:hAnsi="Calibri"/>
          <w:b/>
          <w:sz w:val="21"/>
        </w:rPr>
        <w:t xml:space="preserve">3. </w:t>
      </w:r>
      <w:r>
        <w:rPr>
          <w:rFonts w:ascii="Calibri" w:hAnsi="Calibri"/>
          <w:sz w:val="21"/>
        </w:rPr>
        <w:t>Consulta Pediátrica [Bairro]</w:t>
      </w:r>
    </w:p>
    <w:p>
      <w:pPr>
        <w:spacing w:before="20" w:after="20"/>
        <w:ind w:left="360" w:hanging="288"/>
      </w:pPr>
      <w:r>
        <w:rPr>
          <w:rFonts w:ascii="Calibri" w:hAnsi="Calibri"/>
          <w:b/>
          <w:sz w:val="21"/>
        </w:rPr>
        <w:t xml:space="preserve">4. </w:t>
      </w:r>
      <w:r>
        <w:rPr>
          <w:rFonts w:ascii="Calibri" w:hAnsi="Calibri"/>
          <w:sz w:val="21"/>
        </w:rPr>
        <w:t>Atendimento Pediátrico Completo</w:t>
      </w:r>
    </w:p>
    <w:p>
      <w:pPr>
        <w:spacing w:before="20" w:after="20"/>
        <w:ind w:left="360" w:hanging="288"/>
      </w:pPr>
      <w:r>
        <w:rPr>
          <w:rFonts w:ascii="Calibri" w:hAnsi="Calibri"/>
          <w:b/>
          <w:sz w:val="21"/>
        </w:rPr>
        <w:t xml:space="preserve">5. </w:t>
      </w:r>
      <w:r>
        <w:rPr>
          <w:rFonts w:ascii="Calibri" w:hAnsi="Calibri"/>
          <w:sz w:val="21"/>
        </w:rPr>
        <w:t>Consultas de 40 min — Sem Pressa</w:t>
      </w:r>
    </w:p>
    <w:p>
      <w:pPr>
        <w:spacing w:before="20" w:after="20"/>
        <w:ind w:left="360" w:hanging="288"/>
      </w:pPr>
      <w:r>
        <w:rPr>
          <w:rFonts w:ascii="Calibri" w:hAnsi="Calibri"/>
          <w:b/>
          <w:sz w:val="21"/>
        </w:rPr>
        <w:t xml:space="preserve">6. </w:t>
      </w:r>
      <w:r>
        <w:rPr>
          <w:rFonts w:ascii="Calibri" w:hAnsi="Calibri"/>
          <w:sz w:val="21"/>
        </w:rPr>
        <w:t>Mesmo Pediatra em Todas as Consultas</w:t>
      </w:r>
    </w:p>
    <w:p>
      <w:pPr>
        <w:spacing w:before="20" w:after="20"/>
        <w:ind w:left="360" w:hanging="288"/>
      </w:pPr>
      <w:r>
        <w:rPr>
          <w:rFonts w:ascii="Calibri" w:hAnsi="Calibri"/>
          <w:b/>
          <w:sz w:val="21"/>
        </w:rPr>
        <w:t xml:space="preserve">7. </w:t>
      </w:r>
      <w:r>
        <w:rPr>
          <w:rFonts w:ascii="Calibri" w:hAnsi="Calibri"/>
          <w:sz w:val="21"/>
        </w:rPr>
        <w:t>Agende Pelo WhatsApp Agora</w:t>
      </w:r>
    </w:p>
    <w:p>
      <w:pPr>
        <w:spacing w:before="0" w:after="100"/>
      </w:pPr>
      <w:r>
        <w:rPr>
          <w:rFonts w:ascii="Calibri" w:hAnsi="Calibri"/>
          <w:b/>
          <w:sz w:val="21"/>
        </w:rPr>
        <w:t>Descriptions sugeridas (3 variações):</w:t>
      </w:r>
    </w:p>
    <w:p>
      <w:pPr>
        <w:spacing w:before="20" w:after="20"/>
        <w:ind w:left="360" w:hanging="288"/>
      </w:pPr>
      <w:r>
        <w:rPr>
          <w:rFonts w:ascii="Calibri" w:hAnsi="Calibri"/>
          <w:b/>
          <w:sz w:val="21"/>
        </w:rPr>
        <w:t xml:space="preserve">1. </w:t>
      </w:r>
      <w:r>
        <w:rPr>
          <w:rFonts w:ascii="Calibri" w:hAnsi="Calibri"/>
          <w:sz w:val="21"/>
        </w:rPr>
        <w:t>"Consultas completas e sem pressa para seu filho. Agende pelo WhatsApp — atendimento em até 24h."</w:t>
      </w:r>
    </w:p>
    <w:p>
      <w:pPr>
        <w:spacing w:before="20" w:after="20"/>
        <w:ind w:left="360" w:hanging="288"/>
      </w:pPr>
      <w:r>
        <w:rPr>
          <w:rFonts w:ascii="Calibri" w:hAnsi="Calibri"/>
          <w:b/>
          <w:sz w:val="21"/>
        </w:rPr>
        <w:t xml:space="preserve">2. </w:t>
      </w:r>
      <w:r>
        <w:rPr>
          <w:rFonts w:ascii="Calibri" w:hAnsi="Calibri"/>
          <w:sz w:val="21"/>
        </w:rPr>
        <w:t>"Dr. [Nome] — pediatra especializado com consultas de 40 min. Mesma médica em todos os retornos."</w:t>
      </w:r>
    </w:p>
    <w:p>
      <w:pPr>
        <w:spacing w:before="20" w:after="20"/>
        <w:ind w:left="360" w:hanging="288"/>
      </w:pPr>
      <w:r>
        <w:rPr>
          <w:rFonts w:ascii="Calibri" w:hAnsi="Calibri"/>
          <w:b/>
          <w:sz w:val="21"/>
        </w:rPr>
        <w:t xml:space="preserve">3. </w:t>
      </w:r>
      <w:r>
        <w:rPr>
          <w:rFonts w:ascii="Calibri" w:hAnsi="Calibri"/>
          <w:sz w:val="21"/>
        </w:rPr>
        <w:t>"Pediatra particular em [Cidade]. Avaliação de desenvolvimento, puericultura e acompanhamento contínuo."</w:t>
      </w:r>
    </w:p>
    <w:p>
      <w:pPr>
        <w:spacing w:before="120" w:after="120"/>
      </w:pPr>
      <w:r>
        <w:rPr>
          <w:color w:val="CCCCCC"/>
          <w:sz w:val="14"/>
        </w:rPr>
        <w:t>────────────────────────────────────────────────────────────────────────────────</w:t>
      </w:r>
    </w:p>
    <w:p>
      <w:pPr>
        <w:spacing w:before="200" w:after="80"/>
      </w:pPr>
      <w:r>
        <w:rPr>
          <w:rFonts w:ascii="Calibri" w:hAnsi="Calibri"/>
          <w:b/>
          <w:color w:val="16213E"/>
          <w:sz w:val="30"/>
        </w:rPr>
        <w:t>Rotina de Gestão Semanal</w:t>
      </w:r>
    </w:p>
    <w:p>
      <w:pPr>
        <w:spacing w:before="120" w:after="80"/>
      </w:pPr>
      <w:r>
        <w:rPr>
          <w:rFonts w:ascii="Calibri" w:hAnsi="Calibri"/>
          <w:b/>
          <w:color w:val="1A057B"/>
          <w:sz w:val="26"/>
        </w:rPr>
        <w:t>Segunda-feira — Revisão e ajustes de orçamento</w:t>
      </w:r>
    </w:p>
    <w:p>
      <w:pPr>
        <w:spacing w:before="0" w:after="100"/>
      </w:pPr>
      <w:r>
        <w:rPr>
          <w:rFonts w:ascii="Calibri" w:hAnsi="Calibri"/>
          <w:b/>
          <w:sz w:val="21"/>
        </w:rPr>
        <w:t>Tempo estimado:</w:t>
      </w:r>
      <w:r>
        <w:rPr>
          <w:rFonts w:ascii="Calibri" w:hAnsi="Calibri"/>
          <w:sz w:val="21"/>
        </w:rPr>
        <w:t xml:space="preserve"> 20-30 min</w:t>
      </w:r>
    </w:p>
    <w:p>
      <w:pPr>
        <w:spacing w:before="0" w:after="100"/>
      </w:pPr>
      <w:r>
        <w:rPr>
          <w:rFonts w:ascii="Calibri" w:hAnsi="Calibri"/>
          <w:b/>
          <w:sz w:val="21"/>
        </w:rPr>
        <w:t>O que fazer:</w:t>
      </w:r>
    </w:p>
    <w:p>
      <w:pPr>
        <w:spacing w:before="20" w:after="20"/>
        <w:ind w:left="360" w:hanging="288"/>
      </w:pPr>
      <w:r>
        <w:rPr>
          <w:rFonts w:ascii="Calibri" w:hAnsi="Calibri"/>
          <w:b/>
          <w:sz w:val="21"/>
        </w:rPr>
        <w:t xml:space="preserve">1. </w:t>
      </w:r>
      <w:r>
        <w:rPr>
          <w:rFonts w:ascii="Calibri" w:hAnsi="Calibri"/>
          <w:sz w:val="21"/>
        </w:rPr>
        <w:t>Verificar o gasto da semana anterior vs. orçamento previsto (está queimando mais ou menos?)</w:t>
      </w:r>
    </w:p>
    <w:p>
      <w:pPr>
        <w:spacing w:before="20" w:after="20"/>
        <w:ind w:left="360" w:hanging="288"/>
      </w:pPr>
      <w:r>
        <w:rPr>
          <w:rFonts w:ascii="Calibri" w:hAnsi="Calibri"/>
          <w:b/>
          <w:sz w:val="21"/>
        </w:rPr>
        <w:t xml:space="preserve">2. </w:t>
      </w:r>
      <w:r>
        <w:rPr>
          <w:rFonts w:ascii="Calibri" w:hAnsi="Calibri"/>
          <w:sz w:val="21"/>
        </w:rPr>
        <w:t>Verificar CPL por campanha — alguma ultrapassou a meta (R$25 Meta / R$35 Google)?</w:t>
      </w:r>
    </w:p>
    <w:p>
      <w:pPr>
        <w:spacing w:before="20" w:after="20"/>
        <w:ind w:left="360" w:hanging="288"/>
      </w:pPr>
      <w:r>
        <w:rPr>
          <w:rFonts w:ascii="Calibri" w:hAnsi="Calibri"/>
          <w:b/>
          <w:sz w:val="21"/>
        </w:rPr>
        <w:t xml:space="preserve">3. </w:t>
      </w:r>
      <w:r>
        <w:rPr>
          <w:rFonts w:ascii="Calibri" w:hAnsi="Calibri"/>
          <w:sz w:val="21"/>
        </w:rPr>
        <w:t>Verificar CTR por criativo — algum abaixo de 0,8% (Meta) ou 2% (Google)?</w:t>
      </w:r>
    </w:p>
    <w:p>
      <w:pPr>
        <w:spacing w:before="20" w:after="20"/>
        <w:ind w:left="360" w:hanging="288"/>
      </w:pPr>
      <w:r>
        <w:rPr>
          <w:rFonts w:ascii="Calibri" w:hAnsi="Calibri"/>
          <w:b/>
          <w:sz w:val="21"/>
        </w:rPr>
        <w:t xml:space="preserve">4. </w:t>
      </w:r>
      <w:r>
        <w:rPr>
          <w:rFonts w:ascii="Calibri" w:hAnsi="Calibri"/>
          <w:sz w:val="21"/>
        </w:rPr>
        <w:t>Ajustar lances se necessário</w:t>
      </w:r>
    </w:p>
    <w:p>
      <w:pPr>
        <w:spacing w:before="20" w:after="20"/>
        <w:ind w:left="360" w:hanging="288"/>
      </w:pPr>
      <w:r>
        <w:rPr>
          <w:rFonts w:ascii="Calibri" w:hAnsi="Calibri"/>
          <w:b/>
          <w:sz w:val="21"/>
        </w:rPr>
        <w:t xml:space="preserve">5. </w:t>
      </w:r>
      <w:r>
        <w:rPr>
          <w:rFonts w:ascii="Calibri" w:hAnsi="Calibri"/>
          <w:sz w:val="21"/>
        </w:rPr>
        <w:t>Pausar criativos de baixo desempenho</w:t>
      </w:r>
    </w:p>
    <w:p>
      <w:pPr>
        <w:spacing w:before="120" w:after="80"/>
      </w:pPr>
      <w:r>
        <w:rPr>
          <w:rFonts w:ascii="Calibri" w:hAnsi="Calibri"/>
          <w:b/>
          <w:color w:val="1A057B"/>
          <w:sz w:val="26"/>
        </w:rPr>
        <w:t>Quarta-feira — Análise de leads e qualidade</w:t>
      </w:r>
    </w:p>
    <w:p>
      <w:pPr>
        <w:spacing w:before="0" w:after="100"/>
      </w:pPr>
      <w:r>
        <w:rPr>
          <w:rFonts w:ascii="Calibri" w:hAnsi="Calibri"/>
          <w:b/>
          <w:sz w:val="21"/>
        </w:rPr>
        <w:t>Tempo estimado:</w:t>
      </w:r>
      <w:r>
        <w:rPr>
          <w:rFonts w:ascii="Calibri" w:hAnsi="Calibri"/>
          <w:sz w:val="21"/>
        </w:rPr>
        <w:t xml:space="preserve"> 15-20 min</w:t>
      </w:r>
    </w:p>
    <w:p>
      <w:pPr>
        <w:spacing w:before="0" w:after="100"/>
      </w:pPr>
      <w:r>
        <w:rPr>
          <w:rFonts w:ascii="Calibri" w:hAnsi="Calibri"/>
          <w:b/>
          <w:sz w:val="21"/>
        </w:rPr>
        <w:t>O que fazer:</w:t>
      </w:r>
    </w:p>
    <w:p>
      <w:pPr>
        <w:spacing w:before="20" w:after="20"/>
        <w:ind w:left="360" w:hanging="288"/>
      </w:pPr>
      <w:r>
        <w:rPr>
          <w:rFonts w:ascii="Calibri" w:hAnsi="Calibri"/>
          <w:b/>
          <w:sz w:val="21"/>
        </w:rPr>
        <w:t xml:space="preserve">1. </w:t>
      </w:r>
      <w:r>
        <w:rPr>
          <w:rFonts w:ascii="Calibri" w:hAnsi="Calibri"/>
          <w:sz w:val="21"/>
        </w:rPr>
        <w:t>Quantos leads chegaram nos últimos 7 dias?</w:t>
      </w:r>
    </w:p>
    <w:p>
      <w:pPr>
        <w:spacing w:before="20" w:after="20"/>
        <w:ind w:left="360" w:hanging="288"/>
      </w:pPr>
      <w:r>
        <w:rPr>
          <w:rFonts w:ascii="Calibri" w:hAnsi="Calibri"/>
          <w:b/>
          <w:sz w:val="21"/>
        </w:rPr>
        <w:t xml:space="preserve">2. </w:t>
      </w:r>
      <w:r>
        <w:rPr>
          <w:rFonts w:ascii="Calibri" w:hAnsi="Calibri"/>
          <w:sz w:val="21"/>
        </w:rPr>
        <w:t>De quais funis vieram os mais leads?</w:t>
      </w:r>
    </w:p>
    <w:p>
      <w:pPr>
        <w:spacing w:before="20" w:after="20"/>
        <w:ind w:left="360" w:hanging="288"/>
      </w:pPr>
      <w:r>
        <w:rPr>
          <w:rFonts w:ascii="Calibri" w:hAnsi="Calibri"/>
          <w:b/>
          <w:sz w:val="21"/>
        </w:rPr>
        <w:t xml:space="preserve">3. </w:t>
      </w:r>
      <w:r>
        <w:rPr>
          <w:rFonts w:ascii="Calibri" w:hAnsi="Calibri"/>
          <w:sz w:val="21"/>
        </w:rPr>
        <w:t>Verificar com a secretária: dos leads que chegaram, quantos agendaram?</w:t>
      </w:r>
    </w:p>
    <w:p>
      <w:pPr>
        <w:spacing w:before="20" w:after="20"/>
        <w:ind w:left="360" w:hanging="288"/>
      </w:pPr>
      <w:r>
        <w:rPr>
          <w:rFonts w:ascii="Calibri" w:hAnsi="Calibri"/>
          <w:b/>
          <w:sz w:val="21"/>
        </w:rPr>
        <w:t xml:space="preserve">4. </w:t>
      </w:r>
      <w:r>
        <w:rPr>
          <w:rFonts w:ascii="Calibri" w:hAnsi="Calibri"/>
          <w:sz w:val="21"/>
        </w:rPr>
        <w:t>Calcular a taxa de conversão de lead para agendamento por funil</w:t>
      </w:r>
    </w:p>
    <w:p>
      <w:pPr>
        <w:spacing w:before="20" w:after="20"/>
        <w:ind w:left="360" w:hanging="288"/>
      </w:pPr>
      <w:r>
        <w:rPr>
          <w:rFonts w:ascii="Calibri" w:hAnsi="Calibri"/>
          <w:b/>
          <w:sz w:val="21"/>
        </w:rPr>
        <w:t xml:space="preserve">5. </w:t>
      </w:r>
      <w:r>
        <w:rPr>
          <w:rFonts w:ascii="Calibri" w:hAnsi="Calibri"/>
          <w:sz w:val="21"/>
        </w:rPr>
        <w:t>Registrar no sistema interno</w:t>
      </w:r>
    </w:p>
    <w:p>
      <w:pPr>
        <w:spacing w:before="120" w:after="80"/>
      </w:pPr>
      <w:r>
        <w:rPr>
          <w:rFonts w:ascii="Calibri" w:hAnsi="Calibri"/>
          <w:b/>
          <w:color w:val="1A057B"/>
          <w:sz w:val="26"/>
        </w:rPr>
        <w:t>Sexta-feira — Otimização e update ao cliente</w:t>
      </w:r>
    </w:p>
    <w:p>
      <w:pPr>
        <w:spacing w:before="0" w:after="100"/>
      </w:pPr>
      <w:r>
        <w:rPr>
          <w:rFonts w:ascii="Calibri" w:hAnsi="Calibri"/>
          <w:b/>
          <w:sz w:val="21"/>
        </w:rPr>
        <w:t>Tempo estimado:</w:t>
      </w:r>
      <w:r>
        <w:rPr>
          <w:rFonts w:ascii="Calibri" w:hAnsi="Calibri"/>
          <w:sz w:val="21"/>
        </w:rPr>
        <w:t xml:space="preserve"> 30-40 min</w:t>
      </w:r>
    </w:p>
    <w:p>
      <w:pPr>
        <w:spacing w:before="0" w:after="100"/>
      </w:pPr>
      <w:r>
        <w:rPr>
          <w:rFonts w:ascii="Calibri" w:hAnsi="Calibri"/>
          <w:b/>
          <w:sz w:val="21"/>
        </w:rPr>
        <w:t>O que fazer:</w:t>
      </w:r>
    </w:p>
    <w:p>
      <w:pPr>
        <w:spacing w:before="20" w:after="20"/>
        <w:ind w:left="360" w:hanging="288"/>
      </w:pPr>
      <w:r>
        <w:rPr>
          <w:rFonts w:ascii="Calibri" w:hAnsi="Calibri"/>
          <w:b/>
          <w:sz w:val="21"/>
        </w:rPr>
        <w:t xml:space="preserve">1. </w:t>
      </w:r>
      <w:r>
        <w:rPr>
          <w:rFonts w:ascii="Calibri" w:hAnsi="Calibri"/>
          <w:sz w:val="21"/>
        </w:rPr>
        <w:t>Revisar performance da semana completa</w:t>
      </w:r>
    </w:p>
    <w:p>
      <w:pPr>
        <w:spacing w:before="20" w:after="20"/>
        <w:ind w:left="360" w:hanging="288"/>
      </w:pPr>
      <w:r>
        <w:rPr>
          <w:rFonts w:ascii="Calibri" w:hAnsi="Calibri"/>
          <w:b/>
          <w:sz w:val="21"/>
        </w:rPr>
        <w:t xml:space="preserve">2. </w:t>
      </w:r>
      <w:r>
        <w:rPr>
          <w:rFonts w:ascii="Calibri" w:hAnsi="Calibri"/>
          <w:sz w:val="21"/>
        </w:rPr>
        <w:t>Criar novo criativo se algum foi pausado (entregar ao social media o brief)</w:t>
      </w:r>
    </w:p>
    <w:p>
      <w:pPr>
        <w:spacing w:before="20" w:after="20"/>
        <w:ind w:left="360" w:hanging="288"/>
      </w:pPr>
      <w:r>
        <w:rPr>
          <w:rFonts w:ascii="Calibri" w:hAnsi="Calibri"/>
          <w:b/>
          <w:sz w:val="21"/>
        </w:rPr>
        <w:t xml:space="preserve">3. </w:t>
      </w:r>
      <w:r>
        <w:rPr>
          <w:rFonts w:ascii="Calibri" w:hAnsi="Calibri"/>
          <w:sz w:val="21"/>
        </w:rPr>
        <w:t>Preparar o update semanal para o cliente (máximo 5 linhas — ver template no E12)</w:t>
      </w:r>
    </w:p>
    <w:p>
      <w:pPr>
        <w:spacing w:before="20" w:after="20"/>
        <w:ind w:left="360" w:hanging="288"/>
      </w:pPr>
      <w:r>
        <w:rPr>
          <w:rFonts w:ascii="Calibri" w:hAnsi="Calibri"/>
          <w:b/>
          <w:sz w:val="21"/>
        </w:rPr>
        <w:t xml:space="preserve">4. </w:t>
      </w:r>
      <w:r>
        <w:rPr>
          <w:rFonts w:ascii="Calibri" w:hAnsi="Calibri"/>
          <w:sz w:val="21"/>
        </w:rPr>
        <w:t>Enviar o update via CS</w:t>
      </w:r>
    </w:p>
    <w:p>
      <w:pPr>
        <w:spacing w:before="120" w:after="120"/>
      </w:pPr>
      <w:r>
        <w:rPr>
          <w:color w:val="CCCCCC"/>
          <w:sz w:val="14"/>
        </w:rPr>
        <w:t>────────────────────────────────────────────────────────────────────────────────</w:t>
      </w:r>
    </w:p>
    <w:p>
      <w:pPr>
        <w:spacing w:before="200" w:after="80"/>
      </w:pPr>
      <w:r>
        <w:rPr>
          <w:rFonts w:ascii="Calibri" w:hAnsi="Calibri"/>
          <w:b/>
          <w:color w:val="16213E"/>
          <w:sz w:val="30"/>
        </w:rPr>
        <w:t>Alertas a Configurar no Meta Ads Manager</w:t>
      </w:r>
    </w:p>
    <w:tbl>
      <w:tblPr>
        <w:tblStyle w:val="TableGrid"/>
        <w:tblW w:type="auto" w:w="0"/>
        <w:jc w:val="left"/>
        <w:tblLook w:firstColumn="1" w:firstRow="1" w:lastColumn="0" w:lastRow="0" w:noHBand="0" w:noVBand="1" w:val="04A0"/>
        <w:tblBorders>
          <w:top w:val="single" w:sz="6" w:space="0" w:color="1A1A2E"/>
          <w:left w:val="single" w:sz="6" w:space="0" w:color="1A1A2E"/>
          <w:bottom w:val="single" w:sz="6" w:space="0" w:color="1A1A2E"/>
          <w:right w:val="single" w:sz="6" w:space="0" w:color="1A1A2E"/>
          <w:insideH w:val="single" w:sz="6" w:space="0" w:color="1A1A2E"/>
          <w:insideV w:val="single" w:sz="6" w:space="0" w:color="1A1A2E"/>
        </w:tblBorders>
      </w:tblPr>
      <w:tblGrid>
        <w:gridCol w:w="4844"/>
        <w:gridCol w:w="4844"/>
      </w:tblGrid>
      <w:tr>
        <w:tc>
          <w:tcPr>
            <w:tcW w:type="dxa" w:w="4844"/>
            <w:shd w:val="clear" w:color="auto" w:fill="1A1A2E"/>
          </w:tcPr>
          <w:p>
            <w:pPr>
              <w:spacing w:before="40" w:after="40"/>
            </w:pPr>
            <w:r>
              <w:rPr>
                <w:rFonts w:ascii="Calibri" w:hAnsi="Calibri"/>
                <w:b/>
                <w:color w:val="FFFFFF"/>
                <w:sz w:val="19"/>
              </w:rPr>
            </w:r>
            <w:r>
              <w:rPr>
                <w:rFonts w:ascii="Calibri" w:hAnsi="Calibri"/>
                <w:b/>
                <w:color w:val="FFFFFF"/>
                <w:sz w:val="19"/>
              </w:rPr>
              <w:t>Condição</w:t>
            </w:r>
          </w:p>
        </w:tc>
        <w:tc>
          <w:tcPr>
            <w:tcW w:type="dxa" w:w="4844"/>
            <w:shd w:val="clear" w:color="auto" w:fill="1A1A2E"/>
          </w:tcPr>
          <w:p>
            <w:pPr>
              <w:spacing w:before="40" w:after="40"/>
            </w:pPr>
            <w:r>
              <w:rPr>
                <w:rFonts w:ascii="Calibri" w:hAnsi="Calibri"/>
                <w:b/>
                <w:color w:val="FFFFFF"/>
                <w:sz w:val="19"/>
              </w:rPr>
            </w:r>
            <w:r>
              <w:rPr>
                <w:rFonts w:ascii="Calibri" w:hAnsi="Calibri"/>
                <w:b/>
                <w:color w:val="FFFFFF"/>
                <w:sz w:val="19"/>
              </w:rPr>
              <w:t>Ação</w:t>
            </w:r>
          </w:p>
        </w:tc>
      </w:tr>
      <w:tr>
        <w:tc>
          <w:tcPr>
            <w:tcW w:type="dxa" w:w="4844"/>
          </w:tcPr>
          <w:p>
            <w:pPr>
              <w:spacing w:before="40" w:after="40"/>
            </w:pPr>
            <w:r>
              <w:rPr>
                <w:rFonts w:ascii="Calibri" w:hAnsi="Calibri"/>
                <w:sz w:val="19"/>
              </w:rPr>
            </w:r>
            <w:r>
              <w:rPr>
                <w:rFonts w:ascii="Calibri" w:hAnsi="Calibri"/>
                <w:sz w:val="19"/>
              </w:rPr>
              <w:t>CPL acima de R$35 por mais de 3 dias</w:t>
            </w:r>
          </w:p>
        </w:tc>
        <w:tc>
          <w:tcPr>
            <w:tcW w:type="dxa" w:w="4844"/>
          </w:tcPr>
          <w:p>
            <w:pPr>
              <w:spacing w:before="40" w:after="40"/>
            </w:pPr>
            <w:r>
              <w:rPr>
                <w:rFonts w:ascii="Calibri" w:hAnsi="Calibri"/>
                <w:sz w:val="19"/>
              </w:rPr>
            </w:r>
            <w:r>
              <w:rPr>
                <w:rFonts w:ascii="Calibri" w:hAnsi="Calibri"/>
                <w:sz w:val="19"/>
              </w:rPr>
              <w:t>Alerta automático + revisão imediata de segmentação e criativo</w:t>
            </w:r>
          </w:p>
        </w:tc>
      </w:tr>
      <w:tr>
        <w:tc>
          <w:tcPr>
            <w:tcW w:type="dxa" w:w="4844"/>
            <w:shd w:val="clear" w:color="auto" w:fill="F0F4F8"/>
          </w:tcPr>
          <w:p>
            <w:pPr>
              <w:spacing w:before="40" w:after="40"/>
            </w:pPr>
            <w:r>
              <w:rPr>
                <w:rFonts w:ascii="Calibri" w:hAnsi="Calibri"/>
                <w:sz w:val="19"/>
              </w:rPr>
            </w:r>
            <w:r>
              <w:rPr>
                <w:rFonts w:ascii="Calibri" w:hAnsi="Calibri"/>
                <w:sz w:val="19"/>
              </w:rPr>
              <w:t>Gasto diário = R$0 por mais de 1 dia</w:t>
            </w:r>
          </w:p>
        </w:tc>
        <w:tc>
          <w:tcPr>
            <w:tcW w:type="dxa" w:w="4844"/>
            <w:shd w:val="clear" w:color="auto" w:fill="F0F4F8"/>
          </w:tcPr>
          <w:p>
            <w:pPr>
              <w:spacing w:before="40" w:after="40"/>
            </w:pPr>
            <w:r>
              <w:rPr>
                <w:rFonts w:ascii="Calibri" w:hAnsi="Calibri"/>
                <w:sz w:val="19"/>
              </w:rPr>
            </w:r>
            <w:r>
              <w:rPr>
                <w:rFonts w:ascii="Calibri" w:hAnsi="Calibri"/>
                <w:sz w:val="19"/>
              </w:rPr>
              <w:t>Alerta automático + verificar se campanha foi pausada involuntariamente</w:t>
            </w:r>
          </w:p>
        </w:tc>
      </w:tr>
      <w:tr>
        <w:tc>
          <w:tcPr>
            <w:tcW w:type="dxa" w:w="4844"/>
          </w:tcPr>
          <w:p>
            <w:pPr>
              <w:spacing w:before="40" w:after="40"/>
            </w:pPr>
            <w:r>
              <w:rPr>
                <w:rFonts w:ascii="Calibri" w:hAnsi="Calibri"/>
                <w:sz w:val="19"/>
              </w:rPr>
            </w:r>
            <w:r>
              <w:rPr>
                <w:rFonts w:ascii="Calibri" w:hAnsi="Calibri"/>
                <w:sz w:val="19"/>
              </w:rPr>
              <w:t>CTR abaixo de 0,5% por mais de 5 dias</w:t>
            </w:r>
          </w:p>
        </w:tc>
        <w:tc>
          <w:tcPr>
            <w:tcW w:type="dxa" w:w="4844"/>
          </w:tcPr>
          <w:p>
            <w:pPr>
              <w:spacing w:before="40" w:after="40"/>
            </w:pPr>
            <w:r>
              <w:rPr>
                <w:rFonts w:ascii="Calibri" w:hAnsi="Calibri"/>
                <w:sz w:val="19"/>
              </w:rPr>
            </w:r>
            <w:r>
              <w:rPr>
                <w:rFonts w:ascii="Calibri" w:hAnsi="Calibri"/>
                <w:sz w:val="19"/>
              </w:rPr>
              <w:t>Pausar o anúncio e subir novo criativo</w:t>
            </w:r>
          </w:p>
        </w:tc>
      </w:tr>
      <w:tr>
        <w:tc>
          <w:tcPr>
            <w:tcW w:type="dxa" w:w="4844"/>
            <w:shd w:val="clear" w:color="auto" w:fill="F0F4F8"/>
          </w:tcPr>
          <w:p>
            <w:pPr>
              <w:spacing w:before="40" w:after="40"/>
            </w:pPr>
            <w:r>
              <w:rPr>
                <w:rFonts w:ascii="Calibri" w:hAnsi="Calibri"/>
                <w:sz w:val="19"/>
              </w:rPr>
            </w:r>
            <w:r>
              <w:rPr>
                <w:rFonts w:ascii="Calibri" w:hAnsi="Calibri"/>
                <w:sz w:val="19"/>
              </w:rPr>
              <w:t>Sem leads por 48h com campanha ativa</w:t>
            </w:r>
          </w:p>
        </w:tc>
        <w:tc>
          <w:tcPr>
            <w:tcW w:type="dxa" w:w="4844"/>
            <w:shd w:val="clear" w:color="auto" w:fill="F0F4F8"/>
          </w:tcPr>
          <w:p>
            <w:pPr>
              <w:spacing w:before="40" w:after="40"/>
            </w:pPr>
            <w:r>
              <w:rPr>
                <w:rFonts w:ascii="Calibri" w:hAnsi="Calibri"/>
                <w:sz w:val="19"/>
              </w:rPr>
            </w:r>
            <w:r>
              <w:rPr>
                <w:rFonts w:ascii="Calibri" w:hAnsi="Calibri"/>
                <w:sz w:val="19"/>
              </w:rPr>
              <w:t>Verificar formulário + landing page + tracking</w:t>
            </w:r>
          </w:p>
        </w:tc>
      </w:tr>
    </w:tbl>
    <w:p>
      <w:pPr>
        <w:spacing w:before="0" w:after="120"/>
      </w:pPr>
    </w:p>
    <w:p>
      <w:pPr>
        <w:spacing w:before="120" w:after="120"/>
      </w:pPr>
      <w:r>
        <w:rPr>
          <w:color w:val="CCCCCC"/>
          <w:sz w:val="14"/>
        </w:rPr>
        <w:t>────────────────────────────────────────────────────────────────────────────────</w:t>
      </w:r>
    </w:p>
    <w:p>
      <w:pPr>
        <w:spacing w:before="200" w:after="80"/>
      </w:pPr>
      <w:r>
        <w:rPr>
          <w:rFonts w:ascii="Calibri" w:hAnsi="Calibri"/>
          <w:b/>
          <w:color w:val="16213E"/>
          <w:sz w:val="30"/>
        </w:rPr>
        <w:t>Documentação de Lançamento</w:t>
      </w:r>
    </w:p>
    <w:p>
      <w:pPr>
        <w:spacing w:before="0" w:after="100"/>
      </w:pPr>
      <w:r>
        <w:rPr>
          <w:rFonts w:ascii="Calibri" w:hAnsi="Calibri"/>
          <w:sz w:val="21"/>
        </w:rPr>
        <w:t>Após o lançamento (Dia 14), o Gestor de Tráfego preenche a ficha de lançamento no sistema interno:</w:t>
      </w:r>
    </w:p>
    <w:tbl>
      <w:tblPr>
        <w:tblStyle w:val="TableGrid"/>
        <w:tblW w:type="auto" w:w="0"/>
        <w:jc w:val="left"/>
        <w:tblLook w:firstColumn="1" w:firstRow="1" w:lastColumn="0" w:lastRow="0" w:noHBand="0" w:noVBand="1" w:val="04A0"/>
        <w:tblBorders>
          <w:top w:val="single" w:sz="6" w:space="0" w:color="1A1A2E"/>
          <w:left w:val="single" w:sz="6" w:space="0" w:color="1A1A2E"/>
          <w:bottom w:val="single" w:sz="6" w:space="0" w:color="1A1A2E"/>
          <w:right w:val="single" w:sz="6" w:space="0" w:color="1A1A2E"/>
          <w:insideH w:val="single" w:sz="6" w:space="0" w:color="1A1A2E"/>
          <w:insideV w:val="single" w:sz="6" w:space="0" w:color="1A1A2E"/>
        </w:tblBorders>
      </w:tblPr>
      <w:tblGrid>
        <w:gridCol w:w="4844"/>
        <w:gridCol w:w="4844"/>
      </w:tblGrid>
      <w:tr>
        <w:tc>
          <w:tcPr>
            <w:tcW w:type="dxa" w:w="4844"/>
            <w:shd w:val="clear" w:color="auto" w:fill="1A1A2E"/>
          </w:tcPr>
          <w:p>
            <w:pPr>
              <w:spacing w:before="40" w:after="40"/>
            </w:pPr>
            <w:r>
              <w:rPr>
                <w:rFonts w:ascii="Calibri" w:hAnsi="Calibri"/>
                <w:b/>
                <w:color w:val="FFFFFF"/>
                <w:sz w:val="19"/>
              </w:rPr>
            </w:r>
            <w:r>
              <w:rPr>
                <w:rFonts w:ascii="Calibri" w:hAnsi="Calibri"/>
                <w:b/>
                <w:color w:val="FFFFFF"/>
                <w:sz w:val="19"/>
              </w:rPr>
              <w:t>Campo</w:t>
            </w:r>
          </w:p>
        </w:tc>
        <w:tc>
          <w:tcPr>
            <w:tcW w:type="dxa" w:w="4844"/>
            <w:shd w:val="clear" w:color="auto" w:fill="1A1A2E"/>
          </w:tcPr>
          <w:p>
            <w:pPr>
              <w:spacing w:before="40" w:after="40"/>
            </w:pPr>
            <w:r>
              <w:rPr>
                <w:rFonts w:ascii="Calibri" w:hAnsi="Calibri"/>
                <w:b/>
                <w:color w:val="FFFFFF"/>
                <w:sz w:val="19"/>
              </w:rPr>
            </w:r>
            <w:r>
              <w:rPr>
                <w:rFonts w:ascii="Calibri" w:hAnsi="Calibri"/>
                <w:b/>
                <w:color w:val="FFFFFF"/>
                <w:sz w:val="19"/>
              </w:rPr>
              <w:t>Valor</w:t>
            </w:r>
          </w:p>
        </w:tc>
      </w:tr>
      <w:tr>
        <w:tc>
          <w:tcPr>
            <w:tcW w:type="dxa" w:w="4844"/>
          </w:tcPr>
          <w:p>
            <w:pPr>
              <w:spacing w:before="40" w:after="40"/>
            </w:pPr>
            <w:r>
              <w:rPr>
                <w:rFonts w:ascii="Calibri" w:hAnsi="Calibri"/>
                <w:sz w:val="19"/>
              </w:rPr>
            </w:r>
            <w:r>
              <w:rPr>
                <w:rFonts w:ascii="Calibri" w:hAnsi="Calibri"/>
                <w:sz w:val="19"/>
              </w:rPr>
              <w:t>Data de lançamento</w:t>
            </w:r>
          </w:p>
        </w:tc>
        <w:tc>
          <w:tcPr>
            <w:tcW w:type="dxa" w:w="4844"/>
          </w:tcPr>
          <w:p>
            <w:pPr>
              <w:spacing w:before="40" w:after="40"/>
            </w:pPr>
            <w:r>
              <w:rPr>
                <w:rFonts w:ascii="Calibri" w:hAnsi="Calibri"/>
                <w:sz w:val="19"/>
              </w:rPr>
            </w:r>
          </w:p>
        </w:tc>
      </w:tr>
      <w:tr>
        <w:tc>
          <w:tcPr>
            <w:tcW w:type="dxa" w:w="4844"/>
            <w:shd w:val="clear" w:color="auto" w:fill="F0F4F8"/>
          </w:tcPr>
          <w:p>
            <w:pPr>
              <w:spacing w:before="40" w:after="40"/>
            </w:pPr>
            <w:r>
              <w:rPr>
                <w:rFonts w:ascii="Calibri" w:hAnsi="Calibri"/>
                <w:sz w:val="19"/>
              </w:rPr>
            </w:r>
            <w:r>
              <w:rPr>
                <w:rFonts w:ascii="Calibri" w:hAnsi="Calibri"/>
                <w:sz w:val="19"/>
              </w:rPr>
              <w:t>Campanhas Meta (nomes)</w:t>
            </w:r>
          </w:p>
        </w:tc>
        <w:tc>
          <w:tcPr>
            <w:tcW w:type="dxa" w:w="4844"/>
            <w:shd w:val="clear" w:color="auto" w:fill="F0F4F8"/>
          </w:tcPr>
          <w:p>
            <w:pPr>
              <w:spacing w:before="40" w:after="40"/>
            </w:pPr>
            <w:r>
              <w:rPr>
                <w:rFonts w:ascii="Calibri" w:hAnsi="Calibri"/>
                <w:sz w:val="19"/>
              </w:rPr>
            </w:r>
          </w:p>
        </w:tc>
      </w:tr>
      <w:tr>
        <w:tc>
          <w:tcPr>
            <w:tcW w:type="dxa" w:w="4844"/>
          </w:tcPr>
          <w:p>
            <w:pPr>
              <w:spacing w:before="40" w:after="40"/>
            </w:pPr>
            <w:r>
              <w:rPr>
                <w:rFonts w:ascii="Calibri" w:hAnsi="Calibri"/>
                <w:sz w:val="19"/>
              </w:rPr>
            </w:r>
            <w:r>
              <w:rPr>
                <w:rFonts w:ascii="Calibri" w:hAnsi="Calibri"/>
                <w:sz w:val="19"/>
              </w:rPr>
              <w:t>Campanhas Google (nomes)</w:t>
            </w:r>
          </w:p>
        </w:tc>
        <w:tc>
          <w:tcPr>
            <w:tcW w:type="dxa" w:w="4844"/>
          </w:tcPr>
          <w:p>
            <w:pPr>
              <w:spacing w:before="40" w:after="40"/>
            </w:pPr>
            <w:r>
              <w:rPr>
                <w:rFonts w:ascii="Calibri" w:hAnsi="Calibri"/>
                <w:sz w:val="19"/>
              </w:rPr>
            </w:r>
          </w:p>
        </w:tc>
      </w:tr>
      <w:tr>
        <w:tc>
          <w:tcPr>
            <w:tcW w:type="dxa" w:w="4844"/>
            <w:shd w:val="clear" w:color="auto" w:fill="F0F4F8"/>
          </w:tcPr>
          <w:p>
            <w:pPr>
              <w:spacing w:before="40" w:after="40"/>
            </w:pPr>
            <w:r>
              <w:rPr>
                <w:rFonts w:ascii="Calibri" w:hAnsi="Calibri"/>
                <w:sz w:val="19"/>
              </w:rPr>
            </w:r>
            <w:r>
              <w:rPr>
                <w:rFonts w:ascii="Calibri" w:hAnsi="Calibri"/>
                <w:sz w:val="19"/>
              </w:rPr>
              <w:t>Orçamento diário Meta por campanha</w:t>
            </w:r>
          </w:p>
        </w:tc>
        <w:tc>
          <w:tcPr>
            <w:tcW w:type="dxa" w:w="4844"/>
            <w:shd w:val="clear" w:color="auto" w:fill="F0F4F8"/>
          </w:tcPr>
          <w:p>
            <w:pPr>
              <w:spacing w:before="40" w:after="40"/>
            </w:pPr>
            <w:r>
              <w:rPr>
                <w:rFonts w:ascii="Calibri" w:hAnsi="Calibri"/>
                <w:sz w:val="19"/>
              </w:rPr>
            </w:r>
          </w:p>
        </w:tc>
      </w:tr>
      <w:tr>
        <w:tc>
          <w:tcPr>
            <w:tcW w:type="dxa" w:w="4844"/>
          </w:tcPr>
          <w:p>
            <w:pPr>
              <w:spacing w:before="40" w:after="40"/>
            </w:pPr>
            <w:r>
              <w:rPr>
                <w:rFonts w:ascii="Calibri" w:hAnsi="Calibri"/>
                <w:sz w:val="19"/>
              </w:rPr>
            </w:r>
            <w:r>
              <w:rPr>
                <w:rFonts w:ascii="Calibri" w:hAnsi="Calibri"/>
                <w:sz w:val="19"/>
              </w:rPr>
              <w:t>Orçamento diário Google</w:t>
            </w:r>
          </w:p>
        </w:tc>
        <w:tc>
          <w:tcPr>
            <w:tcW w:type="dxa" w:w="4844"/>
          </w:tcPr>
          <w:p>
            <w:pPr>
              <w:spacing w:before="40" w:after="40"/>
            </w:pPr>
            <w:r>
              <w:rPr>
                <w:rFonts w:ascii="Calibri" w:hAnsi="Calibri"/>
                <w:sz w:val="19"/>
              </w:rPr>
            </w:r>
          </w:p>
        </w:tc>
      </w:tr>
      <w:tr>
        <w:tc>
          <w:tcPr>
            <w:tcW w:type="dxa" w:w="4844"/>
            <w:shd w:val="clear" w:color="auto" w:fill="F0F4F8"/>
          </w:tcPr>
          <w:p>
            <w:pPr>
              <w:spacing w:before="40" w:after="40"/>
            </w:pPr>
            <w:r>
              <w:rPr>
                <w:rFonts w:ascii="Calibri" w:hAnsi="Calibri"/>
                <w:sz w:val="19"/>
              </w:rPr>
            </w:r>
            <w:r>
              <w:rPr>
                <w:rFonts w:ascii="Calibri" w:hAnsi="Calibri"/>
                <w:sz w:val="19"/>
              </w:rPr>
              <w:t>CPL alvo Meta</w:t>
            </w:r>
          </w:p>
        </w:tc>
        <w:tc>
          <w:tcPr>
            <w:tcW w:type="dxa" w:w="4844"/>
            <w:shd w:val="clear" w:color="auto" w:fill="F0F4F8"/>
          </w:tcPr>
          <w:p>
            <w:pPr>
              <w:spacing w:before="40" w:after="40"/>
            </w:pPr>
            <w:r>
              <w:rPr>
                <w:rFonts w:ascii="Calibri" w:hAnsi="Calibri"/>
                <w:sz w:val="19"/>
              </w:rPr>
            </w:r>
            <w:r>
              <w:rPr>
                <w:rFonts w:ascii="Calibri" w:hAnsi="Calibri"/>
                <w:sz w:val="19"/>
              </w:rPr>
              <w:t>R$25</w:t>
            </w:r>
          </w:p>
        </w:tc>
      </w:tr>
      <w:tr>
        <w:tc>
          <w:tcPr>
            <w:tcW w:type="dxa" w:w="4844"/>
          </w:tcPr>
          <w:p>
            <w:pPr>
              <w:spacing w:before="40" w:after="40"/>
            </w:pPr>
            <w:r>
              <w:rPr>
                <w:rFonts w:ascii="Calibri" w:hAnsi="Calibri"/>
                <w:sz w:val="19"/>
              </w:rPr>
            </w:r>
            <w:r>
              <w:rPr>
                <w:rFonts w:ascii="Calibri" w:hAnsi="Calibri"/>
                <w:sz w:val="19"/>
              </w:rPr>
              <w:t>CPL alvo Google</w:t>
            </w:r>
          </w:p>
        </w:tc>
        <w:tc>
          <w:tcPr>
            <w:tcW w:type="dxa" w:w="4844"/>
          </w:tcPr>
          <w:p>
            <w:pPr>
              <w:spacing w:before="40" w:after="40"/>
            </w:pPr>
            <w:r>
              <w:rPr>
                <w:rFonts w:ascii="Calibri" w:hAnsi="Calibri"/>
                <w:sz w:val="19"/>
              </w:rPr>
            </w:r>
            <w:r>
              <w:rPr>
                <w:rFonts w:ascii="Calibri" w:hAnsi="Calibri"/>
                <w:sz w:val="19"/>
              </w:rPr>
              <w:t>R$35</w:t>
            </w:r>
          </w:p>
        </w:tc>
      </w:tr>
      <w:tr>
        <w:tc>
          <w:tcPr>
            <w:tcW w:type="dxa" w:w="4844"/>
            <w:shd w:val="clear" w:color="auto" w:fill="F0F4F8"/>
          </w:tcPr>
          <w:p>
            <w:pPr>
              <w:spacing w:before="40" w:after="40"/>
            </w:pPr>
            <w:r>
              <w:rPr>
                <w:rFonts w:ascii="Calibri" w:hAnsi="Calibri"/>
                <w:sz w:val="19"/>
              </w:rPr>
            </w:r>
            <w:r>
              <w:rPr>
                <w:rFonts w:ascii="Calibri" w:hAnsi="Calibri"/>
                <w:sz w:val="19"/>
              </w:rPr>
              <w:t>ID do Pixel Meta</w:t>
            </w:r>
          </w:p>
        </w:tc>
        <w:tc>
          <w:tcPr>
            <w:tcW w:type="dxa" w:w="4844"/>
            <w:shd w:val="clear" w:color="auto" w:fill="F0F4F8"/>
          </w:tcPr>
          <w:p>
            <w:pPr>
              <w:spacing w:before="40" w:after="40"/>
            </w:pPr>
            <w:r>
              <w:rPr>
                <w:rFonts w:ascii="Calibri" w:hAnsi="Calibri"/>
                <w:sz w:val="19"/>
              </w:rPr>
            </w:r>
          </w:p>
        </w:tc>
      </w:tr>
      <w:tr>
        <w:tc>
          <w:tcPr>
            <w:tcW w:type="dxa" w:w="4844"/>
          </w:tcPr>
          <w:p>
            <w:pPr>
              <w:spacing w:before="40" w:after="40"/>
            </w:pPr>
            <w:r>
              <w:rPr>
                <w:rFonts w:ascii="Calibri" w:hAnsi="Calibri"/>
                <w:sz w:val="19"/>
              </w:rPr>
            </w:r>
            <w:r>
              <w:rPr>
                <w:rFonts w:ascii="Calibri" w:hAnsi="Calibri"/>
                <w:sz w:val="19"/>
              </w:rPr>
              <w:t>ID do GA4</w:t>
            </w:r>
          </w:p>
        </w:tc>
        <w:tc>
          <w:tcPr>
            <w:tcW w:type="dxa" w:w="4844"/>
          </w:tcPr>
          <w:p>
            <w:pPr>
              <w:spacing w:before="40" w:after="40"/>
            </w:pPr>
            <w:r>
              <w:rPr>
                <w:rFonts w:ascii="Calibri" w:hAnsi="Calibri"/>
                <w:sz w:val="19"/>
              </w:rPr>
            </w:r>
          </w:p>
        </w:tc>
      </w:tr>
      <w:tr>
        <w:tc>
          <w:tcPr>
            <w:tcW w:type="dxa" w:w="4844"/>
            <w:shd w:val="clear" w:color="auto" w:fill="F0F4F8"/>
          </w:tcPr>
          <w:p>
            <w:pPr>
              <w:spacing w:before="40" w:after="40"/>
            </w:pPr>
            <w:r>
              <w:rPr>
                <w:rFonts w:ascii="Calibri" w:hAnsi="Calibri"/>
                <w:sz w:val="19"/>
              </w:rPr>
            </w:r>
            <w:r>
              <w:rPr>
                <w:rFonts w:ascii="Calibri" w:hAnsi="Calibri"/>
                <w:sz w:val="19"/>
              </w:rPr>
              <w:t>Link para o Gerenciador Meta</w:t>
            </w:r>
          </w:p>
        </w:tc>
        <w:tc>
          <w:tcPr>
            <w:tcW w:type="dxa" w:w="4844"/>
            <w:shd w:val="clear" w:color="auto" w:fill="F0F4F8"/>
          </w:tcPr>
          <w:p>
            <w:pPr>
              <w:spacing w:before="40" w:after="40"/>
            </w:pPr>
            <w:r>
              <w:rPr>
                <w:rFonts w:ascii="Calibri" w:hAnsi="Calibri"/>
                <w:sz w:val="19"/>
              </w:rPr>
            </w:r>
          </w:p>
        </w:tc>
      </w:tr>
      <w:tr>
        <w:tc>
          <w:tcPr>
            <w:tcW w:type="dxa" w:w="4844"/>
          </w:tcPr>
          <w:p>
            <w:pPr>
              <w:spacing w:before="40" w:after="40"/>
            </w:pPr>
            <w:r>
              <w:rPr>
                <w:rFonts w:ascii="Calibri" w:hAnsi="Calibri"/>
                <w:sz w:val="19"/>
              </w:rPr>
            </w:r>
            <w:r>
              <w:rPr>
                <w:rFonts w:ascii="Calibri" w:hAnsi="Calibri"/>
                <w:sz w:val="19"/>
              </w:rPr>
              <w:t>Link para o Google Ads</w:t>
            </w:r>
          </w:p>
        </w:tc>
        <w:tc>
          <w:tcPr>
            <w:tcW w:type="dxa" w:w="4844"/>
          </w:tcPr>
          <w:p>
            <w:pPr>
              <w:spacing w:before="40" w:after="40"/>
            </w:pPr>
            <w:r>
              <w:rPr>
                <w:rFonts w:ascii="Calibri" w:hAnsi="Calibri"/>
                <w:sz w:val="19"/>
              </w:rPr>
            </w:r>
          </w:p>
        </w:tc>
      </w:tr>
      <w:tr>
        <w:tc>
          <w:tcPr>
            <w:tcW w:type="dxa" w:w="4844"/>
            <w:shd w:val="clear" w:color="auto" w:fill="F0F4F8"/>
          </w:tcPr>
          <w:p>
            <w:pPr>
              <w:spacing w:before="40" w:after="40"/>
            </w:pPr>
            <w:r>
              <w:rPr>
                <w:rFonts w:ascii="Calibri" w:hAnsi="Calibri"/>
                <w:sz w:val="19"/>
              </w:rPr>
            </w:r>
            <w:r>
              <w:rPr>
                <w:rFonts w:ascii="Calibri" w:hAnsi="Calibri"/>
                <w:sz w:val="19"/>
              </w:rPr>
              <w:t>Observações</w:t>
            </w:r>
          </w:p>
        </w:tc>
        <w:tc>
          <w:tcPr>
            <w:tcW w:type="dxa" w:w="4844"/>
            <w:shd w:val="clear" w:color="auto" w:fill="F0F4F8"/>
          </w:tcPr>
          <w:p>
            <w:pPr>
              <w:spacing w:before="40" w:after="40"/>
            </w:pPr>
            <w:r>
              <w:rPr>
                <w:rFonts w:ascii="Calibri" w:hAnsi="Calibri"/>
                <w:sz w:val="19"/>
              </w:rPr>
            </w:r>
          </w:p>
        </w:tc>
      </w:tr>
    </w:tbl>
    <w:p>
      <w:pPr>
        <w:spacing w:before="0" w:after="120"/>
      </w:pPr>
    </w:p>
    <w:p>
      <w:pPr>
        <w:spacing w:before="120" w:after="120"/>
      </w:pPr>
      <w:r>
        <w:rPr>
          <w:color w:val="CCCCCC"/>
          <w:sz w:val="14"/>
        </w:rPr>
        <w:t>────────────────────────────────────────────────────────────────────────────────</w:t>
      </w:r>
    </w:p>
    <w:p>
      <w:pPr>
        <w:spacing w:before="200" w:after="80"/>
      </w:pPr>
      <w:r>
        <w:rPr>
          <w:rFonts w:ascii="Calibri" w:hAnsi="Calibri"/>
          <w:b/>
          <w:color w:val="16213E"/>
          <w:sz w:val="30"/>
        </w:rPr>
        <w:t>Ferramentas utilizadas</w:t>
      </w:r>
    </w:p>
    <w:tbl>
      <w:tblPr>
        <w:tblStyle w:val="TableGrid"/>
        <w:tblW w:type="auto" w:w="0"/>
        <w:jc w:val="left"/>
        <w:tblLook w:firstColumn="1" w:firstRow="1" w:lastColumn="0" w:lastRow="0" w:noHBand="0" w:noVBand="1" w:val="04A0"/>
        <w:tblBorders>
          <w:top w:val="single" w:sz="6" w:space="0" w:color="1A1A2E"/>
          <w:left w:val="single" w:sz="6" w:space="0" w:color="1A1A2E"/>
          <w:bottom w:val="single" w:sz="6" w:space="0" w:color="1A1A2E"/>
          <w:right w:val="single" w:sz="6" w:space="0" w:color="1A1A2E"/>
          <w:insideH w:val="single" w:sz="6" w:space="0" w:color="1A1A2E"/>
          <w:insideV w:val="single" w:sz="6" w:space="0" w:color="1A1A2E"/>
        </w:tblBorders>
      </w:tblPr>
      <w:tblGrid>
        <w:gridCol w:w="4844"/>
        <w:gridCol w:w="4844"/>
      </w:tblGrid>
      <w:tr>
        <w:tc>
          <w:tcPr>
            <w:tcW w:type="dxa" w:w="4844"/>
            <w:shd w:val="clear" w:color="auto" w:fill="1A1A2E"/>
          </w:tcPr>
          <w:p>
            <w:pPr>
              <w:spacing w:before="40" w:after="40"/>
            </w:pPr>
            <w:r>
              <w:rPr>
                <w:rFonts w:ascii="Calibri" w:hAnsi="Calibri"/>
                <w:b/>
                <w:color w:val="FFFFFF"/>
                <w:sz w:val="19"/>
              </w:rPr>
            </w:r>
            <w:r>
              <w:rPr>
                <w:rFonts w:ascii="Calibri" w:hAnsi="Calibri"/>
                <w:b/>
                <w:color w:val="FFFFFF"/>
                <w:sz w:val="19"/>
              </w:rPr>
              <w:t>Ferramenta</w:t>
            </w:r>
          </w:p>
        </w:tc>
        <w:tc>
          <w:tcPr>
            <w:tcW w:type="dxa" w:w="4844"/>
            <w:shd w:val="clear" w:color="auto" w:fill="1A1A2E"/>
          </w:tcPr>
          <w:p>
            <w:pPr>
              <w:spacing w:before="40" w:after="40"/>
            </w:pPr>
            <w:r>
              <w:rPr>
                <w:rFonts w:ascii="Calibri" w:hAnsi="Calibri"/>
                <w:b/>
                <w:color w:val="FFFFFF"/>
                <w:sz w:val="19"/>
              </w:rPr>
            </w:r>
            <w:r>
              <w:rPr>
                <w:rFonts w:ascii="Calibri" w:hAnsi="Calibri"/>
                <w:b/>
                <w:color w:val="FFFFFF"/>
                <w:sz w:val="19"/>
              </w:rPr>
              <w:t>Para quê</w:t>
            </w:r>
          </w:p>
        </w:tc>
      </w:tr>
      <w:tr>
        <w:tc>
          <w:tcPr>
            <w:tcW w:type="dxa" w:w="4844"/>
          </w:tcPr>
          <w:p>
            <w:pPr>
              <w:spacing w:before="40" w:after="40"/>
            </w:pPr>
            <w:r>
              <w:rPr>
                <w:rFonts w:ascii="Calibri" w:hAnsi="Calibri"/>
                <w:sz w:val="19"/>
              </w:rPr>
            </w:r>
            <w:r>
              <w:rPr>
                <w:rFonts w:ascii="Calibri" w:hAnsi="Calibri"/>
                <w:sz w:val="19"/>
              </w:rPr>
              <w:t>Meta Ads Manager</w:t>
            </w:r>
          </w:p>
        </w:tc>
        <w:tc>
          <w:tcPr>
            <w:tcW w:type="dxa" w:w="4844"/>
          </w:tcPr>
          <w:p>
            <w:pPr>
              <w:spacing w:before="40" w:after="40"/>
            </w:pPr>
            <w:r>
              <w:rPr>
                <w:rFonts w:ascii="Calibri" w:hAnsi="Calibri"/>
                <w:sz w:val="19"/>
              </w:rPr>
            </w:r>
            <w:r>
              <w:rPr>
                <w:rFonts w:ascii="Calibri" w:hAnsi="Calibri"/>
                <w:sz w:val="19"/>
              </w:rPr>
              <w:t>Criação, gestão e monitoramento das campanhas Meta</w:t>
            </w:r>
          </w:p>
        </w:tc>
      </w:tr>
      <w:tr>
        <w:tc>
          <w:tcPr>
            <w:tcW w:type="dxa" w:w="4844"/>
            <w:shd w:val="clear" w:color="auto" w:fill="F0F4F8"/>
          </w:tcPr>
          <w:p>
            <w:pPr>
              <w:spacing w:before="40" w:after="40"/>
            </w:pPr>
            <w:r>
              <w:rPr>
                <w:rFonts w:ascii="Calibri" w:hAnsi="Calibri"/>
                <w:sz w:val="19"/>
              </w:rPr>
            </w:r>
            <w:r>
              <w:rPr>
                <w:rFonts w:ascii="Calibri" w:hAnsi="Calibri"/>
                <w:sz w:val="19"/>
              </w:rPr>
              <w:t>Google Ads</w:t>
            </w:r>
          </w:p>
        </w:tc>
        <w:tc>
          <w:tcPr>
            <w:tcW w:type="dxa" w:w="4844"/>
            <w:shd w:val="clear" w:color="auto" w:fill="F0F4F8"/>
          </w:tcPr>
          <w:p>
            <w:pPr>
              <w:spacing w:before="40" w:after="40"/>
            </w:pPr>
            <w:r>
              <w:rPr>
                <w:rFonts w:ascii="Calibri" w:hAnsi="Calibri"/>
                <w:sz w:val="19"/>
              </w:rPr>
            </w:r>
            <w:r>
              <w:rPr>
                <w:rFonts w:ascii="Calibri" w:hAnsi="Calibri"/>
                <w:sz w:val="19"/>
              </w:rPr>
              <w:t>Criação, gestão e monitoramento das campanhas Search</w:t>
            </w:r>
          </w:p>
        </w:tc>
      </w:tr>
      <w:tr>
        <w:tc>
          <w:tcPr>
            <w:tcW w:type="dxa" w:w="4844"/>
          </w:tcPr>
          <w:p>
            <w:pPr>
              <w:spacing w:before="40" w:after="40"/>
            </w:pPr>
            <w:r>
              <w:rPr>
                <w:rFonts w:ascii="Calibri" w:hAnsi="Calibri"/>
                <w:sz w:val="19"/>
              </w:rPr>
            </w:r>
            <w:r>
              <w:rPr>
                <w:rFonts w:ascii="Calibri" w:hAnsi="Calibri"/>
                <w:sz w:val="19"/>
              </w:rPr>
              <w:t>Meta Business Suite</w:t>
            </w:r>
          </w:p>
        </w:tc>
        <w:tc>
          <w:tcPr>
            <w:tcW w:type="dxa" w:w="4844"/>
          </w:tcPr>
          <w:p>
            <w:pPr>
              <w:spacing w:before="40" w:after="40"/>
            </w:pPr>
            <w:r>
              <w:rPr>
                <w:rFonts w:ascii="Calibri" w:hAnsi="Calibri"/>
                <w:sz w:val="19"/>
              </w:rPr>
            </w:r>
            <w:r>
              <w:rPr>
                <w:rFonts w:ascii="Calibri" w:hAnsi="Calibri"/>
                <w:sz w:val="19"/>
              </w:rPr>
              <w:t>Vinculação de contas, pixel, Instagram</w:t>
            </w:r>
          </w:p>
        </w:tc>
      </w:tr>
      <w:tr>
        <w:tc>
          <w:tcPr>
            <w:tcW w:type="dxa" w:w="4844"/>
            <w:shd w:val="clear" w:color="auto" w:fill="F0F4F8"/>
          </w:tcPr>
          <w:p>
            <w:pPr>
              <w:spacing w:before="40" w:after="40"/>
            </w:pPr>
            <w:r>
              <w:rPr>
                <w:rFonts w:ascii="Calibri" w:hAnsi="Calibri"/>
                <w:sz w:val="19"/>
              </w:rPr>
            </w:r>
            <w:r>
              <w:rPr>
                <w:rFonts w:ascii="Calibri" w:hAnsi="Calibri"/>
                <w:sz w:val="19"/>
              </w:rPr>
              <w:t>Google Analytics 4</w:t>
            </w:r>
          </w:p>
        </w:tc>
        <w:tc>
          <w:tcPr>
            <w:tcW w:type="dxa" w:w="4844"/>
            <w:shd w:val="clear" w:color="auto" w:fill="F0F4F8"/>
          </w:tcPr>
          <w:p>
            <w:pPr>
              <w:spacing w:before="40" w:after="40"/>
            </w:pPr>
            <w:r>
              <w:rPr>
                <w:rFonts w:ascii="Calibri" w:hAnsi="Calibri"/>
                <w:sz w:val="19"/>
              </w:rPr>
            </w:r>
            <w:r>
              <w:rPr>
                <w:rFonts w:ascii="Calibri" w:hAnsi="Calibri"/>
                <w:sz w:val="19"/>
              </w:rPr>
              <w:t>Acompanhamento de conversões</w:t>
            </w:r>
          </w:p>
        </w:tc>
      </w:tr>
      <w:tr>
        <w:tc>
          <w:tcPr>
            <w:tcW w:type="dxa" w:w="4844"/>
          </w:tcPr>
          <w:p>
            <w:pPr>
              <w:spacing w:before="40" w:after="40"/>
            </w:pPr>
            <w:r>
              <w:rPr>
                <w:rFonts w:ascii="Calibri" w:hAnsi="Calibri"/>
                <w:sz w:val="19"/>
              </w:rPr>
            </w:r>
            <w:r>
              <w:rPr>
                <w:rFonts w:ascii="Calibri" w:hAnsi="Calibri"/>
                <w:sz w:val="19"/>
              </w:rPr>
              <w:t>Google Looker Studio</w:t>
            </w:r>
          </w:p>
        </w:tc>
        <w:tc>
          <w:tcPr>
            <w:tcW w:type="dxa" w:w="4844"/>
          </w:tcPr>
          <w:p>
            <w:pPr>
              <w:spacing w:before="40" w:after="40"/>
            </w:pPr>
            <w:r>
              <w:rPr>
                <w:rFonts w:ascii="Calibri" w:hAnsi="Calibri"/>
                <w:sz w:val="19"/>
              </w:rPr>
            </w:r>
            <w:r>
              <w:rPr>
                <w:rFonts w:ascii="Calibri" w:hAnsi="Calibri"/>
                <w:sz w:val="19"/>
              </w:rPr>
              <w:t>Painel de acompanhamento para CS e cliente</w:t>
            </w:r>
          </w:p>
        </w:tc>
      </w:tr>
      <w:tr>
        <w:tc>
          <w:tcPr>
            <w:tcW w:type="dxa" w:w="4844"/>
            <w:shd w:val="clear" w:color="auto" w:fill="F0F4F8"/>
          </w:tcPr>
          <w:p>
            <w:pPr>
              <w:spacing w:before="40" w:after="40"/>
            </w:pPr>
            <w:r>
              <w:rPr>
                <w:rFonts w:ascii="Calibri" w:hAnsi="Calibri"/>
                <w:sz w:val="19"/>
              </w:rPr>
            </w:r>
            <w:r>
              <w:rPr>
                <w:rFonts w:ascii="Calibri" w:hAnsi="Calibri"/>
                <w:sz w:val="19"/>
              </w:rPr>
              <w:t>Canva</w:t>
            </w:r>
          </w:p>
        </w:tc>
        <w:tc>
          <w:tcPr>
            <w:tcW w:type="dxa" w:w="4844"/>
            <w:shd w:val="clear" w:color="auto" w:fill="F0F4F8"/>
          </w:tcPr>
          <w:p>
            <w:pPr>
              <w:spacing w:before="40" w:after="40"/>
            </w:pPr>
            <w:r>
              <w:rPr>
                <w:rFonts w:ascii="Calibri" w:hAnsi="Calibri"/>
                <w:sz w:val="19"/>
              </w:rPr>
            </w:r>
            <w:r>
              <w:rPr>
                <w:rFonts w:ascii="Calibri" w:hAnsi="Calibri"/>
                <w:sz w:val="19"/>
              </w:rPr>
              <w:t>Criativos (imagens dos anúncios)</w:t>
            </w:r>
          </w:p>
        </w:tc>
      </w:tr>
      <w:tr>
        <w:tc>
          <w:tcPr>
            <w:tcW w:type="dxa" w:w="4844"/>
          </w:tcPr>
          <w:p>
            <w:pPr>
              <w:spacing w:before="40" w:after="40"/>
            </w:pPr>
            <w:r>
              <w:rPr>
                <w:rFonts w:ascii="Calibri" w:hAnsi="Calibri"/>
                <w:sz w:val="19"/>
              </w:rPr>
            </w:r>
            <w:r>
              <w:rPr>
                <w:rFonts w:ascii="Calibri" w:hAnsi="Calibri"/>
                <w:sz w:val="19"/>
              </w:rPr>
              <w:t>Meta Pixel Helper</w:t>
            </w:r>
          </w:p>
        </w:tc>
        <w:tc>
          <w:tcPr>
            <w:tcW w:type="dxa" w:w="4844"/>
          </w:tcPr>
          <w:p>
            <w:pPr>
              <w:spacing w:before="40" w:after="40"/>
            </w:pPr>
            <w:r>
              <w:rPr>
                <w:rFonts w:ascii="Calibri" w:hAnsi="Calibri"/>
                <w:sz w:val="19"/>
              </w:rPr>
            </w:r>
            <w:r>
              <w:rPr>
                <w:rFonts w:ascii="Calibri" w:hAnsi="Calibri"/>
                <w:sz w:val="19"/>
              </w:rPr>
              <w:t>Verificação do pixel nas páginas</w:t>
            </w:r>
          </w:p>
        </w:tc>
      </w:tr>
    </w:tbl>
    <w:p>
      <w:pPr>
        <w:spacing w:before="0" w:after="120"/>
      </w:pPr>
    </w:p>
    <w:p>
      <w:pPr>
        <w:spacing w:before="120" w:after="120"/>
      </w:pPr>
      <w:r>
        <w:rPr>
          <w:color w:val="CCCCCC"/>
          <w:sz w:val="14"/>
        </w:rPr>
        <w:t>────────────────────────────────────────────────────────────────────────────────</w:t>
      </w:r>
    </w:p>
    <w:p>
      <w:pPr>
        <w:spacing w:before="200" w:after="80"/>
      </w:pPr>
      <w:r>
        <w:rPr>
          <w:rFonts w:ascii="Calibri" w:hAnsi="Calibri"/>
          <w:b/>
          <w:color w:val="16213E"/>
          <w:sz w:val="30"/>
        </w:rPr>
        <w:t>Padrão de qualidade</w:t>
      </w:r>
    </w:p>
    <w:p>
      <w:pPr>
        <w:spacing w:before="20" w:after="20"/>
        <w:ind w:left="288" w:hanging="288"/>
      </w:pPr>
      <w:r>
        <w:rPr>
          <w:rFonts w:ascii="Calibri" w:hAnsi="Calibri"/>
          <w:color w:val="2E86AB"/>
          <w:sz w:val="21"/>
        </w:rPr>
        <w:t xml:space="preserve">☐ </w:t>
      </w:r>
      <w:r>
        <w:rPr>
          <w:rFonts w:ascii="Calibri" w:hAnsi="Calibri"/>
          <w:sz w:val="21"/>
        </w:rPr>
        <w:t>3 campanhas Meta Ads lançadas (uma por funil) com segmentação adequada</w:t>
      </w:r>
    </w:p>
    <w:p>
      <w:pPr>
        <w:spacing w:before="20" w:after="20"/>
        <w:ind w:left="288" w:hanging="288"/>
      </w:pPr>
      <w:r>
        <w:rPr>
          <w:rFonts w:ascii="Calibri" w:hAnsi="Calibri"/>
          <w:color w:val="2E86AB"/>
          <w:sz w:val="21"/>
        </w:rPr>
        <w:t xml:space="preserve">☐ </w:t>
      </w:r>
      <w:r>
        <w:rPr>
          <w:rFonts w:ascii="Calibri" w:hAnsi="Calibri"/>
          <w:sz w:val="21"/>
        </w:rPr>
        <w:t>Mínimo 2 criativos por campanha (A/B configurado)</w:t>
      </w:r>
    </w:p>
    <w:p>
      <w:pPr>
        <w:spacing w:before="20" w:after="20"/>
        <w:ind w:left="288" w:hanging="288"/>
      </w:pPr>
      <w:r>
        <w:rPr>
          <w:rFonts w:ascii="Calibri" w:hAnsi="Calibri"/>
          <w:color w:val="2E86AB"/>
          <w:sz w:val="21"/>
        </w:rPr>
        <w:t xml:space="preserve">☐ </w:t>
      </w:r>
      <w:r>
        <w:rPr>
          <w:rFonts w:ascii="Calibri" w:hAnsi="Calibri"/>
          <w:sz w:val="21"/>
        </w:rPr>
        <w:t>Convenção de nomenclatura seguida em todas as campanhas</w:t>
      </w:r>
    </w:p>
    <w:p>
      <w:pPr>
        <w:spacing w:before="20" w:after="20"/>
        <w:ind w:left="288" w:hanging="288"/>
      </w:pPr>
      <w:r>
        <w:rPr>
          <w:rFonts w:ascii="Calibri" w:hAnsi="Calibri"/>
          <w:color w:val="2E86AB"/>
          <w:sz w:val="21"/>
        </w:rPr>
        <w:t xml:space="preserve">☐ </w:t>
      </w:r>
      <w:r>
        <w:rPr>
          <w:rFonts w:ascii="Calibri" w:hAnsi="Calibri"/>
          <w:sz w:val="21"/>
        </w:rPr>
        <w:t>Campanha Google Ads Search lançada com palavras-chave locais</w:t>
      </w:r>
    </w:p>
    <w:p>
      <w:pPr>
        <w:spacing w:before="20" w:after="20"/>
        <w:ind w:left="288" w:hanging="288"/>
      </w:pPr>
      <w:r>
        <w:rPr>
          <w:rFonts w:ascii="Calibri" w:hAnsi="Calibri"/>
          <w:color w:val="2E86AB"/>
          <w:sz w:val="21"/>
        </w:rPr>
        <w:t xml:space="preserve">☐ </w:t>
      </w:r>
      <w:r>
        <w:rPr>
          <w:rFonts w:ascii="Calibri" w:hAnsi="Calibri"/>
          <w:sz w:val="21"/>
        </w:rPr>
        <w:t>Palavras-chave negativas essenciais configuradas no Google</w:t>
      </w:r>
    </w:p>
    <w:p>
      <w:pPr>
        <w:spacing w:before="20" w:after="20"/>
        <w:ind w:left="288" w:hanging="288"/>
      </w:pPr>
      <w:r>
        <w:rPr>
          <w:rFonts w:ascii="Calibri" w:hAnsi="Calibri"/>
          <w:color w:val="2E86AB"/>
          <w:sz w:val="21"/>
        </w:rPr>
        <w:t xml:space="preserve">☐ </w:t>
      </w:r>
      <w:r>
        <w:rPr>
          <w:rFonts w:ascii="Calibri" w:hAnsi="Calibri"/>
          <w:sz w:val="21"/>
        </w:rPr>
        <w:t>Todas as campanhas com UTMs nos links de destino</w:t>
      </w:r>
    </w:p>
    <w:p>
      <w:pPr>
        <w:spacing w:before="20" w:after="20"/>
        <w:ind w:left="288" w:hanging="288"/>
      </w:pPr>
      <w:r>
        <w:rPr>
          <w:rFonts w:ascii="Calibri" w:hAnsi="Calibri"/>
          <w:color w:val="2E86AB"/>
          <w:sz w:val="21"/>
        </w:rPr>
        <w:t xml:space="preserve">☐ </w:t>
      </w:r>
      <w:r>
        <w:rPr>
          <w:rFonts w:ascii="Calibri" w:hAnsi="Calibri"/>
          <w:sz w:val="21"/>
        </w:rPr>
        <w:t>Pixel e GA4 registrando cliques e leads (confirmado antes do lançamento)</w:t>
      </w:r>
    </w:p>
    <w:p>
      <w:pPr>
        <w:spacing w:before="20" w:after="20"/>
        <w:ind w:left="288" w:hanging="288"/>
      </w:pPr>
      <w:r>
        <w:rPr>
          <w:rFonts w:ascii="Calibri" w:hAnsi="Calibri"/>
          <w:color w:val="2E86AB"/>
          <w:sz w:val="21"/>
        </w:rPr>
        <w:t xml:space="preserve">☐ </w:t>
      </w:r>
      <w:r>
        <w:rPr>
          <w:rFonts w:ascii="Calibri" w:hAnsi="Calibri"/>
          <w:sz w:val="21"/>
        </w:rPr>
        <w:t>Alertas de CPL configurados no Meta Ads Manager</w:t>
      </w:r>
    </w:p>
    <w:p>
      <w:pPr>
        <w:spacing w:before="20" w:after="20"/>
        <w:ind w:left="288" w:hanging="288"/>
      </w:pPr>
      <w:r>
        <w:rPr>
          <w:rFonts w:ascii="Calibri" w:hAnsi="Calibri"/>
          <w:color w:val="2E86AB"/>
          <w:sz w:val="21"/>
        </w:rPr>
        <w:t xml:space="preserve">☐ </w:t>
      </w:r>
      <w:r>
        <w:rPr>
          <w:rFonts w:ascii="Calibri" w:hAnsi="Calibri"/>
          <w:sz w:val="21"/>
        </w:rPr>
        <w:t>Ficha de lançamento preenchida no sistema interno</w:t>
      </w:r>
    </w:p>
    <w:p>
      <w:pPr>
        <w:spacing w:before="20" w:after="20"/>
        <w:ind w:left="288" w:hanging="288"/>
      </w:pPr>
      <w:r>
        <w:rPr>
          <w:rFonts w:ascii="Calibri" w:hAnsi="Calibri"/>
          <w:color w:val="2E86AB"/>
          <w:sz w:val="21"/>
        </w:rPr>
        <w:t xml:space="preserve">☐ </w:t>
      </w:r>
      <w:r>
        <w:rPr>
          <w:rFonts w:ascii="Calibri" w:hAnsi="Calibri"/>
          <w:sz w:val="21"/>
        </w:rPr>
        <w:t>CS comunicado sobre o lançamento com estrutura e próximos passos</w:t>
      </w:r>
    </w:p>
    <w:p>
      <w:pPr>
        <w:spacing w:before="120" w:after="120"/>
      </w:pPr>
      <w:r>
        <w:rPr>
          <w:color w:val="CCCCCC"/>
          <w:sz w:val="14"/>
        </w:rPr>
        <w:t>────────────────────────────────────────────────────────────────────────────────</w:t>
      </w:r>
    </w:p>
    <w:p>
      <w:pPr>
        <w:spacing w:before="200" w:after="80"/>
      </w:pPr>
      <w:r>
        <w:rPr>
          <w:rFonts w:ascii="Calibri" w:hAnsi="Calibri"/>
          <w:b/>
          <w:color w:val="16213E"/>
          <w:sz w:val="30"/>
        </w:rPr>
        <w:t>Entregável final</w:t>
      </w:r>
    </w:p>
    <w:p>
      <w:pPr>
        <w:spacing w:before="0" w:after="100"/>
      </w:pPr>
      <w:r>
        <w:rPr>
          <w:rFonts w:ascii="Calibri" w:hAnsi="Calibri"/>
          <w:sz w:val="21"/>
        </w:rPr>
        <w:t>Campanhas ativas em Meta Ads e Google Ads, entregando tráfego qualificado para as 3 landing pages. Ficha de lançamento documentada. Rotina de gestão semanal iniciada. CS e secretária avisados de que os leads vão começar a chegar em 24-72h.</w:t>
      </w:r>
    </w:p>
    <w:p>
      <w:pPr>
        <w:spacing w:before="120" w:after="120"/>
      </w:pPr>
      <w:r>
        <w:rPr>
          <w:color w:val="CCCCCC"/>
          <w:sz w:val="14"/>
        </w:rPr>
        <w:t>────────────────────────────────────────────────────────────────────────────────</w:t>
      </w:r>
    </w:p>
    <w:p>
      <w:pPr>
        <w:spacing w:before="200" w:after="80"/>
      </w:pPr>
      <w:r>
        <w:rPr>
          <w:rFonts w:ascii="Calibri" w:hAnsi="Calibri"/>
          <w:b/>
          <w:color w:val="16213E"/>
          <w:sz w:val="30"/>
        </w:rPr>
        <w:t>O que fazer se travar</w:t>
      </w:r>
    </w:p>
    <w:p>
      <w:pPr>
        <w:spacing w:before="0" w:after="100"/>
      </w:pPr>
      <w:r>
        <w:rPr>
          <w:rFonts w:ascii="Calibri" w:hAnsi="Calibri"/>
          <w:b/>
          <w:sz w:val="21"/>
        </w:rPr>
        <w:t>Meta Ads reprovar anúncio sobre saúde:</w:t>
      </w:r>
      <w:r>
        <w:rPr>
          <w:rFonts w:ascii="Calibri" w:hAnsi="Calibri"/>
          <w:sz w:val="21"/>
        </w:rPr>
        <w:t xml:space="preserve"> Reescrever o copy evitando: promessas de resultado ("cure", "resolva", "trate"), linguagem que soa como diagnóstico, imagens de procedimentos médicos. Focar em benefícios de conforto, cuidado e continuidade — não em problema clínico.</w:t>
      </w:r>
    </w:p>
    <w:p>
      <w:pPr>
        <w:spacing w:before="0" w:after="100"/>
      </w:pPr>
      <w:r>
        <w:rPr>
          <w:rFonts w:ascii="Calibri" w:hAnsi="Calibri"/>
          <w:b/>
          <w:sz w:val="21"/>
        </w:rPr>
        <w:t>Conta Google Ads suspensa ao criar:</w:t>
      </w:r>
      <w:r>
        <w:rPr>
          <w:rFonts w:ascii="Calibri" w:hAnsi="Calibri"/>
          <w:sz w:val="21"/>
        </w:rPr>
        <w:t xml:space="preserve"> Verificar se o cartão está validado e se o perfil de cobrança está consistente. Se houver histórico de suspensão prévia no e-mail, criar nova conta com e-mail limpo.</w:t>
      </w:r>
    </w:p>
    <w:p>
      <w:pPr>
        <w:spacing w:before="0" w:after="100"/>
      </w:pPr>
      <w:r>
        <w:rPr>
          <w:rFonts w:ascii="Calibri" w:hAnsi="Calibri"/>
          <w:b/>
          <w:sz w:val="21"/>
        </w:rPr>
        <w:t>Orçamento esgota antes do fim do mês:</w:t>
      </w:r>
      <w:r>
        <w:rPr>
          <w:rFonts w:ascii="Calibri" w:hAnsi="Calibri"/>
          <w:sz w:val="21"/>
        </w:rPr>
        <w:t xml:space="preserve"> Verificar se os lances estão muito altos. No Google, reduzir lance máximo de CPC. No Meta, usar estratégia "Maximizar conversões" com orçamento diário fixo — não orçamento vitalício.</w:t>
      </w:r>
    </w:p>
    <w:p>
      <w:pPr>
        <w:spacing w:before="0" w:after="100"/>
      </w:pPr>
      <w:r>
        <w:rPr>
          <w:rFonts w:ascii="Calibri" w:hAnsi="Calibri"/>
          <w:b/>
          <w:sz w:val="21"/>
        </w:rPr>
        <w:t>Nenhum lead nos primeiros 3 dias:</w:t>
      </w:r>
      <w:r>
        <w:rPr>
          <w:rFonts w:ascii="Calibri" w:hAnsi="Calibri"/>
          <w:sz w:val="21"/>
        </w:rPr>
        <w:t xml:space="preserve"> Verificar se as campanhas estão entregando (alcance &gt; 0). Testar o formulário manualmente. Se tudo funciona e ainda sem leads, aguardar mais 4-5 dias antes de alterar a segmentação (o Meta precisa de tempo de aprendizado).</w:t>
      </w:r>
    </w:p>
    <w:p>
      <w:pPr>
        <w:spacing w:before="0" w:after="100"/>
      </w:pPr>
      <w:r>
        <w:rPr>
          <w:rFonts w:ascii="Calibri" w:hAnsi="Calibri"/>
          <w:b/>
          <w:sz w:val="21"/>
        </w:rPr>
        <w:t>CPL muito alto após 7 dias:</w:t>
      </w:r>
      <w:r>
        <w:rPr>
          <w:rFonts w:ascii="Calibri" w:hAnsi="Calibri"/>
          <w:sz w:val="21"/>
        </w:rPr>
        <w:t xml:space="preserve"> Pausar os criativos de menor CTR. Criar novo criativo com ângulo diferente (se testou emocional, testar racional, e vice-versa). Revisar se o público está muito amplo. Verificar se as LPs estão convertendo (taxa de conversão de visita para lead — meta: acima de 15%).</w:t>
      </w:r>
    </w:p>
    <w:p>
      <w:pPr>
        <w:spacing w:before="0" w:after="100"/>
      </w:pPr>
      <w:r>
        <w:rPr>
          <w:rFonts w:ascii="Calibri" w:hAnsi="Calibri"/>
          <w:b/>
          <w:sz w:val="21"/>
        </w:rPr>
        <w:t>Secretária não está respondendo os leads:</w:t>
      </w:r>
      <w:r>
        <w:rPr>
          <w:rFonts w:ascii="Calibri" w:hAnsi="Calibri"/>
          <w:sz w:val="21"/>
        </w:rPr>
        <w:t xml:space="preserve"> Notificar o CS imediatamente. Quantidade de leads sem resposta = CPL desperdiçado. CS entra em contato com a secretária e reforça o SLA de 1h. Se o problema persistir, escalar para o cliente diretamente.</w:t>
      </w:r>
    </w:p>
    <w:p>
      <w:pPr>
        <w:spacing w:before="120" w:after="120"/>
      </w:pPr>
      <w:r>
        <w:rPr>
          <w:color w:val="CCCCCC"/>
          <w:sz w:val="14"/>
        </w:rPr>
        <w:t>────────────────────────────────────────────────────────────────────────────────</w:t>
      </w:r>
    </w:p>
    <w:p>
      <w:pPr>
        <w:spacing w:before="200" w:after="80"/>
      </w:pPr>
      <w:r>
        <w:rPr>
          <w:rFonts w:ascii="Calibri" w:hAnsi="Calibri"/>
          <w:b/>
          <w:color w:val="16213E"/>
          <w:sz w:val="30"/>
        </w:rPr>
        <w:t>ROTEIRO DE PROTOCOLO OPERACIONAL</w:t>
      </w:r>
    </w:p>
    <w:p>
      <w:pPr>
        <w:spacing w:before="120" w:after="80"/>
      </w:pPr>
      <w:r>
        <w:rPr>
          <w:rFonts w:ascii="Calibri" w:hAnsi="Calibri"/>
          <w:b/>
          <w:color w:val="1A057B"/>
          <w:sz w:val="26"/>
        </w:rPr>
        <w:t>Etapa 1 — Verificação das contas antes do lançamento (Dia 12 | 45 min)</w:t>
      </w:r>
    </w:p>
    <w:p>
      <w:pPr>
        <w:spacing w:before="0" w:after="100"/>
      </w:pPr>
      <w:r>
        <w:rPr>
          <w:rFonts w:ascii="Calibri" w:hAnsi="Calibri"/>
          <w:b/>
          <w:sz w:val="21"/>
        </w:rPr>
        <w:t>Quem:</w:t>
      </w:r>
      <w:r>
        <w:rPr>
          <w:rFonts w:ascii="Calibri" w:hAnsi="Calibri"/>
          <w:sz w:val="21"/>
        </w:rPr>
        <w:t xml:space="preserve"> Gestor de Tráfego</w:t>
      </w:r>
    </w:p>
    <w:p>
      <w:pPr>
        <w:spacing w:before="0" w:after="100"/>
      </w:pPr>
      <w:r>
        <w:rPr>
          <w:rFonts w:ascii="Calibri" w:hAnsi="Calibri"/>
          <w:b/>
          <w:sz w:val="21"/>
        </w:rPr>
        <w:t>Meta Ads — verificar:</w:t>
      </w:r>
    </w:p>
    <w:p>
      <w:pPr>
        <w:spacing w:before="20" w:after="20"/>
        <w:ind w:left="360" w:hanging="288"/>
      </w:pPr>
      <w:r>
        <w:rPr>
          <w:rFonts w:ascii="Calibri" w:hAnsi="Calibri"/>
          <w:b/>
          <w:sz w:val="21"/>
        </w:rPr>
        <w:t xml:space="preserve">1. </w:t>
      </w:r>
      <w:r>
        <w:rPr>
          <w:rFonts w:ascii="Calibri" w:hAnsi="Calibri"/>
          <w:sz w:val="21"/>
        </w:rPr>
        <w:t>A conta de anúncios existe no Meta Business Suite? (Se não, criar)</w:t>
      </w:r>
    </w:p>
    <w:p>
      <w:pPr>
        <w:spacing w:before="20" w:after="20"/>
        <w:ind w:left="360" w:hanging="288"/>
      </w:pPr>
      <w:r>
        <w:rPr>
          <w:rFonts w:ascii="Calibri" w:hAnsi="Calibri"/>
          <w:b/>
          <w:sz w:val="21"/>
        </w:rPr>
        <w:t xml:space="preserve">2. </w:t>
      </w:r>
      <w:r>
        <w:rPr>
          <w:rFonts w:ascii="Calibri" w:hAnsi="Calibri"/>
          <w:sz w:val="21"/>
        </w:rPr>
        <w:t>O método de pagamento está configurado e ativo com o cartão do cliente?</w:t>
      </w:r>
    </w:p>
    <w:p>
      <w:pPr>
        <w:spacing w:before="20" w:after="20"/>
        <w:ind w:left="360" w:hanging="288"/>
      </w:pPr>
      <w:r>
        <w:rPr>
          <w:rFonts w:ascii="Calibri" w:hAnsi="Calibri"/>
          <w:b/>
          <w:sz w:val="21"/>
        </w:rPr>
        <w:t xml:space="preserve">3. </w:t>
      </w:r>
      <w:r>
        <w:rPr>
          <w:rFonts w:ascii="Calibri" w:hAnsi="Calibri"/>
          <w:sz w:val="21"/>
        </w:rPr>
        <w:t>O Meta Pixel está associado à conta de anúncios?</w:t>
      </w:r>
    </w:p>
    <w:p>
      <w:pPr>
        <w:spacing w:before="20" w:after="20"/>
        <w:ind w:left="360" w:hanging="288"/>
      </w:pPr>
      <w:r>
        <w:rPr>
          <w:rFonts w:ascii="Calibri" w:hAnsi="Calibri"/>
          <w:b/>
          <w:sz w:val="21"/>
        </w:rPr>
        <w:t xml:space="preserve">4. </w:t>
      </w:r>
      <w:r>
        <w:rPr>
          <w:rFonts w:ascii="Calibri" w:hAnsi="Calibri"/>
          <w:sz w:val="21"/>
        </w:rPr>
        <w:t>O perfil do Instagram está vinculado ao Business Suite?</w:t>
      </w:r>
    </w:p>
    <w:p>
      <w:pPr>
        <w:spacing w:before="20" w:after="20"/>
        <w:ind w:left="360" w:hanging="288"/>
      </w:pPr>
      <w:r>
        <w:rPr>
          <w:rFonts w:ascii="Calibri" w:hAnsi="Calibri"/>
          <w:b/>
          <w:sz w:val="21"/>
        </w:rPr>
        <w:t xml:space="preserve">5. </w:t>
      </w:r>
      <w:r>
        <w:rPr>
          <w:rFonts w:ascii="Calibri" w:hAnsi="Calibri"/>
          <w:sz w:val="21"/>
        </w:rPr>
        <w:t>O pixel tem ao menos alguns eventos de PageView registrados (confirmando que está rodando nas LPs)?</w:t>
      </w:r>
    </w:p>
    <w:p>
      <w:pPr>
        <w:spacing w:before="0" w:after="100"/>
      </w:pPr>
      <w:r>
        <w:rPr>
          <w:rFonts w:ascii="Calibri" w:hAnsi="Calibri"/>
          <w:b/>
          <w:sz w:val="21"/>
        </w:rPr>
        <w:t>Google Ads — verificar:</w:t>
      </w:r>
    </w:p>
    <w:p>
      <w:pPr>
        <w:spacing w:before="20" w:after="20"/>
        <w:ind w:left="360" w:hanging="288"/>
      </w:pPr>
      <w:r>
        <w:rPr>
          <w:rFonts w:ascii="Calibri" w:hAnsi="Calibri"/>
          <w:b/>
          <w:sz w:val="21"/>
        </w:rPr>
        <w:t xml:space="preserve">1. </w:t>
      </w:r>
      <w:r>
        <w:rPr>
          <w:rFonts w:ascii="Calibri" w:hAnsi="Calibri"/>
          <w:sz w:val="21"/>
        </w:rPr>
        <w:t>O cliente tem conta Google Ads? (Se não, criar em ads.google.com)</w:t>
      </w:r>
    </w:p>
    <w:p>
      <w:pPr>
        <w:spacing w:before="20" w:after="20"/>
        <w:ind w:left="360" w:hanging="288"/>
      </w:pPr>
      <w:r>
        <w:rPr>
          <w:rFonts w:ascii="Calibri" w:hAnsi="Calibri"/>
          <w:b/>
          <w:sz w:val="21"/>
        </w:rPr>
        <w:t xml:space="preserve">2. </w:t>
      </w:r>
      <w:r>
        <w:rPr>
          <w:rFonts w:ascii="Calibri" w:hAnsi="Calibri"/>
          <w:sz w:val="21"/>
        </w:rPr>
        <w:t>A cobrança está configurada com o cartão do cliente?</w:t>
      </w:r>
    </w:p>
    <w:p>
      <w:pPr>
        <w:spacing w:before="20" w:after="20"/>
        <w:ind w:left="360" w:hanging="288"/>
      </w:pPr>
      <w:r>
        <w:rPr>
          <w:rFonts w:ascii="Calibri" w:hAnsi="Calibri"/>
          <w:b/>
          <w:sz w:val="21"/>
        </w:rPr>
        <w:t xml:space="preserve">3. </w:t>
      </w:r>
      <w:r>
        <w:rPr>
          <w:rFonts w:ascii="Calibri" w:hAnsi="Calibri"/>
          <w:sz w:val="21"/>
        </w:rPr>
        <w:t>A conta está vinculada ao GA4 para importação de conversões?</w:t>
      </w:r>
    </w:p>
    <w:p>
      <w:pPr>
        <w:spacing w:before="0" w:after="100"/>
      </w:pPr>
      <w:r>
        <w:rPr>
          <w:rFonts w:ascii="Calibri" w:hAnsi="Calibri"/>
          <w:b/>
          <w:sz w:val="21"/>
        </w:rPr>
        <w:t>Ponto crítico:</w:t>
      </w:r>
      <w:r>
        <w:rPr>
          <w:rFonts w:ascii="Calibri" w:hAnsi="Calibri"/>
          <w:sz w:val="21"/>
        </w:rPr>
        <w:t xml:space="preserve"> nunca lançar campanhas com o cartão da agência. Cobrança sempre no cartão do cliente. Documentar o método de pagamento no sistema interno.</w:t>
      </w:r>
    </w:p>
    <w:p>
      <w:pPr>
        <w:spacing w:before="120" w:after="120"/>
      </w:pPr>
      <w:r>
        <w:rPr>
          <w:color w:val="CCCCCC"/>
          <w:sz w:val="14"/>
        </w:rPr>
        <w:t>────────────────────────────────────────────────────────────────────────────────</w:t>
      </w:r>
    </w:p>
    <w:p>
      <w:pPr>
        <w:spacing w:before="120" w:after="80"/>
      </w:pPr>
      <w:r>
        <w:rPr>
          <w:rFonts w:ascii="Calibri" w:hAnsi="Calibri"/>
          <w:b/>
          <w:color w:val="1A057B"/>
          <w:sz w:val="26"/>
        </w:rPr>
        <w:t>Etapa 2 — Criação das campanhas Meta Ads (Dias 12-13 | 2-3h)</w:t>
      </w:r>
    </w:p>
    <w:p>
      <w:pPr>
        <w:spacing w:before="0" w:after="100"/>
      </w:pPr>
      <w:r>
        <w:rPr>
          <w:rFonts w:ascii="Calibri" w:hAnsi="Calibri"/>
          <w:b/>
          <w:sz w:val="21"/>
        </w:rPr>
        <w:t>Quem:</w:t>
      </w:r>
      <w:r>
        <w:rPr>
          <w:rFonts w:ascii="Calibri" w:hAnsi="Calibri"/>
          <w:sz w:val="21"/>
        </w:rPr>
        <w:t xml:space="preserve"> Gestor de Tráfego</w:t>
      </w:r>
    </w:p>
    <w:p>
      <w:pPr>
        <w:spacing w:before="0" w:after="100"/>
      </w:pPr>
      <w:r>
        <w:rPr>
          <w:rFonts w:ascii="Calibri" w:hAnsi="Calibri"/>
          <w:b/>
          <w:sz w:val="21"/>
        </w:rPr>
        <w:t>Sequência de criação:</w:t>
      </w:r>
    </w:p>
    <w:p>
      <w:pPr>
        <w:spacing w:before="20" w:after="20"/>
        <w:ind w:left="360" w:hanging="288"/>
      </w:pPr>
      <w:r>
        <w:rPr>
          <w:rFonts w:ascii="Calibri" w:hAnsi="Calibri"/>
          <w:b/>
          <w:sz w:val="21"/>
        </w:rPr>
        <w:t xml:space="preserve">1. </w:t>
      </w:r>
      <w:r>
        <w:rPr>
          <w:rFonts w:ascii="Calibri" w:hAnsi="Calibri"/>
          <w:sz w:val="21"/>
        </w:rPr>
        <w:t>Criar a estrutura de conta no Ads Manager (se for primeira campanha desse cliente)</w:t>
      </w:r>
    </w:p>
    <w:p>
      <w:pPr>
        <w:spacing w:before="20" w:after="20"/>
        <w:ind w:left="360" w:hanging="288"/>
      </w:pPr>
      <w:r>
        <w:rPr>
          <w:rFonts w:ascii="Calibri" w:hAnsi="Calibri"/>
          <w:b/>
          <w:sz w:val="21"/>
        </w:rPr>
        <w:t xml:space="preserve">2. </w:t>
      </w:r>
      <w:r>
        <w:rPr>
          <w:rFonts w:ascii="Calibri" w:hAnsi="Calibri"/>
          <w:sz w:val="21"/>
        </w:rPr>
        <w:t>Criar Campanha F1 (Avaliação):</w:t>
      </w:r>
    </w:p>
    <w:p>
      <w:pPr>
        <w:spacing w:before="20" w:after="20"/>
        <w:ind w:left="648" w:hanging="288"/>
      </w:pPr>
      <w:r>
        <w:rPr>
          <w:rFonts w:ascii="Calibri" w:hAnsi="Calibri"/>
          <w:color w:val="E84A5F"/>
          <w:sz w:val="21"/>
        </w:rPr>
        <w:t xml:space="preserve">◦ </w:t>
      </w:r>
      <w:r>
        <w:rPr>
          <w:rFonts w:ascii="Calibri" w:hAnsi="Calibri"/>
          <w:sz w:val="21"/>
        </w:rPr>
        <w:t>Nomear conforme convenção</w:t>
      </w:r>
    </w:p>
    <w:p>
      <w:pPr>
        <w:spacing w:before="20" w:after="20"/>
        <w:ind w:left="648" w:hanging="288"/>
      </w:pPr>
      <w:r>
        <w:rPr>
          <w:rFonts w:ascii="Calibri" w:hAnsi="Calibri"/>
          <w:color w:val="E84A5F"/>
          <w:sz w:val="21"/>
        </w:rPr>
        <w:t xml:space="preserve">◦ </w:t>
      </w:r>
      <w:r>
        <w:rPr>
          <w:rFonts w:ascii="Calibri" w:hAnsi="Calibri"/>
          <w:sz w:val="21"/>
        </w:rPr>
        <w:t>Objetivo: Leads</w:t>
      </w:r>
    </w:p>
    <w:p>
      <w:pPr>
        <w:spacing w:before="20" w:after="20"/>
        <w:ind w:left="648" w:hanging="288"/>
      </w:pPr>
      <w:r>
        <w:rPr>
          <w:rFonts w:ascii="Calibri" w:hAnsi="Calibri"/>
          <w:color w:val="E84A5F"/>
          <w:sz w:val="21"/>
        </w:rPr>
        <w:t xml:space="preserve">◦ </w:t>
      </w:r>
      <w:r>
        <w:rPr>
          <w:rFonts w:ascii="Calibri" w:hAnsi="Calibri"/>
          <w:sz w:val="21"/>
        </w:rPr>
        <w:t>Criar conjunto de anúncios com segmentação da tabela acima</w:t>
      </w:r>
    </w:p>
    <w:p>
      <w:pPr>
        <w:spacing w:before="20" w:after="20"/>
        <w:ind w:left="648" w:hanging="288"/>
      </w:pPr>
      <w:r>
        <w:rPr>
          <w:rFonts w:ascii="Calibri" w:hAnsi="Calibri"/>
          <w:color w:val="E84A5F"/>
          <w:sz w:val="21"/>
        </w:rPr>
        <w:t xml:space="preserve">◦ </w:t>
      </w:r>
      <w:r>
        <w:rPr>
          <w:rFonts w:ascii="Calibri" w:hAnsi="Calibri"/>
          <w:sz w:val="21"/>
        </w:rPr>
        <w:t>Criar anúncio V1 (foto do médico) — subir a imagem, escrever o copy, colocar o link com UTM</w:t>
      </w:r>
    </w:p>
    <w:p>
      <w:pPr>
        <w:spacing w:before="20" w:after="20"/>
        <w:ind w:left="648" w:hanging="288"/>
      </w:pPr>
      <w:r>
        <w:rPr>
          <w:rFonts w:ascii="Calibri" w:hAnsi="Calibri"/>
          <w:color w:val="E84A5F"/>
          <w:sz w:val="21"/>
        </w:rPr>
        <w:t xml:space="preserve">◦ </w:t>
      </w:r>
      <w:r>
        <w:rPr>
          <w:rFonts w:ascii="Calibri" w:hAnsi="Calibri"/>
          <w:sz w:val="21"/>
        </w:rPr>
        <w:t>Criar anúncio V2 (layout texto) — mesma estrutura</w:t>
      </w:r>
    </w:p>
    <w:p>
      <w:pPr>
        <w:spacing w:before="20" w:after="20"/>
        <w:ind w:left="360" w:hanging="288"/>
      </w:pPr>
      <w:r>
        <w:rPr>
          <w:rFonts w:ascii="Calibri" w:hAnsi="Calibri"/>
          <w:b/>
          <w:sz w:val="21"/>
        </w:rPr>
        <w:t xml:space="preserve">3. </w:t>
      </w:r>
      <w:r>
        <w:rPr>
          <w:rFonts w:ascii="Calibri" w:hAnsi="Calibri"/>
          <w:sz w:val="21"/>
        </w:rPr>
        <w:t>Repetir para Campanha F2 (Guia) e Campanha F3 (Migração)</w:t>
      </w:r>
    </w:p>
    <w:p>
      <w:pPr>
        <w:spacing w:before="20" w:after="20"/>
        <w:ind w:left="360" w:hanging="288"/>
      </w:pPr>
      <w:r>
        <w:rPr>
          <w:rFonts w:ascii="Calibri" w:hAnsi="Calibri"/>
          <w:b/>
          <w:sz w:val="21"/>
        </w:rPr>
        <w:t xml:space="preserve">4. </w:t>
      </w:r>
      <w:r>
        <w:rPr>
          <w:rFonts w:ascii="Calibri" w:hAnsi="Calibri"/>
          <w:sz w:val="21"/>
        </w:rPr>
        <w:t>Conferir todos os links de destino (clicar em cada um e confirmar que a LP abre)</w:t>
      </w:r>
    </w:p>
    <w:p>
      <w:pPr>
        <w:spacing w:before="20" w:after="20"/>
        <w:ind w:left="360" w:hanging="288"/>
      </w:pPr>
      <w:r>
        <w:rPr>
          <w:rFonts w:ascii="Calibri" w:hAnsi="Calibri"/>
          <w:b/>
          <w:sz w:val="21"/>
        </w:rPr>
        <w:t xml:space="preserve">5. </w:t>
      </w:r>
      <w:r>
        <w:rPr>
          <w:rFonts w:ascii="Calibri" w:hAnsi="Calibri"/>
          <w:sz w:val="21"/>
        </w:rPr>
        <w:t>Deixar as campanhas em rascunho — não publicar ainda (aguardar upload dos criativos do Social Media)</w:t>
      </w:r>
    </w:p>
    <w:p>
      <w:pPr>
        <w:spacing w:before="120" w:after="120"/>
      </w:pPr>
      <w:r>
        <w:rPr>
          <w:color w:val="CCCCCC"/>
          <w:sz w:val="14"/>
        </w:rPr>
        <w:t>────────────────────────────────────────────────────────────────────────────────</w:t>
      </w:r>
    </w:p>
    <w:p>
      <w:pPr>
        <w:spacing w:before="120" w:after="80"/>
      </w:pPr>
      <w:r>
        <w:rPr>
          <w:rFonts w:ascii="Calibri" w:hAnsi="Calibri"/>
          <w:b/>
          <w:color w:val="1A057B"/>
          <w:sz w:val="26"/>
        </w:rPr>
        <w:t>Etapa 3 — Upload dos criativos e revisão (Dia 13 | 30 min)</w:t>
      </w:r>
    </w:p>
    <w:p>
      <w:pPr>
        <w:spacing w:before="0" w:after="100"/>
      </w:pPr>
      <w:r>
        <w:rPr>
          <w:rFonts w:ascii="Calibri" w:hAnsi="Calibri"/>
          <w:b/>
          <w:sz w:val="21"/>
        </w:rPr>
        <w:t>Quem:</w:t>
      </w:r>
      <w:r>
        <w:rPr>
          <w:rFonts w:ascii="Calibri" w:hAnsi="Calibri"/>
          <w:sz w:val="21"/>
        </w:rPr>
        <w:t xml:space="preserve"> Gestor de Tráfego (recebe do Social Media)</w:t>
      </w:r>
    </w:p>
    <w:p>
      <w:pPr>
        <w:spacing w:before="0" w:after="100"/>
      </w:pPr>
      <w:r>
        <w:rPr>
          <w:rFonts w:ascii="Calibri" w:hAnsi="Calibri"/>
          <w:b/>
          <w:sz w:val="21"/>
        </w:rPr>
        <w:t>Checklist de criativos antes do upload:</w:t>
      </w:r>
    </w:p>
    <w:p>
      <w:pPr>
        <w:spacing w:before="20" w:after="20"/>
        <w:ind w:left="288" w:hanging="288"/>
      </w:pPr>
      <w:r>
        <w:rPr>
          <w:rFonts w:ascii="Calibri" w:hAnsi="Calibri"/>
          <w:color w:val="2E86AB"/>
          <w:sz w:val="21"/>
        </w:rPr>
        <w:t xml:space="preserve">☐ </w:t>
      </w:r>
      <w:r>
        <w:rPr>
          <w:rFonts w:ascii="Calibri" w:hAnsi="Calibri"/>
          <w:sz w:val="21"/>
        </w:rPr>
        <w:t>Imagem em 1:1 (1080x1080px) para feed — sem texto excessivo (regra dos 20%)</w:t>
      </w:r>
    </w:p>
    <w:p>
      <w:pPr>
        <w:spacing w:before="20" w:after="20"/>
        <w:ind w:left="288" w:hanging="288"/>
      </w:pPr>
      <w:r>
        <w:rPr>
          <w:rFonts w:ascii="Calibri" w:hAnsi="Calibri"/>
          <w:color w:val="2E86AB"/>
          <w:sz w:val="21"/>
        </w:rPr>
        <w:t xml:space="preserve">☐ </w:t>
      </w:r>
      <w:r>
        <w:rPr>
          <w:rFonts w:ascii="Calibri" w:hAnsi="Calibri"/>
          <w:sz w:val="21"/>
        </w:rPr>
        <w:t>Imagem em 9:16 (1080x1920px) para Stories</w:t>
      </w:r>
    </w:p>
    <w:p>
      <w:pPr>
        <w:spacing w:before="20" w:after="20"/>
        <w:ind w:left="288" w:hanging="288"/>
      </w:pPr>
      <w:r>
        <w:rPr>
          <w:rFonts w:ascii="Calibri" w:hAnsi="Calibri"/>
          <w:color w:val="2E86AB"/>
          <w:sz w:val="21"/>
        </w:rPr>
        <w:t xml:space="preserve">☐ </w:t>
      </w:r>
      <w:r>
        <w:rPr>
          <w:rFonts w:ascii="Calibri" w:hAnsi="Calibri"/>
          <w:sz w:val="21"/>
        </w:rPr>
        <w:t>Copy do anúncio: texto principal (máximo 125 chars), headline (máximo 40 chars), descrição</w:t>
      </w:r>
    </w:p>
    <w:p>
      <w:pPr>
        <w:spacing w:before="20" w:after="20"/>
        <w:ind w:left="288" w:hanging="288"/>
      </w:pPr>
      <w:r>
        <w:rPr>
          <w:rFonts w:ascii="Calibri" w:hAnsi="Calibri"/>
          <w:color w:val="2E86AB"/>
          <w:sz w:val="21"/>
        </w:rPr>
        <w:t xml:space="preserve">☐ </w:t>
      </w:r>
      <w:r>
        <w:rPr>
          <w:rFonts w:ascii="Calibri" w:hAnsi="Calibri"/>
          <w:sz w:val="21"/>
        </w:rPr>
        <w:t>Links de destino com UTMs corretos por funil</w:t>
      </w:r>
    </w:p>
    <w:p>
      <w:pPr>
        <w:spacing w:before="20" w:after="20"/>
        <w:ind w:left="288" w:hanging="288"/>
      </w:pPr>
      <w:r>
        <w:rPr>
          <w:rFonts w:ascii="Calibri" w:hAnsi="Calibri"/>
          <w:color w:val="2E86AB"/>
          <w:sz w:val="21"/>
        </w:rPr>
        <w:t xml:space="preserve">☐ </w:t>
      </w:r>
      <w:r>
        <w:rPr>
          <w:rFonts w:ascii="Calibri" w:hAnsi="Calibri"/>
          <w:sz w:val="21"/>
        </w:rPr>
        <w:t>LPs de destino estão no ar e funcionando</w:t>
      </w:r>
    </w:p>
    <w:p>
      <w:pPr>
        <w:spacing w:before="120" w:after="120"/>
      </w:pPr>
      <w:r>
        <w:rPr>
          <w:color w:val="CCCCCC"/>
          <w:sz w:val="14"/>
        </w:rPr>
        <w:t>────────────────────────────────────────────────────────────────────────────────</w:t>
      </w:r>
    </w:p>
    <w:p>
      <w:pPr>
        <w:spacing w:before="120" w:after="80"/>
      </w:pPr>
      <w:r>
        <w:rPr>
          <w:rFonts w:ascii="Calibri" w:hAnsi="Calibri"/>
          <w:b/>
          <w:color w:val="1A057B"/>
          <w:sz w:val="26"/>
        </w:rPr>
        <w:t>Etapa 4 — Criação das campanhas Google Ads (Dias 13-14 | 1,5h)</w:t>
      </w:r>
    </w:p>
    <w:p>
      <w:pPr>
        <w:spacing w:before="0" w:after="100"/>
      </w:pPr>
      <w:r>
        <w:rPr>
          <w:rFonts w:ascii="Calibri" w:hAnsi="Calibri"/>
          <w:b/>
          <w:sz w:val="21"/>
        </w:rPr>
        <w:t>Quem:</w:t>
      </w:r>
      <w:r>
        <w:rPr>
          <w:rFonts w:ascii="Calibri" w:hAnsi="Calibri"/>
          <w:sz w:val="21"/>
        </w:rPr>
        <w:t xml:space="preserve"> Gestor de Tráfego</w:t>
      </w:r>
    </w:p>
    <w:p>
      <w:pPr>
        <w:spacing w:before="0" w:after="100"/>
      </w:pPr>
      <w:r>
        <w:rPr>
          <w:rFonts w:ascii="Calibri" w:hAnsi="Calibri"/>
          <w:b/>
          <w:sz w:val="21"/>
        </w:rPr>
        <w:t>Sequência:</w:t>
      </w:r>
    </w:p>
    <w:p>
      <w:pPr>
        <w:spacing w:before="20" w:after="20"/>
        <w:ind w:left="360" w:hanging="288"/>
      </w:pPr>
      <w:r>
        <w:rPr>
          <w:rFonts w:ascii="Calibri" w:hAnsi="Calibri"/>
          <w:b/>
          <w:sz w:val="21"/>
        </w:rPr>
        <w:t xml:space="preserve">1. </w:t>
      </w:r>
      <w:r>
        <w:rPr>
          <w:rFonts w:ascii="Calibri" w:hAnsi="Calibri"/>
          <w:sz w:val="21"/>
        </w:rPr>
        <w:t>Criar campanha Search com objetivo Leads</w:t>
      </w:r>
    </w:p>
    <w:p>
      <w:pPr>
        <w:spacing w:before="20" w:after="20"/>
        <w:ind w:left="360" w:hanging="288"/>
      </w:pPr>
      <w:r>
        <w:rPr>
          <w:rFonts w:ascii="Calibri" w:hAnsi="Calibri"/>
          <w:b/>
          <w:sz w:val="21"/>
        </w:rPr>
        <w:t xml:space="preserve">2. </w:t>
      </w:r>
      <w:r>
        <w:rPr>
          <w:rFonts w:ascii="Calibri" w:hAnsi="Calibri"/>
          <w:sz w:val="21"/>
        </w:rPr>
        <w:t>Configurar localização (raio de 10km) e idioma (português)</w:t>
      </w:r>
    </w:p>
    <w:p>
      <w:pPr>
        <w:spacing w:before="20" w:after="20"/>
        <w:ind w:left="360" w:hanging="288"/>
      </w:pPr>
      <w:r>
        <w:rPr>
          <w:rFonts w:ascii="Calibri" w:hAnsi="Calibri"/>
          <w:b/>
          <w:sz w:val="21"/>
        </w:rPr>
        <w:t xml:space="preserve">3. </w:t>
      </w:r>
      <w:r>
        <w:rPr>
          <w:rFonts w:ascii="Calibri" w:hAnsi="Calibri"/>
          <w:sz w:val="21"/>
        </w:rPr>
        <w:t>Criar grupo de anúncios com as palavras-chave listadas acima (exato + frase)</w:t>
      </w:r>
    </w:p>
    <w:p>
      <w:pPr>
        <w:spacing w:before="20" w:after="20"/>
        <w:ind w:left="360" w:hanging="288"/>
      </w:pPr>
      <w:r>
        <w:rPr>
          <w:rFonts w:ascii="Calibri" w:hAnsi="Calibri"/>
          <w:b/>
          <w:sz w:val="21"/>
        </w:rPr>
        <w:t xml:space="preserve">4. </w:t>
      </w:r>
      <w:r>
        <w:rPr>
          <w:rFonts w:ascii="Calibri" w:hAnsi="Calibri"/>
          <w:sz w:val="21"/>
        </w:rPr>
        <w:t>Adicionar todas as palavras-chave negativas da lista</w:t>
      </w:r>
    </w:p>
    <w:p>
      <w:pPr>
        <w:spacing w:before="20" w:after="20"/>
        <w:ind w:left="360" w:hanging="288"/>
      </w:pPr>
      <w:r>
        <w:rPr>
          <w:rFonts w:ascii="Calibri" w:hAnsi="Calibri"/>
          <w:b/>
          <w:sz w:val="21"/>
        </w:rPr>
        <w:t xml:space="preserve">5. </w:t>
      </w:r>
      <w:r>
        <w:rPr>
          <w:rFonts w:ascii="Calibri" w:hAnsi="Calibri"/>
          <w:sz w:val="21"/>
        </w:rPr>
        <w:t>Criar anúncio responsivo: inserir 5-8 headlines e 3 descriptions (variações acima)</w:t>
      </w:r>
    </w:p>
    <w:p>
      <w:pPr>
        <w:spacing w:before="20" w:after="20"/>
        <w:ind w:left="360" w:hanging="288"/>
      </w:pPr>
      <w:r>
        <w:rPr>
          <w:rFonts w:ascii="Calibri" w:hAnsi="Calibri"/>
          <w:b/>
          <w:sz w:val="21"/>
        </w:rPr>
        <w:t xml:space="preserve">6. </w:t>
      </w:r>
      <w:r>
        <w:rPr>
          <w:rFonts w:ascii="Calibri" w:hAnsi="Calibri"/>
          <w:sz w:val="21"/>
        </w:rPr>
        <w:t>Adicionar extensões: local, telefone, sitelinks, callouts</w:t>
      </w:r>
    </w:p>
    <w:p>
      <w:pPr>
        <w:spacing w:before="20" w:after="20"/>
        <w:ind w:left="360" w:hanging="288"/>
      </w:pPr>
      <w:r>
        <w:rPr>
          <w:rFonts w:ascii="Calibri" w:hAnsi="Calibri"/>
          <w:b/>
          <w:sz w:val="21"/>
        </w:rPr>
        <w:t xml:space="preserve">7. </w:t>
      </w:r>
      <w:r>
        <w:rPr>
          <w:rFonts w:ascii="Calibri" w:hAnsi="Calibri"/>
          <w:sz w:val="21"/>
        </w:rPr>
        <w:t>Configurar lances: começar com "Maximizar cliques" (sem histórico) e migrar para "Maximizar conversões" após 30+ conversões</w:t>
      </w:r>
    </w:p>
    <w:p>
      <w:pPr>
        <w:spacing w:before="20" w:after="20"/>
        <w:ind w:left="360" w:hanging="288"/>
      </w:pPr>
      <w:r>
        <w:rPr>
          <w:rFonts w:ascii="Calibri" w:hAnsi="Calibri"/>
          <w:b/>
          <w:sz w:val="21"/>
        </w:rPr>
        <w:t xml:space="preserve">8. </w:t>
      </w:r>
      <w:r>
        <w:rPr>
          <w:rFonts w:ascii="Calibri" w:hAnsi="Calibri"/>
          <w:sz w:val="21"/>
        </w:rPr>
        <w:t>Vincular conversão do GA4 para rastreamento</w:t>
      </w:r>
    </w:p>
    <w:p>
      <w:pPr>
        <w:spacing w:before="120" w:after="120"/>
      </w:pPr>
      <w:r>
        <w:rPr>
          <w:color w:val="CCCCCC"/>
          <w:sz w:val="14"/>
        </w:rPr>
        <w:t>────────────────────────────────────────────────────────────────────────────────</w:t>
      </w:r>
    </w:p>
    <w:p>
      <w:pPr>
        <w:spacing w:before="120" w:after="80"/>
      </w:pPr>
      <w:r>
        <w:rPr>
          <w:rFonts w:ascii="Calibri" w:hAnsi="Calibri"/>
          <w:b/>
          <w:color w:val="1A057B"/>
          <w:sz w:val="26"/>
        </w:rPr>
        <w:t>Etapa 5 — Lançamento e primeiro monitoramento (Dia 14 | 15 min + acompanhamento)</w:t>
      </w:r>
    </w:p>
    <w:p>
      <w:pPr>
        <w:spacing w:before="0" w:after="100"/>
      </w:pPr>
      <w:r>
        <w:rPr>
          <w:rFonts w:ascii="Calibri" w:hAnsi="Calibri"/>
          <w:b/>
          <w:sz w:val="21"/>
        </w:rPr>
        <w:t>Quem:</w:t>
      </w:r>
      <w:r>
        <w:rPr>
          <w:rFonts w:ascii="Calibri" w:hAnsi="Calibri"/>
          <w:sz w:val="21"/>
        </w:rPr>
        <w:t xml:space="preserve"> Gestor de Tráfego</w:t>
      </w:r>
    </w:p>
    <w:p>
      <w:pPr>
        <w:spacing w:before="0" w:after="100"/>
      </w:pPr>
      <w:r>
        <w:rPr>
          <w:rFonts w:ascii="Calibri" w:hAnsi="Calibri"/>
          <w:b/>
          <w:sz w:val="21"/>
        </w:rPr>
        <w:t>Fala para o CS após o lançamento:</w:t>
      </w:r>
    </w:p>
    <w:p>
      <w:pPr>
        <w:spacing w:before="80" w:after="80"/>
        <w:ind w:left="576" w:right="288"/>
      </w:pPr>
      <w:r>
        <w:rPr>
          <w:rFonts w:ascii="Calibri" w:hAnsi="Calibri"/>
          <w:i/>
          <w:color w:val="444444"/>
          <w:sz w:val="21"/>
        </w:rPr>
        <w:t>"Campanhas lançadas em [data]. Meta Ads: 3 campanhas (F1, F2, F3) com orçamento total de R$40/dia. Google Ads: 1 campanha Search com R$10/dia. Primeiros dados em 24-72h (tempo de revisão das plataformas). Enviarei o primeiro update na sexta."</w:t>
      </w:r>
    </w:p>
    <w:p>
      <w:pPr>
        <w:spacing w:before="0" w:after="100"/>
      </w:pPr>
      <w:r>
        <w:rPr>
          <w:rFonts w:ascii="Calibri" w:hAnsi="Calibri"/>
          <w:b/>
          <w:sz w:val="21"/>
        </w:rPr>
        <w:t>Monitoramento nos primeiros 3 dias:</w:t>
      </w:r>
    </w:p>
    <w:p>
      <w:pPr>
        <w:spacing w:before="20" w:after="20"/>
        <w:ind w:left="360" w:hanging="288"/>
      </w:pPr>
      <w:r>
        <w:rPr>
          <w:rFonts w:ascii="Calibri" w:hAnsi="Calibri"/>
          <w:color w:val="E84A5F"/>
          <w:sz w:val="21"/>
        </w:rPr>
        <w:t xml:space="preserve">• </w:t>
      </w:r>
      <w:r>
        <w:rPr>
          <w:rFonts w:ascii="Calibri" w:hAnsi="Calibri"/>
          <w:sz w:val="21"/>
        </w:rPr>
        <w:t>Verificar diariamente se as campanhas estão com status "Ativo" (não em revisão ou pausadas)</w:t>
      </w:r>
    </w:p>
    <w:p>
      <w:pPr>
        <w:spacing w:before="20" w:after="20"/>
        <w:ind w:left="360" w:hanging="288"/>
      </w:pPr>
      <w:r>
        <w:rPr>
          <w:rFonts w:ascii="Calibri" w:hAnsi="Calibri"/>
          <w:color w:val="E84A5F"/>
          <w:sz w:val="21"/>
        </w:rPr>
        <w:t xml:space="preserve">• </w:t>
      </w:r>
      <w:r>
        <w:rPr>
          <w:rFonts w:ascii="Calibri" w:hAnsi="Calibri"/>
          <w:sz w:val="21"/>
        </w:rPr>
        <w:t>Meta Ads revisa anúncios em até 24h</w:t>
      </w:r>
    </w:p>
    <w:p>
      <w:pPr>
        <w:spacing w:before="20" w:after="20"/>
        <w:ind w:left="360" w:hanging="288"/>
      </w:pPr>
      <w:r>
        <w:rPr>
          <w:rFonts w:ascii="Calibri" w:hAnsi="Calibri"/>
          <w:color w:val="E84A5F"/>
          <w:sz w:val="21"/>
        </w:rPr>
        <w:t xml:space="preserve">• </w:t>
      </w:r>
      <w:r>
        <w:rPr>
          <w:rFonts w:ascii="Calibri" w:hAnsi="Calibri"/>
          <w:sz w:val="21"/>
        </w:rPr>
        <w:t>Google Ads pode levar até 72h para aprovação</w:t>
      </w:r>
    </w:p>
    <w:p>
      <w:pPr>
        <w:spacing w:before="120" w:after="120"/>
      </w:pPr>
      <w:r>
        <w:rPr>
          <w:color w:val="CCCCCC"/>
          <w:sz w:val="14"/>
        </w:rPr>
        <w:t>────────────────────────────────────────────────────────────────────────────────</w:t>
      </w:r>
    </w:p>
    <w:p>
      <w:pPr>
        <w:spacing w:before="120" w:after="80"/>
      </w:pPr>
      <w:r>
        <w:rPr>
          <w:rFonts w:ascii="Calibri" w:hAnsi="Calibri"/>
          <w:b/>
          <w:color w:val="1A057B"/>
          <w:sz w:val="26"/>
        </w:rPr>
        <w:t>Etapa 6 — Otimização semanal contínua (a partir da semana 3)</w:t>
      </w:r>
    </w:p>
    <w:p>
      <w:pPr>
        <w:spacing w:before="0" w:after="100"/>
      </w:pPr>
      <w:r>
        <w:rPr>
          <w:rFonts w:ascii="Calibri" w:hAnsi="Calibri"/>
          <w:b/>
          <w:sz w:val="21"/>
        </w:rPr>
        <w:t>Quem:</w:t>
      </w:r>
      <w:r>
        <w:rPr>
          <w:rFonts w:ascii="Calibri" w:hAnsi="Calibri"/>
          <w:sz w:val="21"/>
        </w:rPr>
        <w:t xml:space="preserve"> Gestor de Tráfego</w:t>
      </w:r>
    </w:p>
    <w:p>
      <w:pPr>
        <w:spacing w:before="0" w:after="100"/>
      </w:pPr>
      <w:r>
        <w:rPr>
          <w:rFonts w:ascii="Calibri" w:hAnsi="Calibri"/>
          <w:b/>
          <w:sz w:val="21"/>
        </w:rPr>
        <w:t>Toda segunda-feira (20-30 min):</w:t>
      </w:r>
    </w:p>
    <w:p>
      <w:pPr>
        <w:spacing w:before="20" w:after="20"/>
        <w:ind w:left="360" w:hanging="288"/>
      </w:pPr>
      <w:r>
        <w:rPr>
          <w:rFonts w:ascii="Calibri" w:hAnsi="Calibri"/>
          <w:b/>
          <w:sz w:val="21"/>
        </w:rPr>
        <w:t xml:space="preserve">1. </w:t>
      </w:r>
      <w:r>
        <w:rPr>
          <w:rFonts w:ascii="Calibri" w:hAnsi="Calibri"/>
          <w:sz w:val="21"/>
        </w:rPr>
        <w:t>Acessar o Meta Ads Manager</w:t>
      </w:r>
    </w:p>
    <w:p>
      <w:pPr>
        <w:spacing w:before="20" w:after="20"/>
        <w:ind w:left="360" w:hanging="288"/>
      </w:pPr>
      <w:r>
        <w:rPr>
          <w:rFonts w:ascii="Calibri" w:hAnsi="Calibri"/>
          <w:b/>
          <w:sz w:val="21"/>
        </w:rPr>
        <w:t xml:space="preserve">2. </w:t>
      </w:r>
      <w:r>
        <w:rPr>
          <w:rFonts w:ascii="Calibri" w:hAnsi="Calibri"/>
          <w:sz w:val="21"/>
        </w:rPr>
        <w:t>Filtrar por período: últimos 7 dias</w:t>
      </w:r>
    </w:p>
    <w:p>
      <w:pPr>
        <w:spacing w:before="20" w:after="20"/>
        <w:ind w:left="360" w:hanging="288"/>
      </w:pPr>
      <w:r>
        <w:rPr>
          <w:rFonts w:ascii="Calibri" w:hAnsi="Calibri"/>
          <w:b/>
          <w:sz w:val="21"/>
        </w:rPr>
        <w:t xml:space="preserve">3. </w:t>
      </w:r>
      <w:r>
        <w:rPr>
          <w:rFonts w:ascii="Calibri" w:hAnsi="Calibri"/>
          <w:sz w:val="21"/>
        </w:rPr>
        <w:t>Ver tabela: CPL, CTR, leads gerados, gasto por campanha</w:t>
      </w:r>
    </w:p>
    <w:p>
      <w:pPr>
        <w:spacing w:before="20" w:after="20"/>
        <w:ind w:left="360" w:hanging="288"/>
      </w:pPr>
      <w:r>
        <w:rPr>
          <w:rFonts w:ascii="Calibri" w:hAnsi="Calibri"/>
          <w:b/>
          <w:sz w:val="21"/>
        </w:rPr>
        <w:t xml:space="preserve">4. </w:t>
      </w:r>
      <w:r>
        <w:rPr>
          <w:rFonts w:ascii="Calibri" w:hAnsi="Calibri"/>
          <w:sz w:val="21"/>
        </w:rPr>
        <w:t>Pausar anúncios com CTR &lt; 0,8% que já rodaram 5+ dias</w:t>
      </w:r>
    </w:p>
    <w:p>
      <w:pPr>
        <w:spacing w:before="20" w:after="20"/>
        <w:ind w:left="360" w:hanging="288"/>
      </w:pPr>
      <w:r>
        <w:rPr>
          <w:rFonts w:ascii="Calibri" w:hAnsi="Calibri"/>
          <w:b/>
          <w:sz w:val="21"/>
        </w:rPr>
        <w:t xml:space="preserve">5. </w:t>
      </w:r>
      <w:r>
        <w:rPr>
          <w:rFonts w:ascii="Calibri" w:hAnsi="Calibri"/>
          <w:sz w:val="21"/>
        </w:rPr>
        <w:t>Aumentar orçamento em 10-15% das campanhas com CPL abaixo da meta (sem mudar de uma vez — risco de sair da fase de aprendizado)</w:t>
      </w:r>
    </w:p>
    <w:p>
      <w:pPr>
        <w:spacing w:before="20" w:after="20"/>
        <w:ind w:left="360" w:hanging="288"/>
      </w:pPr>
      <w:r>
        <w:rPr>
          <w:rFonts w:ascii="Calibri" w:hAnsi="Calibri"/>
          <w:b/>
          <w:sz w:val="21"/>
        </w:rPr>
        <w:t xml:space="preserve">6. </w:t>
      </w:r>
      <w:r>
        <w:rPr>
          <w:rFonts w:ascii="Calibri" w:hAnsi="Calibri"/>
          <w:sz w:val="21"/>
        </w:rPr>
        <w:t>Registrar as decisões tomadas no log semanal do sistema interno</w:t>
      </w:r>
    </w:p>
    <w:p>
      <w:pPr>
        <w:spacing w:before="0" w:after="100"/>
      </w:pPr>
      <w:r>
        <w:rPr>
          <w:rFonts w:ascii="Calibri" w:hAnsi="Calibri"/>
          <w:b/>
          <w:sz w:val="21"/>
        </w:rPr>
        <w:t>Toda quarta-feira (15 min):</w:t>
      </w:r>
    </w:p>
    <w:p>
      <w:pPr>
        <w:spacing w:before="20" w:after="20"/>
        <w:ind w:left="360" w:hanging="288"/>
      </w:pPr>
      <w:r>
        <w:rPr>
          <w:rFonts w:ascii="Calibri" w:hAnsi="Calibri"/>
          <w:b/>
          <w:sz w:val="21"/>
        </w:rPr>
        <w:t xml:space="preserve">1. </w:t>
      </w:r>
      <w:r>
        <w:rPr>
          <w:rFonts w:ascii="Calibri" w:hAnsi="Calibri"/>
          <w:sz w:val="21"/>
        </w:rPr>
        <w:t>Verificar com CS quantos leads chegaram na semana</w:t>
      </w:r>
    </w:p>
    <w:p>
      <w:pPr>
        <w:spacing w:before="20" w:after="20"/>
        <w:ind w:left="360" w:hanging="288"/>
      </w:pPr>
      <w:r>
        <w:rPr>
          <w:rFonts w:ascii="Calibri" w:hAnsi="Calibri"/>
          <w:b/>
          <w:sz w:val="21"/>
        </w:rPr>
        <w:t xml:space="preserve">2. </w:t>
      </w:r>
      <w:r>
        <w:rPr>
          <w:rFonts w:ascii="Calibri" w:hAnsi="Calibri"/>
          <w:sz w:val="21"/>
        </w:rPr>
        <w:t>Cruzar com dado da secretária: quantos agendaram?</w:t>
      </w:r>
    </w:p>
    <w:p>
      <w:pPr>
        <w:spacing w:before="20" w:after="20"/>
        <w:ind w:left="360" w:hanging="288"/>
      </w:pPr>
      <w:r>
        <w:rPr>
          <w:rFonts w:ascii="Calibri" w:hAnsi="Calibri"/>
          <w:b/>
          <w:sz w:val="21"/>
        </w:rPr>
        <w:t xml:space="preserve">3. </w:t>
      </w:r>
      <w:r>
        <w:rPr>
          <w:rFonts w:ascii="Calibri" w:hAnsi="Calibri"/>
          <w:sz w:val="21"/>
        </w:rPr>
        <w:t>Calcular taxa de conversão de lead para agendamento por funil</w:t>
      </w:r>
    </w:p>
    <w:p>
      <w:pPr>
        <w:spacing w:before="20" w:after="20"/>
        <w:ind w:left="360" w:hanging="288"/>
      </w:pPr>
      <w:r>
        <w:rPr>
          <w:rFonts w:ascii="Calibri" w:hAnsi="Calibri"/>
          <w:b/>
          <w:sz w:val="21"/>
        </w:rPr>
        <w:t xml:space="preserve">4. </w:t>
      </w:r>
      <w:r>
        <w:rPr>
          <w:rFonts w:ascii="Calibri" w:hAnsi="Calibri"/>
          <w:sz w:val="21"/>
        </w:rPr>
        <w:t>Se taxa abaixo de 20%: checar se o problema está no script da secretária ou na qualidade do lead</w:t>
      </w:r>
    </w:p>
    <w:p>
      <w:pPr>
        <w:spacing w:before="120" w:after="120"/>
      </w:pPr>
      <w:r>
        <w:rPr>
          <w:color w:val="CCCCCC"/>
          <w:sz w:val="14"/>
        </w:rPr>
        <w:t>────────────────────────────────────────────────────────────────────────────────</w:t>
      </w:r>
    </w:p>
    <w:p>
      <w:pPr>
        <w:spacing w:before="0" w:after="100"/>
      </w:pPr>
      <w:r>
        <w:rPr>
          <w:rFonts w:ascii="Calibri" w:hAnsi="Calibri"/>
          <w:i/>
          <w:sz w:val="21"/>
        </w:rPr>
        <w:t>Documento de processo interno — Pixel Rain Agency. Versão 2.0 — Maio 2026</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