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E11 — Relatório Mensal de Performance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Fase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é este entregável</w:t>
      </w:r>
    </w:p>
    <w:p>
      <w:pPr>
        <w:spacing w:before="0" w:after="100"/>
      </w:pPr>
      <w:r>
        <w:rPr>
          <w:rFonts w:ascii="Calibri" w:hAnsi="Calibri"/>
          <w:sz w:val="21"/>
        </w:rPr>
        <w:t>O Relatório Mensal de Performance é o documento formal de prestação de contas do N1, entregue ao cliente ao final de cada ciclo mensal. Ele compara o baseline registrado no kickoff com os resultados do ciclo corrente, identifica o que funcionou, o que será ajustado e define o foco do próximo mês.</w:t>
      </w:r>
    </w:p>
    <w:p>
      <w:pPr>
        <w:spacing w:before="0" w:after="100"/>
      </w:pPr>
      <w:r>
        <w:rPr>
          <w:rFonts w:ascii="Calibri" w:hAnsi="Calibri"/>
          <w:sz w:val="21"/>
        </w:rPr>
        <w:t>O relatório existe porque o cliente médico — especialmente o que é cético em relação ao marketing digital — precisa ver dados concretos para manter a confiança no investimento. Sem relatório formal, a percepção é subjetiva: "achei que ia ser mais". Com relatório bem construído, a conversa muda para "baseado nesses dados, aqui está o que vamos otimizar" — o que é uma conversa de parceria, não de defesa.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Particularidade do Mês 1:</w:t>
      </w:r>
      <w:r>
        <w:rPr>
          <w:rFonts w:ascii="Calibri" w:hAnsi="Calibri"/>
          <w:sz w:val="21"/>
        </w:rPr>
        <w:t xml:space="preserve"> o sistema foi instalado enquanto a campanha rodava. Os números de agendamentos do Mês 1 quase sempre são menores que nos meses seguintes porque a máquina ainda estava sendo construída. O relatório precisa enquadrar isso corretamente: mostrar o que foi construído (infraestrutura), os primeiros leads e as tendências positivas.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Organização dos dados, redação do relatório, envio ao cliente, condução da reunião, ata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Exportação e fornecimento dos dados de Meta Ads e Google Ads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Fornecimento dos dados de Instagram (se o Serviço Avulso estiver ativo)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Timing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Coleta de dados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24-25 do ciclo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Análise e montagem do PDF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25-26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ao cliente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26 até as 18h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Reunião mensal com o cliente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28 (ou data fixa combinada no kickoff)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Ata da reunião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Até 24h após a reunião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necessários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de Meta Ads (leads, CPL, gasto, alcance, CTR)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de Google Ads (leads, CPL, gasto, CTR, palavras-chave)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do Instagram Insights (se Serviço Avulso ativo): alcance, seguidores, engajamento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do Google Business: visualizações, cliques para ligar, cliques para rota, número de avaliações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do painel omnichannel: volume de conversas, tempo médio de resposta, origem dos contatos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Número de consultas particulares agendadas no mês — coletado diretamente com a secretária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Baseline de entrada registrado no kickoff (E01)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Fontes de Dados — Onde Coletar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Meta Ads Manager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Acessar: Business.facebook.com → Gerenciador de Anúncios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Filtrar por: período do ciclo (Dia 1 ao Dia 28)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Exportar: leads gerados por campanha, CPL por campanha, investimento total, alcance, CTR, impressões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Separar por funil: F1 (Avaliação), F2 (Guia), F3 (Migração)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Google Ads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Acessar: ads.google.com → Campanhas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Filtrar por: período do ciclo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Exportar: leads (conversões), CPL médio, investimento total, CTR, impressões, cliques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Quais palavras-chave geraram mais conversões?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Google Business Profile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Acessar: business.google.com → Desempenho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Capturar: visualizações do perfil no período, cliques no botão "Ligar", cliques no botão "Como chegar"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Comparar número de avaliações: início vs. fim do ciclo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Instagram Insights (apenas se Serviço Avulso ativo)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Acessar: Meta Business Suite → Insights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Capturar: alcance total do período, impressões, crescimento de seguidores (início vs. fim), taxa de engajamento média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Top 3 posts por alcance e top 3 por engajamento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Painel Omnichannel (Chatguru / Octadesk)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Capturar: total de conversas iniciadas no período, taxa de resposta dentro do SLA de 1h, origem das conversas (WhatsApp direto, DM Instagram, outros)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Secretária — Dado de Agendamentos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entra em contato no Dia 23 para garantir que o dado chegue a tempo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Perguntar: quantas consultas particulares novas foram agendadas este mês?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Anotar o número exato. Se a secretária não tiver o número exato, usar estimativa documentada.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Estrutura do Relatório em PDF</w:t>
      </w:r>
    </w:p>
    <w:p>
      <w:pPr>
        <w:spacing w:before="0" w:after="100"/>
      </w:pPr>
      <w:r>
        <w:rPr>
          <w:rFonts w:ascii="Calibri" w:hAnsi="Calibri"/>
          <w:sz w:val="21"/>
        </w:rPr>
        <w:t>O relatório é montado no Canva com o template da Pixel Rain. Estrutura padrão: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Capa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Logo da clínica do cliente (canto superior)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Logo da Pixel Rain (canto inferior)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Título: "Relatório de Performance — [Nome da Clínica]"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Período: "Mês [X] — [mês/ano]"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Visual limpo, identidade visual do cliente aplicada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Página 1 — Resumo Executivo</w:t>
      </w:r>
    </w:p>
    <w:p>
      <w:pPr>
        <w:spacing w:before="0" w:after="100"/>
      </w:pPr>
      <w:r>
        <w:rPr>
          <w:rFonts w:ascii="Calibri" w:hAnsi="Calibri"/>
          <w:sz w:val="21"/>
        </w:rPr>
        <w:t>Uma página. Os números mais importantes do ciclo. Tom: direto e propositivo.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Blocos: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mês em 1 parágrafo (3-4 linhas: o que foi feito, o que foi conquistado, o que ajustar)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Os 3 números do mês (os mais relevantes — leads totais, CPL médio, consultas agendadas)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Semáforo de KPI: o KPI principal (consultas particulares agendadas) está verde (acima da meta), amarelo (dentro da margem) ou vermelho (abaixo da meta)?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1 — O que foi construído / operado no ciclo</w:t>
      </w:r>
    </w:p>
    <w:p>
      <w:pPr>
        <w:spacing w:before="0" w:after="100"/>
      </w:pPr>
      <w:r>
        <w:rPr>
          <w:rFonts w:ascii="Calibri" w:hAnsi="Calibri"/>
          <w:sz w:val="21"/>
        </w:rPr>
        <w:t>Lista do que foi executado no mês. Essencial no Mês 1 para o cliente perceber a dimensão do trabalho técnico realizado. Nos meses seguintes, adaptar para o que foi operado (campanhas gerenciadas, leads recebidos, etc.).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2 — Captação de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Canal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Leads gerados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CPL médio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Investimento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Meta CPL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— F1 (Avaliação)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R$25</w:t>
            </w:r>
          </w:p>
        </w:tc>
      </w:tr>
      <w:tr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— F2 (Guia)</w:t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R$25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— F3 (Migração)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R$25</w:t>
            </w:r>
          </w:p>
        </w:tc>
      </w:tr>
      <w:tr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Ads — Search</w:t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R$35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Análise:</w:t>
      </w:r>
      <w:r>
        <w:rPr>
          <w:rFonts w:ascii="Calibri" w:hAnsi="Calibri"/>
          <w:sz w:val="21"/>
        </w:rPr>
        <w:t xml:space="preserve"> qual canal foi mais eficiente? Qual funil gerou mais leads? Algum CPL acima da meta? Ação para o próximo ciclo?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3 — Google Business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Mês anterior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Mês atual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Variação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Visualizações do perfil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Cliques para ligar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Cliques para rota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Número de avaliações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4 — Atendimento (Painel Omnichannel)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conversas no mês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Taxa de resposta dentro do SLA (1h)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Origem principal dos contatos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Conversas abertas sem resposta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5 — Instagram (apenas se Serviço Avulso ativo)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Mês anterior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Mês atual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Variação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Seguidores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Alcance total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Taxa de engajamento média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sz w:val="21"/>
        </w:rPr>
        <w:t>Top 3 posts do mês (print + dados de alcance/engajamento + análise de por que performaram bem).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6 — KPI Principal — Consultas Particulares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Baseline de entrada (kickoff)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 consultas/mês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N1 (+40% no Mês 4)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 × 1,4 consultas/mês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Consultas particulares no Mês [X]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 consultas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Variação vs. baseline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+Z% ou −Z%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Tendência acumulada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Gráfico ou tabela de evolução Mês 1 → Mês atual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7 — Análise: O que Funcionou e O que Será Ajustado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funcionou: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3 pontos positivos com dados de suporte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será ajustado: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3 prioridades de otimização para o próximo ciclo, com ação específica para cada uma</w:t>
      </w:r>
    </w:p>
    <w:p>
      <w:pPr>
        <w:spacing w:before="0" w:after="100"/>
      </w:pPr>
      <w:r>
        <w:rPr>
          <w:rFonts w:ascii="Calibri" w:hAnsi="Calibri"/>
          <w:sz w:val="21"/>
        </w:rPr>
        <w:t>Formato sugerido: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 Funil F1 (Avaliação) gerou CPL de R$18, 28% abaixo da meta. Continuaremos com o criativo V2 que estava performando melhor. No Funil F3 (Migração), o CPL ficou em R$42 — acima da meta. Trocaremos o criativo na semana 1 do próximo ciclo, testando um novo ângulo focado na continuidade do atendimento."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Seção 8 — Próximos 30 Dias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3 prioridades do próximo ciclo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Ajustes de campanha confirmados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Calendário editorial (prévia) — se Serviço Avulso ativo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Metas do próximo mês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A Reunião Mensal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Formato:</w:t>
      </w:r>
      <w:r>
        <w:rPr>
          <w:rFonts w:ascii="Calibri" w:hAnsi="Calibri"/>
          <w:sz w:val="21"/>
        </w:rPr>
        <w:t xml:space="preserve"> videochamada (Google Meet ou Zoom)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Duração sugerida:</w:t>
      </w:r>
      <w:r>
        <w:rPr>
          <w:rFonts w:ascii="Calibri" w:hAnsi="Calibri"/>
          <w:sz w:val="21"/>
        </w:rPr>
        <w:t xml:space="preserve"> 45-60 minutos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 participa:</w:t>
      </w:r>
      <w:r>
        <w:rPr>
          <w:rFonts w:ascii="Calibri" w:hAnsi="Calibri"/>
          <w:sz w:val="21"/>
        </w:rPr>
        <w:t xml:space="preserve"> CS (conduz) + cliente (médico/gestor da clínica) + secretária (opcional nos primeiros meses)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Pauta em 6 blocos: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1. Indicadores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Apresentar os dados principais do relatório (não ler tudo — destacar os mais relevantes)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2. O que funcionou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Celebrar o positivo com dados. O cliente precisa ver o que está dando certo.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 Ajuste de rota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 que muda no próximo ciclo e por quê. Apresentar as 3 prioridades.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4. Plano do próximo mês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Calendário editorial (se avulso ativo) + foco de campanha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5. Perguntas do 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Espaço aberto — nunca pular esse bloco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6. Próximos passos e ata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Confirmar as ações decididas, quem faz o quê, quando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Script de abertura da reunião: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[Nome], tudo bem? Obrigado por separar esse tempo. Eu enviei o relatório completo no PDF, mas hoje eu quero focar nos pontos mais importantes e ouvir o que você está vendo aí na ponta — principalmente em relação aos agendamentos. Vamos começar pelos números?"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de encerramento da reunião: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"Perfeito. Então o plano para o próximo mês é: [resumir as 3 prioridades em 1 frase cada]. Vou te mandar a ata com isso registrado até amanhã. Qualquer dúvida que surgir, me fala no WhatsApp. Obrigado, [Nome]!"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Mês 4 — Reunião Especial de Diagnóstico de Upgrade</w:t>
      </w:r>
    </w:p>
    <w:p>
      <w:pPr>
        <w:spacing w:before="0" w:after="100"/>
      </w:pPr>
      <w:r>
        <w:rPr>
          <w:rFonts w:ascii="Calibri" w:hAnsi="Calibri"/>
          <w:sz w:val="21"/>
        </w:rPr>
        <w:t>A reunião do Mês 4 é conduzida pelos fundadores da Pixel Rain (Onildo ou Jaque) — não pelo CS. Objetivo: apresentar os resultados completos do N1 e iniciar a conversa sobre o N2.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específica da reunião do Mês 4: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Retrospectiva do N1 (15 min):</w:t>
      </w:r>
      <w:r>
        <w:rPr>
          <w:rFonts w:ascii="Calibri" w:hAnsi="Calibri"/>
          <w:sz w:val="21"/>
        </w:rPr>
        <w:t xml:space="preserve"> evolução mês a mês do KPI principal, total de leads gerados nos 4 meses, CPL médio acumulado, total de consultas particulares novas atribuídas ao N1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O que o N1 provou (10 min):</w:t>
      </w:r>
      <w:r>
        <w:rPr>
          <w:rFonts w:ascii="Calibri" w:hAnsi="Calibri"/>
          <w:sz w:val="21"/>
        </w:rPr>
        <w:t xml:space="preserve"> o sistema funciona — ou quais são as limitações identificadas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Diagnóstico dos gargalos (10 min):</w:t>
      </w:r>
      <w:r>
        <w:rPr>
          <w:rFonts w:ascii="Calibri" w:hAnsi="Calibri"/>
          <w:sz w:val="21"/>
        </w:rPr>
        <w:t xml:space="preserve"> onde os leads estão sendo perdidos? Taxa de conversão de lead para agendamento? Qual funil performou melhor? O que ainda não está funcionando?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b/>
        </w:rPr>
        <w:t>Apresentação do N2 como solução dos gargalos (15 min):</w:t>
      </w:r>
      <w:r>
        <w:rPr>
          <w:rFonts w:ascii="Calibri" w:hAnsi="Calibri"/>
          <w:sz w:val="21"/>
        </w:rPr>
        <w:t xml:space="preserve"> não como pitch — como diagnóstico honesto. "O N1 resolveu o problema de atração. O gargalo agora está em [X]. O N2 foi desenhado para resolver exatamente isso."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b/>
        </w:rPr>
        <w:t>Perguntas, objeções, próximos passos (10 min)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Dados críticos para preparar antes da reunião do Mês 4: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Fonte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leads gerados nos 4 meses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+ Google Ads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consultas particulares novas nos 4 meses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Secretária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Taxa de conversão de lead para agendamento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Leads totais ÷ Consultas agendadas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CPL médio acumulado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investido ÷ Total de leads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Estimativa de leads perdidos (sem resposta ou sem agendamento)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Painel omnichannel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Variação percentual de consultas vs. baseline de entrada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KPI principal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Se o KPI foi atingido (+40% de consultas):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"Você chegou no objetivo do N1. Em 4 meses, saiu de [X] para [Y] consultas particulares por mês. Isso é [Z]% de crescimento. Para não perder o momentum e continuar escalando, o próximo passo natural é o N2. Quer que eu te apresente como funciona?"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 o KPI não foi atingido: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"Chegamos até aqui com [Z]% de crescimento nos 4 meses. O N1 funcionou na parte de atração — [X] leads gerados. O gargalo que identificamos está em [conversão / atendimento / segmentação]. O N2 foi desenhado exatamente para atacar esse gargalo. Vou te mostrar como."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Manager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Exportação dos dados de tráfego pago Meta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Exportação dos dados de tráfego pago Google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 Profile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Dados de visibilidade local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 Insights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Dados do Instagram (se avulso ativo)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Looker Studio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Painel de dados compilados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Criação do PDF do relatório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Meet / Zoom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Reunião mensal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do relatório e comunicação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Padrão de qualidade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Dados coletados até o Dia 25 (todos os canais)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Dado de consultas agendadas confirmado com a secretária até o Dia 23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Relatório entregue ao cliente no Dia 26 até as 18h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Relatório cobre todos os canais configurados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Baseline de entrada vs. resultado do mês comparados claramente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Análise inclui o que funcionou E o que será ajustado (nunca apenas um lado)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Tom do relatório: analítico e propositivo — nunca defensivo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Reunião realizada no Dia 28 (ou data combinada)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Ata enviada em até 24h após a reunião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Mês 4: reunião conduzida pelos fundadores com dados completos do N1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Dado de consultas não chega da secretária:</w:t>
      </w:r>
      <w:r>
        <w:rPr>
          <w:rFonts w:ascii="Calibri" w:hAnsi="Calibri"/>
          <w:sz w:val="21"/>
        </w:rPr>
        <w:t xml:space="preserve"> Solicitar no Dia 23 (com folga). Se não vier até o Dia 25, usar estimativa: "Baseado em [X] leads e taxa estimada de conversão de [Y]%, estimamos [Z] consultas novas." Indicar claramente que é estimativa e confirmar na próxima semana.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Resultados do Mês 1 são fracos:</w:t>
      </w:r>
      <w:r>
        <w:rPr>
          <w:rFonts w:ascii="Calibri" w:hAnsi="Calibri"/>
          <w:sz w:val="21"/>
        </w:rPr>
        <w:t xml:space="preserve"> Não esconder. Apresentar com contexto: "O Mês 1 foi de instalação da infraestrutura. Os sistemas estão no ar e os primeiros leads chegaram. Aqui está o que está funcionando e o que vamos otimizar no Mês 2." Nunca prometer resultado sem base.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fica insatisfeito na reunião:</w:t>
      </w:r>
      <w:r>
        <w:rPr>
          <w:rFonts w:ascii="Calibri" w:hAnsi="Calibri"/>
          <w:sz w:val="21"/>
        </w:rPr>
        <w:t xml:space="preserve"> Ouvir com atenção. Identificar o ponto específico da insatisfação. Não entrar em defesa imediata. Propor ação concreta para o problema identificado. Se a insatisfação for justificada, assumir responsabilidade e apresentar plano de correção.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CS não consegue coletar todos os dados a tempo:</w:t>
      </w:r>
      <w:r>
        <w:rPr>
          <w:rFonts w:ascii="Calibri" w:hAnsi="Calibri"/>
          <w:sz w:val="21"/>
        </w:rPr>
        <w:t xml:space="preserve"> Priorizar: (1) consultas agendadas, (2) leads Meta Ads, (3) leads Google Ads. Relatório incompleto com os dados disponíveis é melhor que relatório atrasado.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Coleta de dados (Dias 24-25 | Gestor + Social Media +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 faz o quê: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Gestor de Tráfego (Dia 24 | 45 min):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Meta Ads Manager → filtrar pelo período do ciclo → exportar relatório em CSV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Acessar Google Ads → filtrar pelo período do ciclo → exportar relatório em CSV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Preencher a tabela de dados do relatório com os números de cada campanha/funil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Enviar a tabela preenchida ao CS por e-mail ou sistema interno até o final do Dia 24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Social Media (Dia 24 | 20 min) — apenas se Serviço Avulso ativo: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Meta Business Suite → Insights → filtrar pelo período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Capturar: seguidores início e fim do período, alcance total, top 3 posts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Tirar print dos 3 posts com melhor performance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Enviar os dados ao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CS (Dia 23 → ação antecipada):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Entrar em contato com a secretária via WhatsApp: "Oi [Nome]! Para o relatório deste mês, preciso saber: quantas consultas particulares novas foram agendadas em [mês]? Pode me passar o número até [Dia 24]?"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Acessar o Google Business Profile → Desempenho → exportar os dados do período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Acessar o painel omnichannel → exportar dados de conversas e taxa de resposta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Análise e redação do relatório (Dias 25-26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 (Dia 25 | 2-3h):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Compilar todos os dados recebidos na estrutura do relatório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Calcular: CPL por funil, variação de KPI vs. baseline, variação vs. mês anterior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Identificar os 3 pontos positivos e as 3 prioridades de ajuste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Redigir as seções de análise (não apenas preencher tabelas — explicar o que os dados significam)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Redigir a seção "Próximos 30 Dias" com plano específico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 (Dia 26 | 2h):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Montar o PDF no Canva usando o template da Pixel Rain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Inserir logo do cliente, logo da Pixel Rain, período correto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Preencher cada seção com os dados e análises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Exportar como PDF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Revisão final: dados estão corretos? Tom está propositivo? Nenhuma promessa sem base?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Revisão interna e envio ao cliente (Dia 26 | CS Sênior +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 Sênior revisa, CS envia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verificar na revisão: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Dados numericamente corretos (conferir pelo menos 3 números-chave contra a fonte)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Tom: analítico, propositivo — nunca defensivo ou alarmista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Recomendações do próximo mês: são específicas e executáveis?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relatório conta uma história coerente (não é apenas uma coleção de tabelas)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de envio ao cliente (WhatsApp Business + e-mail):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Preparei o relatório completo do Mês [X]. Você vai encontrar tudo no PDF — os resultados do mês, a análise do que funcionou e o plano do Mês [X+1].  [Anexar PDF]  Confirmo nossa reunião para [data/hora]. Qualquer dúvida antes, estou aqui!"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Condução da reunião mensal (Dia 28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Preparação antes da call (15 min antes):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Abrir o PDF do relatório na tela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Ter em mãos as 3 prioridades do próximo mês (para apresentar rapidamente)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Ter o Looker Studio aberto caso precise mostrar dados em tempo real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Durante a call: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Seguir a pauta dos 6 blocos (ver acima)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Nunca pular o bloco de perguntas do cliente — é o momento mais valioso da reunião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Anotar todas as decisões tomadas na call em tempo real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Após a call (até 24h depois):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Redigir a ata da reunião (máximo 1 página):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Data, participantes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Números discutidos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Decisões tomadas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Responsáveis e prazos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Enviar a ata por e-mail e WhatsApp Business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Versão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