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PROD-1327 — Fix onboarding flow issue</w:t>
      </w:r>
    </w:p>
    <w:p>
      <w:r>
        <w:t>Reporter: Shota Gushima · Assignee: Mitsuhiro Suzuki · Priority: P1 · Status: In progress</w:t>
      </w:r>
    </w:p>
    <w:p>
      <w:pPr>
        <w:pStyle w:val="Heading2"/>
      </w:pPr>
      <w:r>
        <w:t>Symptom</w:t>
      </w:r>
    </w:p>
    <w:p>
      <w:r>
        <w:t>Users drop at step 3 of onboarding. Client throws TypeError when the workspace list is empty; the continue button never enables.</w:t>
      </w:r>
    </w:p>
    <w:p>
      <w:pPr>
        <w:pStyle w:val="Heading2"/>
      </w:pPr>
      <w:r>
        <w:t>Repro</w:t>
      </w:r>
    </w:p>
    <w:p>
      <w:pPr>
        <w:pStyle w:val="ListBullet"/>
      </w:pPr>
      <w:r>
        <w:t>Fresh account, no invites</w:t>
      </w:r>
    </w:p>
    <w:p>
      <w:pPr>
        <w:pStyle w:val="ListBullet"/>
      </w:pPr>
      <w:r>
        <w:t>Complete steps 1-2</w:t>
      </w:r>
    </w:p>
    <w:p>
      <w:pPr>
        <w:pStyle w:val="ListBullet"/>
      </w:pPr>
      <w:r>
        <w:t>Step 3 renders spinner forever (console: cannot read length of undefined)</w:t>
      </w:r>
    </w:p>
    <w:p>
      <w:pPr>
        <w:pStyle w:val="Heading2"/>
      </w:pPr>
      <w:r>
        <w:t>Impact</w:t>
      </w:r>
    </w:p>
    <w:p>
      <w:r>
        <w:t>Affects 100% of solo signups — the exact cohort Onboarding v2 targets. Blocking the Phoenix launch gate.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