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046" w:rsidRDefault="00C83C36" w:rsidP="00C83C3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水平垂直居中</w:t>
      </w:r>
    </w:p>
    <w:p w:rsidR="00C83C36" w:rsidRDefault="00C83C36" w:rsidP="00C83C36">
      <w:pPr>
        <w:pStyle w:val="a5"/>
        <w:numPr>
          <w:ilvl w:val="0"/>
          <w:numId w:val="2"/>
        </w:numPr>
        <w:ind w:firstLineChars="0"/>
        <w:rPr>
          <w:rStyle w:val="hljs-string"/>
          <w:rFonts w:ascii="Consolas" w:hAnsi="Consolas"/>
        </w:rPr>
      </w:pPr>
      <w:r>
        <w:rPr>
          <w:rStyle w:val="hljs-attribute"/>
          <w:rFonts w:ascii="Consolas" w:hAnsi="Consolas"/>
          <w:color w:val="50A14F"/>
          <w:sz w:val="18"/>
          <w:szCs w:val="18"/>
        </w:rPr>
        <w:t>margin</w:t>
      </w:r>
      <w:r>
        <w:rPr>
          <w:rFonts w:ascii="Consolas" w:hAnsi="Consolas"/>
          <w:color w:val="4F4F4F"/>
          <w:sz w:val="18"/>
          <w:szCs w:val="18"/>
          <w:shd w:val="clear" w:color="auto" w:fill="F6F8FA"/>
        </w:rPr>
        <w:t xml:space="preserve">: </w:t>
      </w:r>
      <w:r>
        <w:rPr>
          <w:rStyle w:val="hljs-string"/>
          <w:rFonts w:ascii="Consolas" w:hAnsi="Consolas"/>
        </w:rPr>
        <w:t>0 auto;</w:t>
      </w:r>
    </w:p>
    <w:p w:rsidR="00C83C36" w:rsidRDefault="00C83C36" w:rsidP="00C83C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position</w:t>
      </w:r>
    </w:p>
    <w:p w:rsidR="00C83C36" w:rsidRDefault="00C83C36" w:rsidP="00C83C36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335343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6" w:rsidRDefault="00C83C36" w:rsidP="00C83C36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3204210"/>
            <wp:effectExtent l="19050" t="0" r="254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1E" w:rsidRDefault="006E631E" w:rsidP="006E631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flex</w:t>
      </w:r>
      <w:r>
        <w:rPr>
          <w:rFonts w:hint="eastAsia"/>
        </w:rPr>
        <w:t>布局</w:t>
      </w:r>
    </w:p>
    <w:p w:rsidR="000F4E9D" w:rsidRDefault="000F4E9D" w:rsidP="000F4E9D">
      <w:pPr>
        <w:pStyle w:val="a5"/>
        <w:ind w:left="780" w:firstLineChars="0" w:firstLine="0"/>
        <w:rPr>
          <w:rStyle w:val="hljs-attribute"/>
          <w:rFonts w:ascii="Consolas" w:hAnsi="Consolas"/>
          <w:color w:val="50A14F"/>
          <w:sz w:val="18"/>
          <w:szCs w:val="18"/>
        </w:rPr>
      </w:pPr>
      <w:r>
        <w:rPr>
          <w:rFonts w:ascii="Consolas" w:hAnsi="Consolas"/>
          <w:color w:val="4F4F4F"/>
          <w:sz w:val="18"/>
          <w:szCs w:val="18"/>
          <w:shd w:val="clear" w:color="auto" w:fill="F6F8FA"/>
        </w:rPr>
        <w:t>justify</w:t>
      </w:r>
      <w:r>
        <w:rPr>
          <w:rStyle w:val="hljs-attribute"/>
          <w:rFonts w:ascii="Consolas" w:hAnsi="Consolas"/>
          <w:color w:val="50A14F"/>
          <w:sz w:val="18"/>
          <w:szCs w:val="18"/>
        </w:rPr>
        <w:t>-content</w:t>
      </w:r>
      <w:r>
        <w:rPr>
          <w:rStyle w:val="hljs-attribute"/>
          <w:rFonts w:ascii="Consolas" w:hAnsi="Consolas" w:hint="eastAsia"/>
          <w:color w:val="50A14F"/>
          <w:sz w:val="18"/>
          <w:szCs w:val="18"/>
        </w:rPr>
        <w:t>：子项目水平方向位置</w:t>
      </w:r>
    </w:p>
    <w:p w:rsidR="000F4E9D" w:rsidRPr="000F4E9D" w:rsidRDefault="000F4E9D" w:rsidP="000F4E9D">
      <w:pPr>
        <w:pStyle w:val="a5"/>
        <w:ind w:left="780" w:firstLineChars="0" w:firstLine="0"/>
      </w:pPr>
      <w:r>
        <w:rPr>
          <w:rFonts w:ascii="Consolas" w:hAnsi="Consolas" w:hint="eastAsia"/>
          <w:color w:val="4F4F4F"/>
          <w:sz w:val="18"/>
          <w:szCs w:val="18"/>
          <w:shd w:val="clear" w:color="auto" w:fill="F6F8FA"/>
        </w:rPr>
        <w:t>align-item:</w:t>
      </w:r>
      <w:r>
        <w:rPr>
          <w:rFonts w:ascii="Consolas" w:hAnsi="Consolas" w:hint="eastAsia"/>
          <w:color w:val="4F4F4F"/>
          <w:sz w:val="18"/>
          <w:szCs w:val="18"/>
          <w:shd w:val="clear" w:color="auto" w:fill="F6F8FA"/>
        </w:rPr>
        <w:t>子项目垂直方向位置</w:t>
      </w:r>
    </w:p>
    <w:p w:rsidR="006E631E" w:rsidRDefault="000F4E9D" w:rsidP="006E631E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20925"/>
            <wp:effectExtent l="19050" t="0" r="2540" b="0"/>
            <wp:docPr id="4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20" w:rsidRDefault="00314F20" w:rsidP="00314F20">
      <w:pPr>
        <w:pStyle w:val="a5"/>
        <w:numPr>
          <w:ilvl w:val="0"/>
          <w:numId w:val="2"/>
        </w:numPr>
        <w:ind w:firstLineChars="0"/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</w:pP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table-cell</w:t>
      </w:r>
      <w:r>
        <w:rPr>
          <w:rStyle w:val="a7"/>
          <w:rFonts w:ascii="Arial" w:hAnsi="Arial" w:cs="Arial"/>
          <w:color w:val="4D4D4D"/>
          <w:sz w:val="20"/>
          <w:szCs w:val="20"/>
          <w:shd w:val="clear" w:color="auto" w:fill="FFFFFF"/>
        </w:rPr>
        <w:t>布局</w:t>
      </w:r>
    </w:p>
    <w:p w:rsidR="00314F20" w:rsidRDefault="00314F20" w:rsidP="00314F20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3444240"/>
            <wp:effectExtent l="19050" t="0" r="2540" b="0"/>
            <wp:docPr id="5" name="图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20" w:rsidRDefault="00314F20" w:rsidP="00313B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盒子模型</w:t>
      </w:r>
    </w:p>
    <w:p w:rsidR="00313B45" w:rsidRDefault="00313B45" w:rsidP="00313B45">
      <w:pPr>
        <w:pStyle w:val="a5"/>
        <w:ind w:left="360" w:firstLineChars="0" w:firstLine="0"/>
      </w:pPr>
      <w:r>
        <w:rPr>
          <w:rFonts w:hint="eastAsia"/>
        </w:rPr>
        <w:t>content-box: 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只是内容</w:t>
      </w:r>
      <w:r>
        <w:rPr>
          <w:rFonts w:hint="eastAsia"/>
        </w:rPr>
        <w:t>(content)</w:t>
      </w:r>
      <w:r>
        <w:rPr>
          <w:rFonts w:hint="eastAsia"/>
        </w:rPr>
        <w:t>的宽高</w:t>
      </w:r>
    </w:p>
    <w:p w:rsidR="00313B45" w:rsidRDefault="00313B45" w:rsidP="00313B4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51225"/>
            <wp:effectExtent l="19050" t="0" r="2540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45" w:rsidRDefault="00313B45" w:rsidP="00313B45">
      <w:pPr>
        <w:pStyle w:val="a5"/>
        <w:ind w:left="360" w:firstLineChars="0" w:firstLine="0"/>
      </w:pPr>
      <w:r>
        <w:rPr>
          <w:rFonts w:hint="eastAsia"/>
        </w:rPr>
        <w:t>border-box: 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等于</w:t>
      </w:r>
      <w:r>
        <w:rPr>
          <w:rFonts w:hint="eastAsia"/>
        </w:rPr>
        <w:t>content+padding+border</w:t>
      </w:r>
    </w:p>
    <w:p w:rsidR="00313B45" w:rsidRDefault="00313B45" w:rsidP="00313B45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263265"/>
            <wp:effectExtent l="19050" t="0" r="2540" b="0"/>
            <wp:docPr id="7" name="图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3F" w:rsidRDefault="007F033F" w:rsidP="007F03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bfc</w:t>
      </w:r>
    </w:p>
    <w:p w:rsidR="007F033F" w:rsidRDefault="00144046" w:rsidP="007F033F">
      <w:pPr>
        <w:pStyle w:val="a5"/>
        <w:ind w:left="360" w:firstLineChars="0" w:firstLine="0"/>
      </w:pPr>
      <w:hyperlink r:id="rId13" w:history="1">
        <w:r w:rsidR="007F033F" w:rsidRPr="00C813F7">
          <w:rPr>
            <w:rStyle w:val="a8"/>
          </w:rPr>
          <w:t>https://segmentfault.com/a/1190000013023485</w:t>
        </w:r>
      </w:hyperlink>
    </w:p>
    <w:p w:rsidR="007F033F" w:rsidRDefault="00144046" w:rsidP="007F033F">
      <w:pPr>
        <w:pStyle w:val="a5"/>
        <w:ind w:left="360" w:firstLineChars="0" w:firstLine="0"/>
      </w:pPr>
      <w:hyperlink r:id="rId14" w:history="1">
        <w:r w:rsidR="007F033F" w:rsidRPr="00C813F7">
          <w:rPr>
            <w:rStyle w:val="a8"/>
          </w:rPr>
          <w:t>https://www.cnblogs.com/chen-cong/p/7862832.html</w:t>
        </w:r>
      </w:hyperlink>
    </w:p>
    <w:p w:rsidR="002F5E5B" w:rsidRDefault="002F5E5B" w:rsidP="007F033F">
      <w:pPr>
        <w:pStyle w:val="a5"/>
        <w:ind w:left="360" w:firstLineChars="0" w:firstLine="0"/>
      </w:pPr>
      <w:r>
        <w:rPr>
          <w:rFonts w:hint="eastAsia"/>
        </w:rPr>
        <w:t>bfc</w:t>
      </w:r>
      <w:r>
        <w:rPr>
          <w:rFonts w:hint="eastAsia"/>
        </w:rPr>
        <w:t>的触发方法：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根元素，即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HTML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标签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浮动元素：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float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值为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left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right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overflow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值不为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 xml:space="preserve"> visible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，为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auto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scroll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hidden</w:t>
      </w:r>
    </w:p>
    <w:p w:rsidR="007F033F" w:rsidRPr="007F033F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lastRenderedPageBreak/>
        <w:t>display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inline-block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table-cell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table-caption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table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inline-table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flex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inline-flex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grid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inline-grid</w:t>
      </w:r>
    </w:p>
    <w:p w:rsidR="007F033F" w:rsidRPr="006E50A9" w:rsidRDefault="007F033F" w:rsidP="007F033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0"/>
          <w:szCs w:val="20"/>
        </w:rPr>
      </w:pP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定位元素：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position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值为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 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absolute</w:t>
      </w:r>
      <w:r w:rsidRPr="007F033F">
        <w:rPr>
          <w:rFonts w:ascii="Segoe UI" w:eastAsia="宋体" w:hAnsi="Segoe UI" w:cs="Segoe UI"/>
          <w:color w:val="212529"/>
          <w:kern w:val="0"/>
          <w:sz w:val="20"/>
          <w:szCs w:val="20"/>
        </w:rPr>
        <w:t>、</w:t>
      </w:r>
      <w:r w:rsidRPr="007F033F">
        <w:rPr>
          <w:rFonts w:ascii="var(--bs-font-monospace)" w:eastAsia="宋体" w:hAnsi="var(--bs-font-monospace)" w:cs="宋体"/>
          <w:color w:val="D63384"/>
          <w:kern w:val="0"/>
          <w:sz w:val="18"/>
        </w:rPr>
        <w:t>fixe</w:t>
      </w:r>
      <w:r w:rsidR="00955DB7">
        <w:rPr>
          <w:rFonts w:ascii="var(--bs-font-monospace)" w:eastAsia="宋体" w:hAnsi="var(--bs-font-monospace)" w:cs="宋体"/>
          <w:color w:val="D63384"/>
          <w:kern w:val="0"/>
          <w:sz w:val="18"/>
        </w:rPr>
        <w:t>d</w:t>
      </w:r>
    </w:p>
    <w:p w:rsidR="006E50A9" w:rsidRDefault="006E50A9" w:rsidP="006E50A9">
      <w:pPr>
        <w:ind w:left="360"/>
        <w:rPr>
          <w:kern w:val="0"/>
        </w:rPr>
      </w:pPr>
      <w:r>
        <w:rPr>
          <w:rFonts w:hint="eastAsia"/>
          <w:kern w:val="0"/>
        </w:rPr>
        <w:t>用法：</w:t>
      </w:r>
    </w:p>
    <w:p w:rsidR="006E50A9" w:rsidRDefault="006E50A9" w:rsidP="006E50A9">
      <w:pPr>
        <w:ind w:left="780" w:firstLine="60"/>
        <w:rPr>
          <w:kern w:val="0"/>
        </w:rPr>
      </w:pPr>
      <w:r>
        <w:rPr>
          <w:rFonts w:hint="eastAsia"/>
          <w:kern w:val="0"/>
        </w:rPr>
        <w:t>用</w:t>
      </w:r>
      <w:r>
        <w:rPr>
          <w:rFonts w:hint="eastAsia"/>
          <w:kern w:val="0"/>
        </w:rPr>
        <w:t>overflow: hidden</w:t>
      </w:r>
      <w:r>
        <w:rPr>
          <w:rFonts w:hint="eastAsia"/>
          <w:kern w:val="0"/>
        </w:rPr>
        <w:t>清除字体环绕</w:t>
      </w:r>
    </w:p>
    <w:p w:rsidR="006E50A9" w:rsidRDefault="006E50A9" w:rsidP="006E50A9">
      <w:pPr>
        <w:ind w:left="780" w:firstLine="60"/>
        <w:rPr>
          <w:kern w:val="0"/>
        </w:rPr>
      </w:pPr>
      <w:r>
        <w:rPr>
          <w:rFonts w:hint="eastAsia"/>
          <w:kern w:val="0"/>
        </w:rPr>
        <w:t>用</w:t>
      </w:r>
      <w:r>
        <w:rPr>
          <w:rFonts w:hint="eastAsia"/>
          <w:kern w:val="0"/>
        </w:rPr>
        <w:t>overflow:hidden</w:t>
      </w:r>
      <w:r>
        <w:rPr>
          <w:rFonts w:hint="eastAsia"/>
          <w:kern w:val="0"/>
        </w:rPr>
        <w:t>清除浮动</w:t>
      </w:r>
    </w:p>
    <w:p w:rsidR="00921F2D" w:rsidRDefault="00921F2D" w:rsidP="006E50A9">
      <w:pPr>
        <w:ind w:left="780" w:firstLine="60"/>
        <w:rPr>
          <w:kern w:val="0"/>
        </w:rPr>
      </w:pPr>
      <w:r>
        <w:rPr>
          <w:rFonts w:hint="eastAsia"/>
          <w:kern w:val="0"/>
        </w:rPr>
        <w:t>用两个</w:t>
      </w:r>
      <w:r>
        <w:rPr>
          <w:rFonts w:hint="eastAsia"/>
          <w:kern w:val="0"/>
        </w:rPr>
        <w:t>bfc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margin</w:t>
      </w:r>
      <w:r>
        <w:rPr>
          <w:rFonts w:hint="eastAsia"/>
          <w:kern w:val="0"/>
        </w:rPr>
        <w:t>折叠</w:t>
      </w:r>
    </w:p>
    <w:p w:rsidR="00CD6127" w:rsidRDefault="00CD6127" w:rsidP="00CD6127">
      <w:pPr>
        <w:pStyle w:val="a5"/>
        <w:numPr>
          <w:ilvl w:val="0"/>
          <w:numId w:val="1"/>
        </w:numPr>
        <w:ind w:firstLineChars="0"/>
        <w:rPr>
          <w:kern w:val="0"/>
        </w:rPr>
      </w:pPr>
      <w:r w:rsidRPr="00CD6127">
        <w:rPr>
          <w:rFonts w:hint="eastAsia"/>
          <w:kern w:val="0"/>
        </w:rPr>
        <w:t>清除浮动</w:t>
      </w:r>
    </w:p>
    <w:p w:rsidR="00CD6127" w:rsidRDefault="00144046" w:rsidP="00CD6127">
      <w:pPr>
        <w:ind w:left="360"/>
        <w:rPr>
          <w:kern w:val="0"/>
        </w:rPr>
      </w:pPr>
      <w:hyperlink r:id="rId15" w:history="1">
        <w:r w:rsidR="00E40518" w:rsidRPr="00C813F7">
          <w:rPr>
            <w:rStyle w:val="a8"/>
            <w:kern w:val="0"/>
          </w:rPr>
          <w:t>https://www.cnblogs.com/z937741304/p/7630365.html</w:t>
        </w:r>
      </w:hyperlink>
    </w:p>
    <w:p w:rsidR="00E40518" w:rsidRPr="00CD6127" w:rsidRDefault="00E40518" w:rsidP="00CD6127">
      <w:pPr>
        <w:ind w:left="360"/>
        <w:rPr>
          <w:kern w:val="0"/>
        </w:rPr>
      </w:pPr>
      <w:r w:rsidRPr="00E40518">
        <w:rPr>
          <w:kern w:val="0"/>
        </w:rPr>
        <w:t>https://www.cnblogs.com/wush-1215/p/10623243.html</w:t>
      </w:r>
    </w:p>
    <w:p w:rsidR="00CD6127" w:rsidRDefault="00CD6127" w:rsidP="00CD6127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>产生原因：子盒子使用</w:t>
      </w:r>
      <w:r>
        <w:rPr>
          <w:rFonts w:hint="eastAsia"/>
          <w:kern w:val="0"/>
        </w:rPr>
        <w:t xml:space="preserve">display: float </w:t>
      </w:r>
      <w:r>
        <w:rPr>
          <w:rFonts w:hint="eastAsia"/>
          <w:kern w:val="0"/>
        </w:rPr>
        <w:t>导致父盒子无法被撑开，导致父盒子高度塌陷</w:t>
      </w:r>
      <w:r w:rsidR="00E40518">
        <w:rPr>
          <w:rFonts w:hint="eastAsia"/>
          <w:kern w:val="0"/>
        </w:rPr>
        <w:t>。</w:t>
      </w:r>
    </w:p>
    <w:p w:rsidR="00E40518" w:rsidRDefault="00E40518" w:rsidP="00CD6127">
      <w:pPr>
        <w:pStyle w:val="a5"/>
        <w:ind w:left="360" w:firstLineChars="0" w:firstLine="0"/>
        <w:rPr>
          <w:kern w:val="0"/>
        </w:rPr>
      </w:pPr>
      <w:r>
        <w:rPr>
          <w:rFonts w:hint="eastAsia"/>
          <w:kern w:val="0"/>
        </w:rPr>
        <w:t>解决办法：</w:t>
      </w:r>
    </w:p>
    <w:p w:rsidR="00E40518" w:rsidRDefault="00E40518" w:rsidP="00E40518">
      <w:pPr>
        <w:pStyle w:val="a5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为父盒子设置合适的高度，不推荐使用</w:t>
      </w:r>
    </w:p>
    <w:p w:rsidR="00E40518" w:rsidRDefault="00E40518" w:rsidP="00E40518">
      <w:pPr>
        <w:pStyle w:val="a5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在子盒子后添加</w:t>
      </w:r>
      <w:r>
        <w:rPr>
          <w:rFonts w:hint="eastAsia"/>
          <w:kern w:val="0"/>
        </w:rPr>
        <w:t>&lt;div style=</w:t>
      </w:r>
      <w:r>
        <w:rPr>
          <w:kern w:val="0"/>
        </w:rPr>
        <w:t>”</w:t>
      </w:r>
      <w:r>
        <w:rPr>
          <w:rFonts w:hint="eastAsia"/>
          <w:kern w:val="0"/>
        </w:rPr>
        <w:t>clear:both</w:t>
      </w:r>
      <w:r>
        <w:rPr>
          <w:kern w:val="0"/>
        </w:rPr>
        <w:t>”</w:t>
      </w:r>
      <w:r>
        <w:rPr>
          <w:rFonts w:hint="eastAsia"/>
          <w:kern w:val="0"/>
        </w:rPr>
        <w:t>&gt;</w:t>
      </w:r>
    </w:p>
    <w:p w:rsidR="00E40518" w:rsidRDefault="00E40518" w:rsidP="00E40518">
      <w:pPr>
        <w:pStyle w:val="a5"/>
        <w:numPr>
          <w:ilvl w:val="0"/>
          <w:numId w:val="4"/>
        </w:numPr>
        <w:ind w:firstLineChars="0"/>
        <w:rPr>
          <w:kern w:val="0"/>
        </w:rPr>
      </w:pPr>
      <w:r>
        <w:rPr>
          <w:rFonts w:hint="eastAsia"/>
          <w:kern w:val="0"/>
        </w:rPr>
        <w:t>为父盒子</w:t>
      </w:r>
      <w:r>
        <w:rPr>
          <w:rFonts w:hint="eastAsia"/>
          <w:kern w:val="0"/>
        </w:rPr>
        <w:t>p</w:t>
      </w: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:after</w:t>
      </w:r>
      <w:r>
        <w:rPr>
          <w:rFonts w:hint="eastAsia"/>
          <w:kern w:val="0"/>
        </w:rPr>
        <w:t>伪元素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>p:after{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conten:</w:t>
      </w:r>
      <w:r>
        <w:rPr>
          <w:kern w:val="0"/>
        </w:rPr>
        <w:t>’’</w:t>
      </w:r>
      <w:r>
        <w:rPr>
          <w:rFonts w:hint="eastAsia"/>
          <w:kern w:val="0"/>
        </w:rPr>
        <w:t>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display: block;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height: 0;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line-height: 0;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visibility: hidden;</w:t>
      </w:r>
    </w:p>
    <w:p w:rsidR="00E40518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clear: both;</w:t>
      </w:r>
    </w:p>
    <w:p w:rsidR="00E40518" w:rsidRPr="00CD6127" w:rsidRDefault="00E40518" w:rsidP="00E40518">
      <w:pPr>
        <w:pStyle w:val="a5"/>
        <w:ind w:left="1200" w:firstLineChars="0" w:firstLine="0"/>
        <w:rPr>
          <w:kern w:val="0"/>
        </w:rPr>
      </w:pPr>
      <w:r>
        <w:rPr>
          <w:rFonts w:hint="eastAsia"/>
          <w:kern w:val="0"/>
        </w:rPr>
        <w:t>}</w:t>
      </w:r>
    </w:p>
    <w:p w:rsidR="00CD6127" w:rsidRDefault="00CD6127" w:rsidP="00CD6127">
      <w:pPr>
        <w:rPr>
          <w:kern w:val="0"/>
        </w:rPr>
      </w:pPr>
    </w:p>
    <w:p w:rsidR="006E50A9" w:rsidRPr="00EC35C2" w:rsidRDefault="00EC35C2" w:rsidP="00EC35C2">
      <w:pPr>
        <w:pStyle w:val="a5"/>
        <w:numPr>
          <w:ilvl w:val="0"/>
          <w:numId w:val="4"/>
        </w:numPr>
        <w:ind w:firstLineChars="0"/>
        <w:rPr>
          <w:rFonts w:hint="eastAsia"/>
          <w:kern w:val="0"/>
        </w:rPr>
      </w:pPr>
      <w:r w:rsidRPr="00EC35C2">
        <w:rPr>
          <w:rFonts w:hint="eastAsia"/>
          <w:kern w:val="0"/>
        </w:rPr>
        <w:t>左边固定宽度，右边自适应布局</w:t>
      </w:r>
    </w:p>
    <w:p w:rsidR="00EC35C2" w:rsidRDefault="00EC35C2" w:rsidP="00EC35C2">
      <w:pPr>
        <w:pStyle w:val="a5"/>
        <w:ind w:left="1200" w:firstLineChars="0" w:firstLine="0"/>
        <w:rPr>
          <w:rFonts w:hint="eastAsia"/>
          <w:kern w:val="0"/>
        </w:rPr>
      </w:pPr>
      <w:hyperlink r:id="rId16" w:history="1">
        <w:r w:rsidRPr="006E29BE">
          <w:rPr>
            <w:rStyle w:val="a8"/>
            <w:kern w:val="0"/>
          </w:rPr>
          <w:t>https://blog.csdn.net/caicai1171523597/article/details/86642535</w:t>
        </w:r>
      </w:hyperlink>
    </w:p>
    <w:p w:rsidR="00EC35C2" w:rsidRDefault="00600F36" w:rsidP="00EC35C2">
      <w:pPr>
        <w:pStyle w:val="a5"/>
        <w:ind w:left="1200" w:firstLineChars="0" w:firstLine="0"/>
        <w:rPr>
          <w:rFonts w:hint="eastAsia"/>
          <w:kern w:val="0"/>
        </w:rPr>
      </w:pPr>
      <w:hyperlink r:id="rId17" w:history="1">
        <w:r w:rsidRPr="006E29BE">
          <w:rPr>
            <w:rStyle w:val="a8"/>
            <w:kern w:val="0"/>
          </w:rPr>
          <w:t>https://www.cnblogs.com/zhuzhenwei918/p/6104209.html</w:t>
        </w:r>
      </w:hyperlink>
    </w:p>
    <w:p w:rsidR="006D53F1" w:rsidRDefault="006D53F1" w:rsidP="006D53F1">
      <w:pPr>
        <w:rPr>
          <w:rFonts w:hint="eastAsia"/>
          <w:kern w:val="0"/>
        </w:rPr>
      </w:pPr>
    </w:p>
    <w:p w:rsidR="006D53F1" w:rsidRDefault="006D53F1" w:rsidP="006D53F1">
      <w:pPr>
        <w:rPr>
          <w:rFonts w:hint="eastAsia"/>
          <w:kern w:val="0"/>
        </w:rPr>
      </w:pPr>
      <w:r w:rsidRPr="006D53F1">
        <w:rPr>
          <w:rFonts w:hint="eastAsia"/>
          <w:kern w:val="0"/>
        </w:rPr>
        <w:t>5</w:t>
      </w:r>
      <w:r w:rsidRPr="006D53F1">
        <w:rPr>
          <w:rFonts w:hint="eastAsia"/>
          <w:kern w:val="0"/>
        </w:rPr>
        <w:t>、</w:t>
      </w:r>
      <w:r w:rsidRPr="006D53F1">
        <w:rPr>
          <w:rFonts w:hint="eastAsia"/>
          <w:kern w:val="0"/>
        </w:rPr>
        <w:t>transition</w:t>
      </w:r>
    </w:p>
    <w:p w:rsidR="006D53F1" w:rsidRDefault="006D53F1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hyperlink r:id="rId18" w:history="1">
        <w:r w:rsidRPr="006E29BE">
          <w:rPr>
            <w:rStyle w:val="a8"/>
            <w:kern w:val="0"/>
          </w:rPr>
          <w:t>https://www.cnblogs.com/afighter/p/5731293.html</w:t>
        </w:r>
      </w:hyperlink>
    </w:p>
    <w:p w:rsidR="006D53F1" w:rsidRDefault="006D53F1" w:rsidP="006D53F1">
      <w:pPr>
        <w:ind w:left="420"/>
        <w:rPr>
          <w:rFonts w:hint="eastAsia"/>
          <w:kern w:val="0"/>
        </w:rPr>
      </w:pPr>
      <w:r>
        <w:rPr>
          <w:rFonts w:hint="eastAsia"/>
          <w:kern w:val="0"/>
        </w:rPr>
        <w:t>渐变属性，一般用在鼠标</w:t>
      </w:r>
      <w:r>
        <w:rPr>
          <w:rFonts w:hint="eastAsia"/>
          <w:kern w:val="0"/>
        </w:rPr>
        <w:t>hover</w:t>
      </w:r>
      <w:r>
        <w:rPr>
          <w:rFonts w:hint="eastAsia"/>
          <w:kern w:val="0"/>
        </w:rPr>
        <w:t>时，改变元素的</w:t>
      </w:r>
      <w:r>
        <w:rPr>
          <w:rFonts w:hint="eastAsia"/>
          <w:kern w:val="0"/>
        </w:rPr>
        <w:t>background,color,border-radius</w:t>
      </w:r>
      <w:r>
        <w:rPr>
          <w:rFonts w:hint="eastAsia"/>
          <w:kern w:val="0"/>
        </w:rPr>
        <w:t>等属性，产生渐变效果</w:t>
      </w:r>
    </w:p>
    <w:p w:rsidR="006D53F1" w:rsidRDefault="006D53F1" w:rsidP="006D53F1">
      <w:pPr>
        <w:ind w:left="420"/>
        <w:rPr>
          <w:rFonts w:hint="eastAsia"/>
          <w:kern w:val="0"/>
        </w:rPr>
      </w:pPr>
    </w:p>
    <w:p w:rsidR="006D53F1" w:rsidRDefault="006D53F1" w:rsidP="006D53F1">
      <w:pPr>
        <w:rPr>
          <w:rFonts w:hint="eastAsia"/>
          <w:kern w:val="0"/>
        </w:rPr>
      </w:pPr>
      <w:r w:rsidRPr="006D53F1">
        <w:rPr>
          <w:rFonts w:hint="eastAsia"/>
          <w:kern w:val="0"/>
        </w:rPr>
        <w:t>6</w:t>
      </w:r>
      <w:r w:rsidRPr="006D53F1">
        <w:rPr>
          <w:rFonts w:hint="eastAsia"/>
          <w:kern w:val="0"/>
        </w:rPr>
        <w:t>、</w:t>
      </w:r>
      <w:r w:rsidRPr="006D53F1">
        <w:rPr>
          <w:rFonts w:hint="eastAsia"/>
          <w:kern w:val="0"/>
        </w:rPr>
        <w:t>animation</w:t>
      </w:r>
    </w:p>
    <w:p w:rsidR="006D53F1" w:rsidRDefault="006D53F1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hyperlink r:id="rId19" w:history="1">
        <w:r w:rsidRPr="006E29BE">
          <w:rPr>
            <w:rStyle w:val="a8"/>
            <w:kern w:val="0"/>
          </w:rPr>
          <w:t>https://www.cnblogs.com/shenjilin/p/9291726.html</w:t>
        </w:r>
      </w:hyperlink>
    </w:p>
    <w:p w:rsidR="006D53F1" w:rsidRDefault="006D53F1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  <w:t>div{</w:t>
      </w:r>
    </w:p>
    <w:p w:rsidR="006D53F1" w:rsidRDefault="006D53F1" w:rsidP="006D53F1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6D53F1">
        <w:rPr>
          <w:rFonts w:ascii="Courier New" w:hAnsi="Courier New" w:cs="Courier New"/>
          <w:color w:val="000000"/>
          <w:sz w:val="15"/>
          <w:szCs w:val="15"/>
        </w:rPr>
        <w:t>animation: gif 1.4s infinite linear;</w:t>
      </w:r>
    </w:p>
    <w:p w:rsidR="006D53F1" w:rsidRDefault="006D53F1" w:rsidP="006D53F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 w:rsidR="006D53F1" w:rsidRDefault="006D53F1" w:rsidP="006D53F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@keyframes gif{</w:t>
      </w:r>
    </w:p>
    <w:p w:rsidR="008407A3" w:rsidRDefault="006D53F1" w:rsidP="008407A3">
      <w:pPr>
        <w:pStyle w:val="HTML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hint="eastAsia"/>
        </w:rPr>
        <w:tab/>
      </w:r>
      <w:r w:rsidR="008407A3">
        <w:rPr>
          <w:rFonts w:ascii="Courier New" w:hAnsi="Courier New" w:cs="Courier New"/>
          <w:color w:val="000000"/>
          <w:sz w:val="15"/>
          <w:szCs w:val="15"/>
        </w:rPr>
        <w:t>0% {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-webkit-transform: rotate(0deg);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transform: rotate(0deg);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8407A3" w:rsidRDefault="008407A3" w:rsidP="008407A3">
      <w:pPr>
        <w:pStyle w:val="HTML0"/>
        <w:ind w:leftChars="400" w:left="84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100% {</w:t>
      </w:r>
    </w:p>
    <w:p w:rsidR="008407A3" w:rsidRDefault="008407A3" w:rsidP="008407A3">
      <w:pPr>
        <w:pStyle w:val="HTML0"/>
        <w:ind w:leftChars="300" w:left="63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-webkit-transform: rotate(360deg);</w:t>
      </w:r>
    </w:p>
    <w:p w:rsidR="008407A3" w:rsidRDefault="008407A3" w:rsidP="008407A3">
      <w:pPr>
        <w:pStyle w:val="HTML0"/>
        <w:ind w:leftChars="300" w:left="630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    transform: rotate(360deg);</w:t>
      </w:r>
    </w:p>
    <w:p w:rsidR="006D53F1" w:rsidRPr="008407A3" w:rsidRDefault="008407A3" w:rsidP="008407A3">
      <w:pPr>
        <w:pStyle w:val="HTML0"/>
        <w:ind w:leftChars="300" w:left="630"/>
        <w:rPr>
          <w:rFonts w:ascii="Courier New" w:hAnsi="Courier New" w:cs="Courier New" w:hint="eastAsia"/>
          <w:color w:val="000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:rsidR="006D53F1" w:rsidRDefault="006D53F1" w:rsidP="006D53F1">
      <w:pPr>
        <w:ind w:firstLine="420"/>
        <w:rPr>
          <w:rFonts w:hint="eastAsia"/>
          <w:kern w:val="0"/>
        </w:rPr>
      </w:pPr>
      <w:r>
        <w:rPr>
          <w:rFonts w:hint="eastAsia"/>
          <w:kern w:val="0"/>
        </w:rPr>
        <w:t>}</w:t>
      </w:r>
      <w:r>
        <w:rPr>
          <w:rFonts w:hint="eastAsia"/>
          <w:kern w:val="0"/>
        </w:rPr>
        <w:tab/>
      </w:r>
    </w:p>
    <w:p w:rsidR="008407A3" w:rsidRDefault="008407A3" w:rsidP="008407A3">
      <w:pPr>
        <w:ind w:left="420"/>
      </w:pPr>
      <w:r>
        <w:rPr>
          <w:rFonts w:hint="eastAsia"/>
        </w:rPr>
        <w:t>动画属性，用来实现动画效果，</w:t>
      </w:r>
      <w:r>
        <w:t>@keyframes</w:t>
      </w:r>
      <w:r>
        <w:t>定义一个动画，并定义具体的动画效果，比如是放大还是位移等等。</w:t>
      </w:r>
    </w:p>
    <w:p w:rsidR="006D53F1" w:rsidRPr="008407A3" w:rsidRDefault="006D53F1" w:rsidP="008407A3">
      <w:pPr>
        <w:rPr>
          <w:rFonts w:ascii="Courier New" w:hAnsi="Courier New" w:cs="Courier New"/>
          <w:color w:val="000000"/>
          <w:sz w:val="15"/>
          <w:szCs w:val="15"/>
        </w:rPr>
      </w:pPr>
    </w:p>
    <w:p w:rsidR="006D53F1" w:rsidRPr="006D53F1" w:rsidRDefault="006D53F1" w:rsidP="006D53F1">
      <w:pPr>
        <w:rPr>
          <w:rFonts w:hint="eastAsia"/>
          <w:kern w:val="0"/>
        </w:rPr>
      </w:pPr>
    </w:p>
    <w:p w:rsidR="006D53F1" w:rsidRPr="006D53F1" w:rsidRDefault="006D53F1" w:rsidP="006D53F1">
      <w:pPr>
        <w:rPr>
          <w:rFonts w:hint="eastAsia"/>
          <w:kern w:val="0"/>
        </w:rPr>
      </w:pPr>
    </w:p>
    <w:p w:rsidR="006D53F1" w:rsidRPr="006D53F1" w:rsidRDefault="006D53F1" w:rsidP="006D53F1">
      <w:pPr>
        <w:rPr>
          <w:rFonts w:hint="eastAsia"/>
          <w:kern w:val="0"/>
        </w:rPr>
      </w:pPr>
    </w:p>
    <w:p w:rsidR="006D53F1" w:rsidRPr="006D53F1" w:rsidRDefault="006D53F1" w:rsidP="006D53F1">
      <w:pPr>
        <w:rPr>
          <w:rFonts w:hint="eastAsia"/>
          <w:kern w:val="0"/>
        </w:rPr>
      </w:pPr>
    </w:p>
    <w:p w:rsidR="00600F36" w:rsidRPr="00EC35C2" w:rsidRDefault="00600F36" w:rsidP="00EC35C2">
      <w:pPr>
        <w:pStyle w:val="a5"/>
        <w:ind w:left="1200" w:firstLineChars="0" w:firstLine="0"/>
        <w:rPr>
          <w:kern w:val="0"/>
        </w:rPr>
      </w:pPr>
    </w:p>
    <w:sectPr w:rsidR="00600F36" w:rsidRPr="00EC35C2" w:rsidSect="00144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BBE" w:rsidRDefault="00DD6BBE" w:rsidP="00C83C36">
      <w:r>
        <w:separator/>
      </w:r>
    </w:p>
  </w:endnote>
  <w:endnote w:type="continuationSeparator" w:id="1">
    <w:p w:rsidR="00DD6BBE" w:rsidRDefault="00DD6BBE" w:rsidP="00C83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BBE" w:rsidRDefault="00DD6BBE" w:rsidP="00C83C36">
      <w:r>
        <w:separator/>
      </w:r>
    </w:p>
  </w:footnote>
  <w:footnote w:type="continuationSeparator" w:id="1">
    <w:p w:rsidR="00DD6BBE" w:rsidRDefault="00DD6BBE" w:rsidP="00C83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3550B"/>
    <w:multiLevelType w:val="multilevel"/>
    <w:tmpl w:val="A8F8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12893"/>
    <w:multiLevelType w:val="hybridMultilevel"/>
    <w:tmpl w:val="3626C3E4"/>
    <w:lvl w:ilvl="0" w:tplc="91B08F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4D15905"/>
    <w:multiLevelType w:val="multilevel"/>
    <w:tmpl w:val="9F22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E3A1A"/>
    <w:multiLevelType w:val="hybridMultilevel"/>
    <w:tmpl w:val="67F8FAAA"/>
    <w:lvl w:ilvl="0" w:tplc="98B0266C">
      <w:start w:val="1"/>
      <w:numFmt w:val="japaneseCounting"/>
      <w:lvlText w:val="%1、"/>
      <w:lvlJc w:val="left"/>
      <w:pPr>
        <w:ind w:left="78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2DC641B"/>
    <w:multiLevelType w:val="hybridMultilevel"/>
    <w:tmpl w:val="E5A225B2"/>
    <w:lvl w:ilvl="0" w:tplc="DCA09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C36"/>
    <w:rsid w:val="000F4E9D"/>
    <w:rsid w:val="00144046"/>
    <w:rsid w:val="00234165"/>
    <w:rsid w:val="002F5E5B"/>
    <w:rsid w:val="00313B45"/>
    <w:rsid w:val="00314F20"/>
    <w:rsid w:val="005225D1"/>
    <w:rsid w:val="00600F36"/>
    <w:rsid w:val="006D53F1"/>
    <w:rsid w:val="006E50A9"/>
    <w:rsid w:val="006E631E"/>
    <w:rsid w:val="007F033F"/>
    <w:rsid w:val="008407A3"/>
    <w:rsid w:val="00921F2D"/>
    <w:rsid w:val="00955DB7"/>
    <w:rsid w:val="00C83C36"/>
    <w:rsid w:val="00CD6127"/>
    <w:rsid w:val="00DD6BBE"/>
    <w:rsid w:val="00E40518"/>
    <w:rsid w:val="00EC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0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C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C36"/>
    <w:rPr>
      <w:sz w:val="18"/>
      <w:szCs w:val="18"/>
    </w:rPr>
  </w:style>
  <w:style w:type="paragraph" w:styleId="a5">
    <w:name w:val="List Paragraph"/>
    <w:basedOn w:val="a"/>
    <w:uiPriority w:val="34"/>
    <w:qFormat/>
    <w:rsid w:val="00C83C36"/>
    <w:pPr>
      <w:ind w:firstLineChars="200" w:firstLine="420"/>
    </w:pPr>
  </w:style>
  <w:style w:type="character" w:customStyle="1" w:styleId="hljs-attribute">
    <w:name w:val="hljs-attribute"/>
    <w:basedOn w:val="a0"/>
    <w:rsid w:val="00C83C36"/>
  </w:style>
  <w:style w:type="character" w:customStyle="1" w:styleId="hljs-string">
    <w:name w:val="hljs-string"/>
    <w:basedOn w:val="a0"/>
    <w:rsid w:val="00C83C36"/>
  </w:style>
  <w:style w:type="paragraph" w:styleId="a6">
    <w:name w:val="Balloon Text"/>
    <w:basedOn w:val="a"/>
    <w:link w:val="Char1"/>
    <w:uiPriority w:val="99"/>
    <w:semiHidden/>
    <w:unhideWhenUsed/>
    <w:rsid w:val="00C8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C36"/>
    <w:rPr>
      <w:sz w:val="18"/>
      <w:szCs w:val="18"/>
    </w:rPr>
  </w:style>
  <w:style w:type="character" w:styleId="a7">
    <w:name w:val="Strong"/>
    <w:basedOn w:val="a0"/>
    <w:uiPriority w:val="22"/>
    <w:qFormat/>
    <w:rsid w:val="00314F20"/>
    <w:rPr>
      <w:b/>
      <w:bCs/>
    </w:rPr>
  </w:style>
  <w:style w:type="character" w:styleId="a8">
    <w:name w:val="Hyperlink"/>
    <w:basedOn w:val="a0"/>
    <w:uiPriority w:val="99"/>
    <w:unhideWhenUsed/>
    <w:rsid w:val="007F033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F03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D53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D53F1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840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gmentfault.com/a/1190000013023485" TargetMode="External"/><Relationship Id="rId18" Type="http://schemas.openxmlformats.org/officeDocument/2006/relationships/hyperlink" Target="https://www.cnblogs.com/afighter/p/5731293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zhuzhenwei918/p/610420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caicai1171523597/article/details/8664253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z937741304/p/7630365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nblogs.com/shenjilin/p/929172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chen-cong/p/786283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2021-11-17T07:44:00Z</dcterms:created>
  <dcterms:modified xsi:type="dcterms:W3CDTF">2021-11-18T10:04:00Z</dcterms:modified>
</cp:coreProperties>
</file>