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69B6" w14:textId="77777777" w:rsidR="00F55695" w:rsidRPr="00700557" w:rsidRDefault="00F55695" w:rsidP="00D41675">
      <w:pPr>
        <w:tabs>
          <w:tab w:val="left" w:pos="5789"/>
          <w:tab w:val="left" w:pos="7193"/>
          <w:tab w:val="left" w:pos="8597"/>
          <w:tab w:val="left" w:pos="10001"/>
        </w:tabs>
        <w:ind w:right="-18"/>
        <w:jc w:val="center"/>
        <w:rPr>
          <w:rFonts w:asciiTheme="minorBidi" w:hAnsiTheme="minorBidi" w:cstheme="minorBidi"/>
          <w:b/>
        </w:rPr>
      </w:pPr>
      <w:r w:rsidRPr="00700557">
        <w:rPr>
          <w:rFonts w:asciiTheme="minorBidi" w:hAnsiTheme="minorBidi" w:cstheme="minorBidi"/>
          <w:b/>
        </w:rPr>
        <w:t>EXHIBIT</w:t>
      </w:r>
      <w:r w:rsidR="00F93BC1" w:rsidRPr="00700557">
        <w:rPr>
          <w:rFonts w:asciiTheme="minorBidi" w:hAnsiTheme="minorBidi" w:cstheme="minorBidi"/>
          <w:b/>
        </w:rPr>
        <w:t xml:space="preserve"> D</w:t>
      </w:r>
    </w:p>
    <w:p w14:paraId="397B3FB6" w14:textId="77777777" w:rsidR="005F5401" w:rsidRPr="00700557" w:rsidRDefault="005F5401" w:rsidP="00D41675">
      <w:pPr>
        <w:pBdr>
          <w:top w:val="single" w:sz="18" w:space="1" w:color="auto" w:shadow="1"/>
          <w:left w:val="single" w:sz="18" w:space="31" w:color="auto" w:shadow="1"/>
          <w:bottom w:val="single" w:sz="18" w:space="1" w:color="auto" w:shadow="1"/>
          <w:right w:val="single" w:sz="18" w:space="31" w:color="auto" w:shadow="1"/>
        </w:pBdr>
        <w:shd w:val="pct10" w:color="auto" w:fill="auto"/>
        <w:tabs>
          <w:tab w:val="left" w:pos="1680"/>
          <w:tab w:val="left" w:pos="1932"/>
          <w:tab w:val="left" w:pos="2184"/>
          <w:tab w:val="center" w:pos="4032"/>
          <w:tab w:val="left" w:pos="4452"/>
        </w:tabs>
        <w:ind w:left="720" w:hanging="720"/>
        <w:jc w:val="center"/>
        <w:rPr>
          <w:rFonts w:asciiTheme="minorBidi" w:hAnsiTheme="minorBidi" w:cstheme="minorBidi"/>
          <w:b/>
        </w:rPr>
      </w:pPr>
      <w:r w:rsidRPr="00700557">
        <w:rPr>
          <w:rFonts w:asciiTheme="minorBidi" w:hAnsiTheme="minorBidi" w:cstheme="minorBidi"/>
          <w:b/>
        </w:rPr>
        <w:t>COMPENSATION AND PAYMENT</w:t>
      </w:r>
    </w:p>
    <w:p w14:paraId="484805BA" w14:textId="4A1CC101" w:rsidR="000564BC" w:rsidRPr="00700557" w:rsidRDefault="00D41675" w:rsidP="00D41675">
      <w:pPr>
        <w:pBdr>
          <w:top w:val="single" w:sz="18" w:space="1" w:color="auto" w:shadow="1"/>
          <w:left w:val="single" w:sz="18" w:space="31" w:color="auto" w:shadow="1"/>
          <w:bottom w:val="single" w:sz="18" w:space="1" w:color="auto" w:shadow="1"/>
          <w:right w:val="single" w:sz="18" w:space="31" w:color="auto" w:shadow="1"/>
        </w:pBdr>
        <w:shd w:val="pct10" w:color="auto" w:fill="auto"/>
        <w:jc w:val="center"/>
        <w:rPr>
          <w:rFonts w:asciiTheme="minorBidi" w:hAnsiTheme="minorBidi" w:cstheme="minorBidi"/>
          <w:b/>
        </w:rPr>
      </w:pPr>
      <w:bookmarkStart w:id="0" w:name="_Hlk120011350"/>
      <w:r w:rsidRPr="00700557">
        <w:rPr>
          <w:rFonts w:asciiTheme="minorBidi" w:hAnsiTheme="minorBidi" w:cstheme="minorBidi"/>
          <w:b/>
        </w:rPr>
        <w:t>OCTG (OIL COUNTRY TUBULAR GOODS)</w:t>
      </w:r>
    </w:p>
    <w:bookmarkEnd w:id="0"/>
    <w:p w14:paraId="0E109DE5" w14:textId="77777777" w:rsidR="007B1550" w:rsidRPr="00700557" w:rsidRDefault="007B1550" w:rsidP="00700557">
      <w:pPr>
        <w:tabs>
          <w:tab w:val="left" w:pos="360"/>
          <w:tab w:val="left" w:pos="1560"/>
        </w:tabs>
        <w:spacing w:after="120"/>
        <w:ind w:left="360"/>
        <w:rPr>
          <w:rFonts w:asciiTheme="minorBidi" w:hAnsiTheme="minorBidi" w:cstheme="minorBidi"/>
          <w:b/>
          <w:color w:val="FF0000"/>
        </w:rPr>
      </w:pPr>
    </w:p>
    <w:p w14:paraId="2E860E31" w14:textId="77777777" w:rsidR="00F823A4" w:rsidRPr="00700557" w:rsidRDefault="007B1550" w:rsidP="00700557">
      <w:pPr>
        <w:numPr>
          <w:ilvl w:val="0"/>
          <w:numId w:val="24"/>
        </w:numPr>
        <w:tabs>
          <w:tab w:val="left" w:pos="360"/>
          <w:tab w:val="left" w:pos="1560"/>
        </w:tabs>
        <w:spacing w:after="120"/>
        <w:rPr>
          <w:rFonts w:asciiTheme="minorBidi" w:hAnsiTheme="minorBidi" w:cstheme="minorBidi"/>
          <w:b/>
        </w:rPr>
      </w:pPr>
      <w:r w:rsidRPr="00700557">
        <w:rPr>
          <w:rFonts w:asciiTheme="minorBidi" w:hAnsiTheme="minorBidi" w:cstheme="minorBidi"/>
          <w:b/>
        </w:rPr>
        <w:t>GENERAL PRICING TERMS</w:t>
      </w:r>
      <w:r w:rsidR="00F823A4" w:rsidRPr="00700557">
        <w:rPr>
          <w:rFonts w:asciiTheme="minorBidi" w:hAnsiTheme="minorBidi" w:cstheme="minorBidi"/>
          <w:b/>
        </w:rPr>
        <w:t xml:space="preserve"> </w:t>
      </w:r>
    </w:p>
    <w:p w14:paraId="416DB1E7" w14:textId="62C88D1F" w:rsidR="00700557" w:rsidRDefault="00700557" w:rsidP="00700557">
      <w:pPr>
        <w:numPr>
          <w:ilvl w:val="1"/>
          <w:numId w:val="24"/>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All prices for services and equipment performed or provided under this Subagreement </w:t>
      </w:r>
      <w:r>
        <w:rPr>
          <w:rFonts w:asciiTheme="minorBidi" w:hAnsiTheme="minorBidi" w:cstheme="minorBidi"/>
        </w:rPr>
        <w:t xml:space="preserve">or Agreement </w:t>
      </w:r>
      <w:r w:rsidR="005E3784">
        <w:rPr>
          <w:rFonts w:asciiTheme="minorBidi" w:hAnsiTheme="minorBidi" w:cstheme="minorBidi"/>
        </w:rPr>
        <w:t>shall</w:t>
      </w:r>
      <w:r w:rsidRPr="00C370E9">
        <w:rPr>
          <w:rFonts w:asciiTheme="minorBidi" w:hAnsiTheme="minorBidi" w:cstheme="minorBidi"/>
        </w:rPr>
        <w:t xml:space="preserve"> be contained in Exhibit D. Any variance in the rates or prices charges or in the services or equipment performed or provided </w:t>
      </w:r>
      <w:r w:rsidR="005E3784">
        <w:rPr>
          <w:rFonts w:asciiTheme="minorBidi" w:hAnsiTheme="minorBidi" w:cstheme="minorBidi"/>
        </w:rPr>
        <w:t>shall</w:t>
      </w:r>
      <w:r w:rsidRPr="00C370E9">
        <w:rPr>
          <w:rFonts w:asciiTheme="minorBidi" w:hAnsiTheme="minorBidi" w:cstheme="minorBidi"/>
        </w:rPr>
        <w:t xml:space="preserve"> be pre-approved by both Parties in writing as an amendment to the Subagreement</w:t>
      </w:r>
      <w:r>
        <w:rPr>
          <w:rFonts w:asciiTheme="minorBidi" w:hAnsiTheme="minorBidi" w:cstheme="minorBidi"/>
        </w:rPr>
        <w:t xml:space="preserve"> or Agreement</w:t>
      </w:r>
      <w:r w:rsidRPr="00C370E9">
        <w:rPr>
          <w:rFonts w:asciiTheme="minorBidi" w:hAnsiTheme="minorBidi" w:cstheme="minorBidi"/>
        </w:rPr>
        <w:t xml:space="preserve">, or as a quote endorsed by Company prior to the performance of the Work and attached to the invoice for such Work. Contractor agrees not to charge any rate, or price, or perform any service, or provide any equipment, unless it is contained in this Exhibit D or in previously approved quotes. Company shall not pay any prices or rates charged by Contractor, which are not contained in Exhibit D or in a quote previously approved by Company. All quotes </w:t>
      </w:r>
      <w:r w:rsidR="005E3784">
        <w:rPr>
          <w:rFonts w:asciiTheme="minorBidi" w:hAnsiTheme="minorBidi" w:cstheme="minorBidi"/>
        </w:rPr>
        <w:t>shall</w:t>
      </w:r>
      <w:r w:rsidRPr="00C370E9">
        <w:rPr>
          <w:rFonts w:asciiTheme="minorBidi" w:hAnsiTheme="minorBidi" w:cstheme="minorBidi"/>
        </w:rPr>
        <w:t xml:space="preserve"> conform to or be lower than the pricing (including all discounts) in this Exhibit D. In the event of conflict between various price books in this Exhibit D, as applicable, the lower price shall prevail.</w:t>
      </w:r>
    </w:p>
    <w:p w14:paraId="47388D80" w14:textId="6E11F194" w:rsidR="00700557" w:rsidRPr="00700557" w:rsidRDefault="00700557" w:rsidP="00700557">
      <w:pPr>
        <w:numPr>
          <w:ilvl w:val="1"/>
          <w:numId w:val="24"/>
        </w:numPr>
        <w:tabs>
          <w:tab w:val="left" w:pos="360"/>
          <w:tab w:val="left" w:pos="540"/>
        </w:tabs>
        <w:spacing w:after="120"/>
        <w:ind w:left="540" w:hanging="270"/>
        <w:jc w:val="both"/>
        <w:rPr>
          <w:rFonts w:asciiTheme="minorBidi" w:hAnsiTheme="minorBidi" w:cstheme="minorBidi"/>
        </w:rPr>
      </w:pPr>
      <w:r w:rsidRPr="00700557">
        <w:rPr>
          <w:rFonts w:asciiTheme="minorBidi" w:hAnsiTheme="minorBidi" w:cstheme="minorBidi"/>
        </w:rPr>
        <w:t xml:space="preserve">Any pricing terms and conditions submitted with Contractor’s bids, price lists or price books are considered null and void. Contractor’s pricing shall be according to the terms </w:t>
      </w:r>
      <w:proofErr w:type="gramStart"/>
      <w:r w:rsidRPr="00700557">
        <w:rPr>
          <w:rFonts w:asciiTheme="minorBidi" w:hAnsiTheme="minorBidi" w:cstheme="minorBidi"/>
        </w:rPr>
        <w:t>in</w:t>
      </w:r>
      <w:proofErr w:type="gramEnd"/>
      <w:r w:rsidRPr="00700557">
        <w:rPr>
          <w:rFonts w:asciiTheme="minorBidi" w:hAnsiTheme="minorBidi" w:cstheme="minorBidi"/>
        </w:rPr>
        <w:t xml:space="preserve"> this Exhibit D and no other terms and conditions </w:t>
      </w:r>
      <w:proofErr w:type="gramStart"/>
      <w:r w:rsidRPr="00700557">
        <w:rPr>
          <w:rFonts w:asciiTheme="minorBidi" w:hAnsiTheme="minorBidi" w:cstheme="minorBidi"/>
        </w:rPr>
        <w:t>to</w:t>
      </w:r>
      <w:proofErr w:type="gramEnd"/>
      <w:r w:rsidRPr="00700557">
        <w:rPr>
          <w:rFonts w:asciiTheme="minorBidi" w:hAnsiTheme="minorBidi" w:cstheme="minorBidi"/>
        </w:rPr>
        <w:t xml:space="preserve"> pricing shall apply.</w:t>
      </w:r>
    </w:p>
    <w:p w14:paraId="52F948C5" w14:textId="08EAF374" w:rsidR="00700557" w:rsidRPr="00700557" w:rsidRDefault="009A1CAE" w:rsidP="00700557">
      <w:pPr>
        <w:numPr>
          <w:ilvl w:val="1"/>
          <w:numId w:val="24"/>
        </w:numPr>
        <w:tabs>
          <w:tab w:val="left" w:pos="360"/>
          <w:tab w:val="left" w:pos="540"/>
        </w:tabs>
        <w:spacing w:after="120"/>
        <w:ind w:left="540" w:hanging="270"/>
        <w:jc w:val="both"/>
        <w:rPr>
          <w:rFonts w:asciiTheme="minorBidi" w:eastAsia="Arial" w:hAnsiTheme="minorBidi" w:cstheme="minorBidi"/>
        </w:rPr>
      </w:pPr>
      <w:r>
        <w:rPr>
          <w:rFonts w:asciiTheme="minorBidi" w:eastAsia="Arial" w:hAnsiTheme="minorBidi" w:cstheme="minorBidi"/>
        </w:rPr>
        <w:t>T</w:t>
      </w:r>
      <w:r w:rsidR="00700557" w:rsidRPr="00700557">
        <w:rPr>
          <w:rFonts w:asciiTheme="minorBidi" w:eastAsia="Arial" w:hAnsiTheme="minorBidi" w:cstheme="minorBidi"/>
        </w:rPr>
        <w:t xml:space="preserve">he currency of this Subagreement </w:t>
      </w:r>
      <w:r w:rsidR="00700557">
        <w:rPr>
          <w:rFonts w:asciiTheme="minorBidi" w:eastAsia="Arial" w:hAnsiTheme="minorBidi" w:cstheme="minorBidi"/>
        </w:rPr>
        <w:t xml:space="preserve">or Agreement </w:t>
      </w:r>
      <w:r w:rsidR="00700557" w:rsidRPr="00700557">
        <w:rPr>
          <w:rFonts w:asciiTheme="minorBidi" w:eastAsia="Arial" w:hAnsiTheme="minorBidi" w:cstheme="minorBidi"/>
        </w:rPr>
        <w:t xml:space="preserve">shall be </w:t>
      </w:r>
      <w:r w:rsidR="00700557" w:rsidRPr="00700557">
        <w:rPr>
          <w:rFonts w:asciiTheme="minorBidi" w:eastAsia="Arial" w:hAnsiTheme="minorBidi" w:cstheme="minorBidi"/>
          <w:b/>
          <w:bCs/>
        </w:rPr>
        <w:t>USD</w:t>
      </w:r>
      <w:r w:rsidR="00700557" w:rsidRPr="00700557">
        <w:rPr>
          <w:rFonts w:asciiTheme="minorBidi" w:eastAsia="Arial" w:hAnsiTheme="minorBidi" w:cstheme="minorBidi"/>
        </w:rPr>
        <w:t>.</w:t>
      </w:r>
    </w:p>
    <w:p w14:paraId="40699651" w14:textId="2952078E" w:rsidR="00700557" w:rsidRPr="00C370E9" w:rsidRDefault="00700557" w:rsidP="00700557">
      <w:pPr>
        <w:numPr>
          <w:ilvl w:val="1"/>
          <w:numId w:val="24"/>
        </w:numPr>
        <w:tabs>
          <w:tab w:val="left" w:pos="360"/>
          <w:tab w:val="left" w:pos="540"/>
        </w:tabs>
        <w:spacing w:after="120"/>
        <w:ind w:left="540" w:hanging="270"/>
        <w:jc w:val="both"/>
        <w:rPr>
          <w:rFonts w:asciiTheme="minorBidi" w:hAnsiTheme="minorBidi" w:cstheme="minorBidi"/>
        </w:rPr>
      </w:pPr>
      <w:r w:rsidRPr="00700557">
        <w:rPr>
          <w:rFonts w:asciiTheme="minorBidi" w:eastAsia="Arial" w:hAnsiTheme="minorBidi" w:cstheme="minorBidi"/>
        </w:rPr>
        <w:t xml:space="preserve">Prices in this Exhibit D shall remain </w:t>
      </w:r>
      <w:r w:rsidRPr="00B6773F">
        <w:rPr>
          <w:rFonts w:asciiTheme="minorBidi" w:eastAsia="Arial" w:hAnsiTheme="minorBidi" w:cstheme="minorBidi"/>
          <w:b/>
          <w:bCs/>
        </w:rPr>
        <w:t>firm</w:t>
      </w:r>
      <w:r w:rsidRPr="00700557">
        <w:rPr>
          <w:rFonts w:asciiTheme="minorBidi" w:eastAsia="Arial" w:hAnsiTheme="minorBidi" w:cstheme="minorBidi"/>
        </w:rPr>
        <w:t xml:space="preserve"> for the Subagreement </w:t>
      </w:r>
      <w:r>
        <w:rPr>
          <w:rFonts w:asciiTheme="minorBidi" w:eastAsia="Arial" w:hAnsiTheme="minorBidi" w:cstheme="minorBidi"/>
        </w:rPr>
        <w:t xml:space="preserve">or Agreement </w:t>
      </w:r>
      <w:r w:rsidRPr="00700557">
        <w:rPr>
          <w:rFonts w:asciiTheme="minorBidi" w:eastAsia="Arial" w:hAnsiTheme="minorBidi" w:cstheme="minorBidi"/>
        </w:rPr>
        <w:t>Term and are not subject to surcharges or escalation</w:t>
      </w:r>
      <w:r w:rsidRPr="00C370E9">
        <w:rPr>
          <w:rFonts w:asciiTheme="minorBidi" w:hAnsiTheme="minorBidi" w:cstheme="minorBidi"/>
        </w:rPr>
        <w:t>.</w:t>
      </w:r>
    </w:p>
    <w:p w14:paraId="2DB878B8" w14:textId="77777777" w:rsidR="00700557" w:rsidRPr="00C370E9" w:rsidRDefault="00700557" w:rsidP="00700557">
      <w:pPr>
        <w:pStyle w:val="ListParagraph"/>
        <w:numPr>
          <w:ilvl w:val="0"/>
          <w:numId w:val="33"/>
        </w:numPr>
        <w:tabs>
          <w:tab w:val="left" w:pos="810"/>
          <w:tab w:val="left" w:pos="1350"/>
        </w:tabs>
        <w:spacing w:after="120" w:line="276" w:lineRule="auto"/>
        <w:ind w:left="810" w:right="-288" w:hanging="270"/>
        <w:contextualSpacing/>
        <w:jc w:val="both"/>
        <w:rPr>
          <w:rFonts w:asciiTheme="minorBidi" w:hAnsiTheme="minorBidi" w:cstheme="minorBidi"/>
        </w:rPr>
      </w:pPr>
      <w:r w:rsidRPr="00C370E9">
        <w:rPr>
          <w:rFonts w:asciiTheme="minorBidi" w:hAnsiTheme="minorBidi" w:cstheme="minorBidi"/>
        </w:rPr>
        <w:t xml:space="preserve">Either party may request price adjustments, if circumstances occur that could not reasonably have been anticipated on the </w:t>
      </w:r>
      <w:proofErr w:type="gramStart"/>
      <w:r w:rsidRPr="00C370E9">
        <w:rPr>
          <w:rFonts w:asciiTheme="minorBidi" w:hAnsiTheme="minorBidi" w:cstheme="minorBidi"/>
        </w:rPr>
        <w:t>Subagreement  start</w:t>
      </w:r>
      <w:proofErr w:type="gramEnd"/>
      <w:r w:rsidRPr="00C370E9">
        <w:rPr>
          <w:rFonts w:asciiTheme="minorBidi" w:hAnsiTheme="minorBidi" w:cstheme="minorBidi"/>
        </w:rPr>
        <w:t xml:space="preserve"> date.  </w:t>
      </w:r>
    </w:p>
    <w:p w14:paraId="18FBF5C6" w14:textId="77777777" w:rsidR="00700557" w:rsidRPr="00C370E9" w:rsidRDefault="00700557" w:rsidP="00700557">
      <w:pPr>
        <w:pStyle w:val="ListParagraph"/>
        <w:numPr>
          <w:ilvl w:val="0"/>
          <w:numId w:val="33"/>
        </w:numPr>
        <w:tabs>
          <w:tab w:val="left" w:pos="810"/>
          <w:tab w:val="left" w:pos="1350"/>
        </w:tabs>
        <w:spacing w:after="120" w:line="276" w:lineRule="auto"/>
        <w:ind w:left="810" w:right="-288" w:hanging="270"/>
        <w:contextualSpacing/>
        <w:jc w:val="both"/>
        <w:rPr>
          <w:rFonts w:asciiTheme="minorBidi" w:hAnsiTheme="minorBidi" w:cstheme="minorBidi"/>
        </w:rPr>
      </w:pPr>
      <w:r w:rsidRPr="00C370E9">
        <w:rPr>
          <w:rFonts w:asciiTheme="minorBidi" w:hAnsiTheme="minorBidi" w:cstheme="minorBidi"/>
        </w:rPr>
        <w:t>Price adjustments shall be agreed to by the Parties through good faith negotiations.</w:t>
      </w:r>
    </w:p>
    <w:p w14:paraId="151078FC" w14:textId="6204DBB4" w:rsidR="00700557" w:rsidRPr="004E7BF3" w:rsidRDefault="00700557" w:rsidP="00700557">
      <w:pPr>
        <w:pStyle w:val="ListParagraph"/>
        <w:numPr>
          <w:ilvl w:val="0"/>
          <w:numId w:val="33"/>
        </w:numPr>
        <w:tabs>
          <w:tab w:val="left" w:pos="810"/>
          <w:tab w:val="left" w:pos="1350"/>
        </w:tabs>
        <w:spacing w:after="120" w:line="276" w:lineRule="auto"/>
        <w:ind w:left="810" w:right="-288" w:hanging="270"/>
        <w:contextualSpacing/>
        <w:jc w:val="both"/>
        <w:rPr>
          <w:rFonts w:asciiTheme="minorBidi" w:hAnsiTheme="minorBidi" w:cstheme="minorBidi"/>
        </w:rPr>
      </w:pPr>
      <w:r w:rsidRPr="00C370E9">
        <w:rPr>
          <w:rFonts w:asciiTheme="minorBidi" w:hAnsiTheme="minorBidi" w:cstheme="minorBidi"/>
        </w:rPr>
        <w:t>Price changes shall be made effective only through a written amendment to the Subagreement</w:t>
      </w:r>
      <w:r>
        <w:rPr>
          <w:rFonts w:asciiTheme="minorBidi" w:hAnsiTheme="minorBidi" w:cstheme="minorBidi"/>
        </w:rPr>
        <w:t xml:space="preserve"> or Agreement</w:t>
      </w:r>
      <w:r w:rsidRPr="00C370E9">
        <w:rPr>
          <w:rFonts w:asciiTheme="minorBidi" w:hAnsiTheme="minorBidi" w:cstheme="minorBidi"/>
        </w:rPr>
        <w:t>, signed by both</w:t>
      </w:r>
      <w:r w:rsidRPr="00C370E9">
        <w:rPr>
          <w:rFonts w:asciiTheme="minorBidi" w:hAnsiTheme="minorBidi" w:cstheme="minorBidi"/>
          <w:snapToGrid w:val="0"/>
        </w:rPr>
        <w:t xml:space="preserve"> Parties.</w:t>
      </w:r>
    </w:p>
    <w:p w14:paraId="3CED775C" w14:textId="79730C44" w:rsidR="00FB1F3B" w:rsidRPr="00C370E9" w:rsidRDefault="00FB1F3B" w:rsidP="00700557">
      <w:pPr>
        <w:pStyle w:val="ListParagraph"/>
        <w:numPr>
          <w:ilvl w:val="0"/>
          <w:numId w:val="33"/>
        </w:numPr>
        <w:tabs>
          <w:tab w:val="left" w:pos="810"/>
          <w:tab w:val="left" w:pos="1350"/>
        </w:tabs>
        <w:spacing w:after="120" w:line="276" w:lineRule="auto"/>
        <w:ind w:left="810" w:right="-288" w:hanging="270"/>
        <w:contextualSpacing/>
        <w:jc w:val="both"/>
        <w:rPr>
          <w:rFonts w:asciiTheme="minorBidi" w:hAnsiTheme="minorBidi" w:cstheme="minorBidi"/>
        </w:rPr>
      </w:pPr>
      <w:r>
        <w:rPr>
          <w:rFonts w:asciiTheme="minorBidi" w:hAnsiTheme="minorBidi" w:cstheme="minorBidi"/>
          <w:snapToGrid w:val="0"/>
        </w:rPr>
        <w:t xml:space="preserve">Price Adjustment mechanism – refer to </w:t>
      </w:r>
      <w:r w:rsidRPr="006E1CF7">
        <w:rPr>
          <w:rFonts w:asciiTheme="minorBidi" w:hAnsiTheme="minorBidi" w:cstheme="minorBidi"/>
          <w:b/>
          <w:bCs/>
          <w:snapToGrid w:val="0"/>
        </w:rPr>
        <w:t>Document 4.2</w:t>
      </w:r>
      <w:r w:rsidR="00F93976" w:rsidRPr="006E1CF7">
        <w:rPr>
          <w:rFonts w:asciiTheme="minorBidi" w:hAnsiTheme="minorBidi" w:cstheme="minorBidi"/>
          <w:b/>
          <w:bCs/>
          <w:snapToGrid w:val="0"/>
        </w:rPr>
        <w:t xml:space="preserve"> </w:t>
      </w:r>
    </w:p>
    <w:p w14:paraId="277E7A32" w14:textId="77777777" w:rsidR="008460D3" w:rsidRPr="00700557" w:rsidRDefault="008460D3" w:rsidP="00700557">
      <w:pPr>
        <w:numPr>
          <w:ilvl w:val="1"/>
          <w:numId w:val="24"/>
        </w:numPr>
        <w:tabs>
          <w:tab w:val="left" w:pos="360"/>
          <w:tab w:val="left" w:pos="540"/>
        </w:tabs>
        <w:spacing w:after="120"/>
        <w:ind w:left="540" w:hanging="270"/>
        <w:jc w:val="both"/>
        <w:rPr>
          <w:rFonts w:asciiTheme="minorBidi" w:eastAsia="Arial" w:hAnsiTheme="minorBidi" w:cstheme="minorBidi"/>
        </w:rPr>
      </w:pPr>
      <w:r w:rsidRPr="00700557">
        <w:rPr>
          <w:rFonts w:asciiTheme="minorBidi" w:eastAsia="Arial" w:hAnsiTheme="minorBidi" w:cstheme="minorBidi"/>
        </w:rPr>
        <w:t>The descriptions of the elements of the Order Price included in this Exhibit D shall not limit or qualify the Job Specification or any part thereof.  The description does not provide exhaustive detailing of each operation or activity involved in carrying out the Work but should be read in conjunction with all other documents that form the Order.</w:t>
      </w:r>
    </w:p>
    <w:p w14:paraId="3A228A75" w14:textId="14824657" w:rsidR="008460D3" w:rsidRPr="00700557" w:rsidRDefault="008460D3" w:rsidP="00700557">
      <w:pPr>
        <w:numPr>
          <w:ilvl w:val="1"/>
          <w:numId w:val="24"/>
        </w:numPr>
        <w:tabs>
          <w:tab w:val="left" w:pos="360"/>
          <w:tab w:val="left" w:pos="540"/>
        </w:tabs>
        <w:spacing w:after="120"/>
        <w:ind w:left="540" w:hanging="270"/>
        <w:jc w:val="both"/>
        <w:rPr>
          <w:rFonts w:asciiTheme="minorBidi" w:eastAsia="Arial" w:hAnsiTheme="minorBidi" w:cstheme="minorBidi"/>
        </w:rPr>
      </w:pPr>
      <w:r w:rsidRPr="00700557">
        <w:rPr>
          <w:rFonts w:asciiTheme="minorBidi" w:eastAsia="Arial" w:hAnsiTheme="minorBidi" w:cstheme="minorBidi"/>
        </w:rPr>
        <w:t xml:space="preserve">Contractor shall not commence the performance of any Work associated with an Order until instructed by </w:t>
      </w:r>
      <w:r w:rsidR="005E3784">
        <w:rPr>
          <w:rFonts w:asciiTheme="minorBidi" w:eastAsia="Arial" w:hAnsiTheme="minorBidi" w:cstheme="minorBidi"/>
        </w:rPr>
        <w:t>Company</w:t>
      </w:r>
      <w:r w:rsidRPr="00700557">
        <w:rPr>
          <w:rFonts w:asciiTheme="minorBidi" w:eastAsia="Arial" w:hAnsiTheme="minorBidi" w:cstheme="minorBidi"/>
        </w:rPr>
        <w:t xml:space="preserve"> through a written authorization (e.g. execution of an Order).</w:t>
      </w:r>
    </w:p>
    <w:p w14:paraId="1481A0B1" w14:textId="2CACBD9B" w:rsidR="008460D3" w:rsidRDefault="008460D3" w:rsidP="00700557">
      <w:pPr>
        <w:numPr>
          <w:ilvl w:val="1"/>
          <w:numId w:val="24"/>
        </w:numPr>
        <w:tabs>
          <w:tab w:val="left" w:pos="360"/>
          <w:tab w:val="left" w:pos="540"/>
        </w:tabs>
        <w:spacing w:after="120"/>
        <w:ind w:left="540" w:hanging="270"/>
        <w:jc w:val="both"/>
        <w:rPr>
          <w:rFonts w:asciiTheme="minorBidi" w:eastAsia="Arial" w:hAnsiTheme="minorBidi" w:cstheme="minorBidi"/>
        </w:rPr>
      </w:pPr>
      <w:r w:rsidRPr="00700557">
        <w:rPr>
          <w:rFonts w:asciiTheme="minorBidi" w:eastAsia="Arial" w:hAnsiTheme="minorBidi" w:cstheme="minorBidi"/>
        </w:rPr>
        <w:t xml:space="preserve">All </w:t>
      </w:r>
      <w:r w:rsidR="005E3784">
        <w:rPr>
          <w:rFonts w:asciiTheme="minorBidi" w:eastAsia="Arial" w:hAnsiTheme="minorBidi" w:cstheme="minorBidi"/>
        </w:rPr>
        <w:t>equipment</w:t>
      </w:r>
      <w:r w:rsidRPr="00700557">
        <w:rPr>
          <w:rFonts w:asciiTheme="minorBidi" w:eastAsia="Arial" w:hAnsiTheme="minorBidi" w:cstheme="minorBidi"/>
        </w:rPr>
        <w:t xml:space="preserve"> should be invoiced </w:t>
      </w:r>
      <w:r w:rsidR="004C2F2D">
        <w:rPr>
          <w:rFonts w:asciiTheme="minorBidi" w:eastAsia="Arial" w:hAnsiTheme="minorBidi" w:cstheme="minorBidi"/>
        </w:rPr>
        <w:t xml:space="preserve">based on the </w:t>
      </w:r>
      <w:r w:rsidR="00765DB6">
        <w:rPr>
          <w:rFonts w:asciiTheme="minorBidi" w:eastAsia="Arial" w:hAnsiTheme="minorBidi" w:cstheme="minorBidi"/>
        </w:rPr>
        <w:t xml:space="preserve">incoterm defined in the </w:t>
      </w:r>
      <w:proofErr w:type="spellStart"/>
      <w:r w:rsidR="00765DB6">
        <w:rPr>
          <w:rFonts w:asciiTheme="minorBidi" w:eastAsia="Arial" w:hAnsiTheme="minorBidi" w:cstheme="minorBidi"/>
        </w:rPr>
        <w:t>Subagrement</w:t>
      </w:r>
      <w:proofErr w:type="spellEnd"/>
      <w:r w:rsidR="00765DB6">
        <w:rPr>
          <w:rFonts w:asciiTheme="minorBidi" w:eastAsia="Arial" w:hAnsiTheme="minorBidi" w:cstheme="minorBidi"/>
        </w:rPr>
        <w:t xml:space="preserve"> or Order</w:t>
      </w:r>
      <w:r w:rsidRPr="00700557">
        <w:rPr>
          <w:rFonts w:asciiTheme="minorBidi" w:eastAsia="Arial" w:hAnsiTheme="minorBidi" w:cstheme="minorBidi"/>
        </w:rPr>
        <w:t xml:space="preserve">.  </w:t>
      </w:r>
    </w:p>
    <w:p w14:paraId="3E57478B" w14:textId="77777777" w:rsidR="005E3784" w:rsidRDefault="005E3784" w:rsidP="005E3784">
      <w:pPr>
        <w:numPr>
          <w:ilvl w:val="1"/>
          <w:numId w:val="24"/>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Prices in this Exhibit </w:t>
      </w:r>
      <w:proofErr w:type="spellStart"/>
      <w:r w:rsidRPr="00C370E9">
        <w:rPr>
          <w:rFonts w:asciiTheme="minorBidi" w:hAnsiTheme="minorBidi" w:cstheme="minorBidi"/>
        </w:rPr>
        <w:t>D are</w:t>
      </w:r>
      <w:proofErr w:type="spellEnd"/>
      <w:r w:rsidRPr="00C370E9">
        <w:rPr>
          <w:rFonts w:asciiTheme="minorBidi" w:hAnsiTheme="minorBidi" w:cstheme="minorBidi"/>
        </w:rPr>
        <w:t xml:space="preserve"> inclusive of all applicable taxes (except for VAT) customs fees, import duties, payroll costs plus burdens, insurance coverage, administrative costs, financing, overhead, profit and income profit costs and all other costs assessed or levied by Governmental authorities having jurisdiction over the work and services to be provided. Contractor shall take full advantage of any exemptions entitled the Contractor under Law.</w:t>
      </w:r>
    </w:p>
    <w:p w14:paraId="7E80E82D" w14:textId="7A2A0D03" w:rsidR="005E3784" w:rsidRPr="005E3784" w:rsidRDefault="005E3784" w:rsidP="005E3784">
      <w:pPr>
        <w:numPr>
          <w:ilvl w:val="1"/>
          <w:numId w:val="24"/>
        </w:numPr>
        <w:tabs>
          <w:tab w:val="left" w:pos="360"/>
          <w:tab w:val="left" w:pos="540"/>
        </w:tabs>
        <w:spacing w:after="120"/>
        <w:ind w:left="540" w:hanging="270"/>
        <w:jc w:val="both"/>
        <w:rPr>
          <w:rFonts w:asciiTheme="minorBidi" w:hAnsiTheme="minorBidi" w:cstheme="minorBidi"/>
        </w:rPr>
      </w:pPr>
      <w:r w:rsidRPr="005E3784">
        <w:rPr>
          <w:rFonts w:asciiTheme="minorBidi" w:hAnsiTheme="minorBidi" w:cstheme="minorBidi"/>
        </w:rPr>
        <w:t>Company reserves the right to highlight any non-conformance or concerns that may arise during the Subagreement</w:t>
      </w:r>
      <w:r w:rsidR="00B6773F">
        <w:rPr>
          <w:rFonts w:asciiTheme="minorBidi" w:hAnsiTheme="minorBidi" w:cstheme="minorBidi"/>
        </w:rPr>
        <w:t xml:space="preserve"> or Agreement</w:t>
      </w:r>
      <w:r w:rsidRPr="005E3784">
        <w:rPr>
          <w:rFonts w:asciiTheme="minorBidi" w:hAnsiTheme="minorBidi" w:cstheme="minorBidi"/>
        </w:rPr>
        <w:t xml:space="preserve"> period. Contractor shall note the non-conformance or concern and reply, in writing, with a corrective action plan. The reply shall be forwarded to the Company without delay. If the non-conformance is not rectified before the date mutually agreed upon by the Company and the Contractor, then the Company reserves the right to withhold payment until Contractor has rectified the non-conformance.</w:t>
      </w:r>
    </w:p>
    <w:p w14:paraId="65D94ACE" w14:textId="403BC7BA" w:rsidR="00F823A4" w:rsidRPr="00700557" w:rsidRDefault="00B27B8F" w:rsidP="00700557">
      <w:pPr>
        <w:numPr>
          <w:ilvl w:val="0"/>
          <w:numId w:val="24"/>
        </w:numPr>
        <w:tabs>
          <w:tab w:val="left" w:pos="360"/>
          <w:tab w:val="left" w:pos="1560"/>
        </w:tabs>
        <w:spacing w:after="120"/>
        <w:rPr>
          <w:rFonts w:asciiTheme="minorBidi" w:hAnsiTheme="minorBidi" w:cstheme="minorBidi"/>
          <w:b/>
        </w:rPr>
      </w:pPr>
      <w:r w:rsidRPr="00700557">
        <w:rPr>
          <w:rFonts w:asciiTheme="minorBidi" w:hAnsiTheme="minorBidi" w:cstheme="minorBidi"/>
          <w:b/>
        </w:rPr>
        <w:t xml:space="preserve">EQUIPMENT AND </w:t>
      </w:r>
      <w:r w:rsidR="00DA7C00" w:rsidRPr="00700557">
        <w:rPr>
          <w:rFonts w:asciiTheme="minorBidi" w:hAnsiTheme="minorBidi" w:cstheme="minorBidi"/>
          <w:b/>
        </w:rPr>
        <w:t xml:space="preserve">SERVICES </w:t>
      </w:r>
      <w:r w:rsidR="00F84FA2" w:rsidRPr="00700557">
        <w:rPr>
          <w:rFonts w:asciiTheme="minorBidi" w:hAnsiTheme="minorBidi" w:cstheme="minorBidi"/>
          <w:b/>
        </w:rPr>
        <w:t>PRICES</w:t>
      </w:r>
    </w:p>
    <w:p w14:paraId="08E59B76" w14:textId="77777777" w:rsidR="005E3784" w:rsidRDefault="005E3784" w:rsidP="005E3784">
      <w:pPr>
        <w:numPr>
          <w:ilvl w:val="1"/>
          <w:numId w:val="24"/>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Specific equipment and services prices are included in </w:t>
      </w:r>
      <w:r>
        <w:rPr>
          <w:rFonts w:asciiTheme="minorBidi" w:hAnsiTheme="minorBidi" w:cstheme="minorBidi"/>
        </w:rPr>
        <w:t xml:space="preserve">tables on </w:t>
      </w:r>
      <w:r w:rsidRPr="00C370E9">
        <w:rPr>
          <w:rFonts w:asciiTheme="minorBidi" w:hAnsiTheme="minorBidi" w:cstheme="minorBidi"/>
        </w:rPr>
        <w:t xml:space="preserve">this Exhibit D – Attachment 1. </w:t>
      </w:r>
    </w:p>
    <w:p w14:paraId="5D5423DA" w14:textId="51EB45F7" w:rsidR="001478A5" w:rsidRPr="00D645C8" w:rsidRDefault="001478A5" w:rsidP="00D645C8">
      <w:pPr>
        <w:tabs>
          <w:tab w:val="left" w:pos="360"/>
          <w:tab w:val="left" w:pos="540"/>
        </w:tabs>
        <w:spacing w:after="120"/>
        <w:ind w:left="270"/>
        <w:jc w:val="both"/>
        <w:rPr>
          <w:rFonts w:asciiTheme="minorBidi" w:hAnsiTheme="minorBidi" w:cstheme="minorBidi"/>
          <w:b/>
          <w:bCs/>
        </w:rPr>
      </w:pPr>
      <w:r w:rsidRPr="00D645C8">
        <w:rPr>
          <w:rFonts w:asciiTheme="minorBidi" w:hAnsiTheme="minorBidi" w:cstheme="minorBidi"/>
          <w:b/>
          <w:bCs/>
        </w:rPr>
        <w:t>OCTG Equipment</w:t>
      </w:r>
      <w:r w:rsidR="00D42EF5">
        <w:rPr>
          <w:rFonts w:asciiTheme="minorBidi" w:hAnsiTheme="minorBidi" w:cstheme="minorBidi"/>
          <w:b/>
          <w:bCs/>
        </w:rPr>
        <w:t xml:space="preserve"> </w:t>
      </w:r>
      <w:r w:rsidR="00F93976">
        <w:rPr>
          <w:rFonts w:asciiTheme="minorBidi" w:hAnsiTheme="minorBidi" w:cstheme="minorBidi"/>
          <w:b/>
          <w:bCs/>
        </w:rPr>
        <w:t xml:space="preserve">and Accessories </w:t>
      </w:r>
      <w:r w:rsidR="00D42EF5">
        <w:rPr>
          <w:rFonts w:asciiTheme="minorBidi" w:hAnsiTheme="minorBidi" w:cstheme="minorBidi"/>
          <w:b/>
          <w:bCs/>
        </w:rPr>
        <w:t>(Tables B1-B</w:t>
      </w:r>
      <w:r w:rsidR="00F93976">
        <w:rPr>
          <w:rFonts w:asciiTheme="minorBidi" w:hAnsiTheme="minorBidi" w:cstheme="minorBidi"/>
          <w:b/>
          <w:bCs/>
        </w:rPr>
        <w:t>4</w:t>
      </w:r>
      <w:r w:rsidR="00D42EF5">
        <w:rPr>
          <w:rFonts w:asciiTheme="minorBidi" w:hAnsiTheme="minorBidi" w:cstheme="minorBidi"/>
          <w:b/>
          <w:bCs/>
        </w:rPr>
        <w:t>)</w:t>
      </w:r>
      <w:r>
        <w:rPr>
          <w:rFonts w:asciiTheme="minorBidi" w:hAnsiTheme="minorBidi" w:cstheme="minorBidi"/>
          <w:b/>
          <w:bCs/>
        </w:rPr>
        <w:t>:</w:t>
      </w:r>
    </w:p>
    <w:p w14:paraId="422C23AE" w14:textId="20043AE5" w:rsidR="005E3784" w:rsidRPr="005E3784" w:rsidRDefault="005E3784" w:rsidP="005E3784">
      <w:pPr>
        <w:numPr>
          <w:ilvl w:val="1"/>
          <w:numId w:val="24"/>
        </w:numPr>
        <w:tabs>
          <w:tab w:val="left" w:pos="360"/>
          <w:tab w:val="left" w:pos="540"/>
        </w:tabs>
        <w:spacing w:after="120"/>
        <w:ind w:left="540" w:hanging="270"/>
        <w:jc w:val="both"/>
        <w:rPr>
          <w:rFonts w:asciiTheme="minorBidi" w:hAnsiTheme="minorBidi" w:cstheme="minorBidi"/>
        </w:rPr>
      </w:pPr>
      <w:r w:rsidRPr="005E3784">
        <w:rPr>
          <w:rFonts w:asciiTheme="minorBidi" w:hAnsiTheme="minorBidi" w:cstheme="minorBidi"/>
        </w:rPr>
        <w:t xml:space="preserve">Any cost associated with manufacturing facility qualification, or with the qualification of any connections required for the </w:t>
      </w:r>
      <w:r>
        <w:rPr>
          <w:rFonts w:asciiTheme="minorBidi" w:hAnsiTheme="minorBidi" w:cstheme="minorBidi"/>
        </w:rPr>
        <w:t>W</w:t>
      </w:r>
      <w:r w:rsidRPr="005E3784">
        <w:rPr>
          <w:rFonts w:asciiTheme="minorBidi" w:hAnsiTheme="minorBidi" w:cstheme="minorBidi"/>
        </w:rPr>
        <w:t>ork shall be for Contractor’s account.</w:t>
      </w:r>
    </w:p>
    <w:p w14:paraId="74775912" w14:textId="1F698783" w:rsidR="00F45D4F" w:rsidRPr="00F45D4F" w:rsidRDefault="008460D3" w:rsidP="00F45D4F">
      <w:pPr>
        <w:numPr>
          <w:ilvl w:val="1"/>
          <w:numId w:val="24"/>
        </w:numPr>
        <w:tabs>
          <w:tab w:val="left" w:pos="360"/>
          <w:tab w:val="left" w:pos="540"/>
        </w:tabs>
        <w:spacing w:after="120"/>
        <w:ind w:left="540" w:hanging="270"/>
        <w:jc w:val="both"/>
        <w:rPr>
          <w:rFonts w:asciiTheme="minorBidi" w:eastAsia="Arial" w:hAnsiTheme="minorBidi" w:cstheme="minorBidi"/>
        </w:rPr>
      </w:pPr>
      <w:r w:rsidRPr="00700557">
        <w:rPr>
          <w:rFonts w:asciiTheme="minorBidi" w:hAnsiTheme="minorBidi" w:cstheme="minorBidi"/>
        </w:rPr>
        <w:t xml:space="preserve">Delivery Terms: </w:t>
      </w:r>
      <w:bookmarkStart w:id="1" w:name="_Hlk210802590"/>
      <w:r w:rsidR="00700557" w:rsidRPr="00C370E9">
        <w:rPr>
          <w:rFonts w:asciiTheme="minorBidi" w:hAnsiTheme="minorBidi" w:cstheme="minorBidi"/>
          <w:b/>
        </w:rPr>
        <w:t>INCOTERMS</w:t>
      </w:r>
      <w:r w:rsidR="00700557" w:rsidRPr="00C370E9">
        <w:rPr>
          <w:rFonts w:asciiTheme="minorBidi" w:hAnsiTheme="minorBidi" w:cstheme="minorBidi"/>
          <w:b/>
          <w:vertAlign w:val="superscript"/>
        </w:rPr>
        <w:t xml:space="preserve">® </w:t>
      </w:r>
      <w:r w:rsidR="00700557" w:rsidRPr="00C370E9">
        <w:rPr>
          <w:rFonts w:asciiTheme="minorBidi" w:hAnsiTheme="minorBidi" w:cstheme="minorBidi"/>
          <w:b/>
        </w:rPr>
        <w:t>2020</w:t>
      </w:r>
      <w:bookmarkEnd w:id="1"/>
      <w:r w:rsidR="00700557" w:rsidRPr="00D645C8">
        <w:rPr>
          <w:rFonts w:asciiTheme="minorBidi" w:hAnsiTheme="minorBidi" w:cstheme="minorBidi"/>
          <w:bCs/>
        </w:rPr>
        <w:t xml:space="preserve">, </w:t>
      </w:r>
      <w:r w:rsidR="006323D9" w:rsidRPr="00D645C8">
        <w:rPr>
          <w:rFonts w:asciiTheme="minorBidi" w:hAnsiTheme="minorBidi" w:cstheme="minorBidi"/>
          <w:bCs/>
        </w:rPr>
        <w:t>Contractor to submit prices for</w:t>
      </w:r>
      <w:r w:rsidR="006323D9">
        <w:rPr>
          <w:rFonts w:asciiTheme="minorBidi" w:hAnsiTheme="minorBidi" w:cstheme="minorBidi"/>
          <w:b/>
        </w:rPr>
        <w:t xml:space="preserve"> </w:t>
      </w:r>
      <w:r w:rsidR="00700557">
        <w:rPr>
          <w:rFonts w:asciiTheme="minorBidi" w:hAnsiTheme="minorBidi" w:cstheme="minorBidi"/>
          <w:b/>
        </w:rPr>
        <w:t>DDP– Pemba, DPA-Port of Pemba and FCA/FOB-Port of Origin.</w:t>
      </w:r>
      <w:r w:rsidR="00F45D4F">
        <w:rPr>
          <w:rFonts w:asciiTheme="minorBidi" w:eastAsia="Arial" w:hAnsiTheme="minorBidi" w:cstheme="minorBidi"/>
        </w:rPr>
        <w:t xml:space="preserve"> </w:t>
      </w:r>
      <w:r w:rsidR="00F45D4F" w:rsidRPr="00F45D4F">
        <w:rPr>
          <w:rFonts w:asciiTheme="minorBidi" w:eastAsia="ＭＳ 明朝" w:hAnsiTheme="minorBidi" w:cstheme="minorBidi"/>
        </w:rPr>
        <w:t xml:space="preserve">Company will notify Contractor the </w:t>
      </w:r>
      <w:r w:rsidR="00F45D4F" w:rsidRPr="00F45D4F">
        <w:rPr>
          <w:rFonts w:asciiTheme="minorBidi" w:hAnsiTheme="minorBidi" w:cstheme="minorBidi"/>
          <w:bCs/>
        </w:rPr>
        <w:t>INCOTERMS</w:t>
      </w:r>
      <w:r w:rsidR="00F45D4F" w:rsidRPr="00F45D4F">
        <w:rPr>
          <w:rFonts w:asciiTheme="minorBidi" w:hAnsiTheme="minorBidi" w:cstheme="minorBidi"/>
          <w:bCs/>
          <w:vertAlign w:val="superscript"/>
        </w:rPr>
        <w:t xml:space="preserve">® </w:t>
      </w:r>
      <w:r w:rsidR="00F45D4F" w:rsidRPr="00F45D4F">
        <w:rPr>
          <w:rFonts w:asciiTheme="minorBidi" w:hAnsiTheme="minorBidi" w:cstheme="minorBidi"/>
          <w:bCs/>
        </w:rPr>
        <w:t>2020 prior to ordering the equipment.</w:t>
      </w:r>
    </w:p>
    <w:p w14:paraId="7EC6236C" w14:textId="71CC4D6F" w:rsidR="006E1CF7" w:rsidRPr="00700557" w:rsidRDefault="006E1CF7" w:rsidP="006E1CF7">
      <w:pPr>
        <w:numPr>
          <w:ilvl w:val="1"/>
          <w:numId w:val="24"/>
        </w:numPr>
        <w:tabs>
          <w:tab w:val="left" w:pos="360"/>
          <w:tab w:val="left" w:pos="540"/>
        </w:tabs>
        <w:spacing w:after="120"/>
        <w:ind w:left="540" w:hanging="270"/>
        <w:jc w:val="both"/>
        <w:rPr>
          <w:rFonts w:asciiTheme="minorBidi" w:eastAsia="Arial" w:hAnsiTheme="minorBidi" w:cstheme="minorBidi"/>
          <w:b/>
        </w:rPr>
      </w:pPr>
      <w:r w:rsidRPr="00700557">
        <w:rPr>
          <w:rFonts w:asciiTheme="minorBidi" w:hAnsiTheme="minorBidi" w:cstheme="minorBidi"/>
          <w:b/>
        </w:rPr>
        <w:lastRenderedPageBreak/>
        <w:t>Similar Item</w:t>
      </w:r>
      <w:r>
        <w:rPr>
          <w:rFonts w:asciiTheme="minorBidi" w:eastAsia="Arial" w:hAnsiTheme="minorBidi" w:cstheme="minorBidi"/>
        </w:rPr>
        <w:t xml:space="preserve">: </w:t>
      </w:r>
      <w:r w:rsidR="009F01D2">
        <w:rPr>
          <w:rFonts w:asciiTheme="minorBidi" w:eastAsia="Arial" w:hAnsiTheme="minorBidi" w:cstheme="minorBidi"/>
        </w:rPr>
        <w:t>F</w:t>
      </w:r>
      <w:r w:rsidRPr="00FB1F3B">
        <w:rPr>
          <w:rFonts w:asciiTheme="minorBidi" w:eastAsia="Arial" w:hAnsiTheme="minorBidi" w:cstheme="minorBidi"/>
        </w:rPr>
        <w:t>or new items not quoted in the</w:t>
      </w:r>
      <w:r>
        <w:rPr>
          <w:rFonts w:asciiTheme="minorBidi" w:eastAsia="Arial" w:hAnsiTheme="minorBidi" w:cstheme="minorBidi"/>
        </w:rPr>
        <w:t xml:space="preserve"> Subagreement or A</w:t>
      </w:r>
      <w:r w:rsidRPr="00FB1F3B">
        <w:rPr>
          <w:rFonts w:asciiTheme="minorBidi" w:eastAsia="Arial" w:hAnsiTheme="minorBidi" w:cstheme="minorBidi"/>
        </w:rPr>
        <w:t xml:space="preserve">greement shall be agreed upon by both parties for short-term </w:t>
      </w:r>
      <w:proofErr w:type="gramStart"/>
      <w:r w:rsidRPr="00FB1F3B">
        <w:rPr>
          <w:rFonts w:asciiTheme="minorBidi" w:eastAsia="Arial" w:hAnsiTheme="minorBidi" w:cstheme="minorBidi"/>
        </w:rPr>
        <w:t>or</w:t>
      </w:r>
      <w:proofErr w:type="gramEnd"/>
      <w:r w:rsidRPr="00FB1F3B">
        <w:rPr>
          <w:rFonts w:asciiTheme="minorBidi" w:eastAsia="Arial" w:hAnsiTheme="minorBidi" w:cstheme="minorBidi"/>
        </w:rPr>
        <w:t xml:space="preserve"> one off needs. All equipment should have a surplus disposal plan to ensure elimination of company inventory. </w:t>
      </w:r>
    </w:p>
    <w:p w14:paraId="46974B0D" w14:textId="705F58A5" w:rsidR="008460D3" w:rsidRPr="00700557" w:rsidRDefault="008460D3" w:rsidP="00700557">
      <w:pPr>
        <w:numPr>
          <w:ilvl w:val="1"/>
          <w:numId w:val="24"/>
        </w:numPr>
        <w:tabs>
          <w:tab w:val="left" w:pos="360"/>
          <w:tab w:val="left" w:pos="540"/>
        </w:tabs>
        <w:spacing w:after="120"/>
        <w:ind w:left="540" w:hanging="270"/>
        <w:jc w:val="both"/>
        <w:rPr>
          <w:rFonts w:asciiTheme="minorBidi" w:hAnsiTheme="minorBidi" w:cstheme="minorBidi"/>
        </w:rPr>
      </w:pPr>
      <w:r w:rsidRPr="00700557">
        <w:rPr>
          <w:rFonts w:asciiTheme="minorBidi" w:hAnsiTheme="minorBidi" w:cstheme="minorBidi"/>
        </w:rPr>
        <w:t xml:space="preserve">To capture the shared value of a long-term program, </w:t>
      </w:r>
      <w:r w:rsidR="006323D9">
        <w:rPr>
          <w:rFonts w:asciiTheme="minorBidi" w:hAnsiTheme="minorBidi" w:cstheme="minorBidi"/>
        </w:rPr>
        <w:t xml:space="preserve">Contractor </w:t>
      </w:r>
      <w:r w:rsidRPr="00700557">
        <w:rPr>
          <w:rFonts w:asciiTheme="minorBidi" w:hAnsiTheme="minorBidi" w:cstheme="minorBidi"/>
        </w:rPr>
        <w:t xml:space="preserve">may propose a discount structure that leverages the economies of scale and efficiencies over time. </w:t>
      </w:r>
      <w:r w:rsidR="005C0DB9">
        <w:rPr>
          <w:rFonts w:asciiTheme="minorBidi" w:hAnsiTheme="minorBidi" w:cstheme="minorBidi"/>
        </w:rPr>
        <w:t xml:space="preserve">Contractors participating in multiple scopes shall propose a discounting mechanism recognizing economies of scale if awarded more </w:t>
      </w:r>
      <w:proofErr w:type="spellStart"/>
      <w:proofErr w:type="gramStart"/>
      <w:r w:rsidR="005C0DB9">
        <w:rPr>
          <w:rFonts w:asciiTheme="minorBidi" w:hAnsiTheme="minorBidi" w:cstheme="minorBidi"/>
        </w:rPr>
        <w:t>that</w:t>
      </w:r>
      <w:proofErr w:type="spellEnd"/>
      <w:proofErr w:type="gramEnd"/>
      <w:r w:rsidR="005C0DB9">
        <w:rPr>
          <w:rFonts w:asciiTheme="minorBidi" w:hAnsiTheme="minorBidi" w:cstheme="minorBidi"/>
        </w:rPr>
        <w:t xml:space="preserve"> one scope. </w:t>
      </w:r>
      <w:r w:rsidRPr="00700557">
        <w:rPr>
          <w:rFonts w:asciiTheme="minorBidi" w:hAnsiTheme="minorBidi" w:cstheme="minorBidi"/>
        </w:rPr>
        <w:t xml:space="preserve">Please submit proposal in a separate document for review. Additional discount structures beyond base pricing proposed and may become in effect at or </w:t>
      </w:r>
      <w:proofErr w:type="gramStart"/>
      <w:r w:rsidRPr="00700557">
        <w:rPr>
          <w:rFonts w:asciiTheme="minorBidi" w:hAnsiTheme="minorBidi" w:cstheme="minorBidi"/>
        </w:rPr>
        <w:t>after award</w:t>
      </w:r>
      <w:proofErr w:type="gramEnd"/>
      <w:r w:rsidRPr="00700557">
        <w:rPr>
          <w:rFonts w:asciiTheme="minorBidi" w:hAnsiTheme="minorBidi" w:cstheme="minorBidi"/>
        </w:rPr>
        <w:t>.</w:t>
      </w:r>
    </w:p>
    <w:p w14:paraId="714239A5" w14:textId="08D6106F" w:rsidR="00D645C8" w:rsidRPr="00700557" w:rsidRDefault="00D645C8" w:rsidP="00D645C8">
      <w:pPr>
        <w:numPr>
          <w:ilvl w:val="1"/>
          <w:numId w:val="24"/>
        </w:numPr>
        <w:tabs>
          <w:tab w:val="left" w:pos="360"/>
          <w:tab w:val="left" w:pos="540"/>
        </w:tabs>
        <w:spacing w:after="120"/>
        <w:ind w:left="540" w:hanging="270"/>
        <w:jc w:val="both"/>
        <w:rPr>
          <w:rFonts w:asciiTheme="minorBidi" w:hAnsiTheme="minorBidi" w:cstheme="minorBidi"/>
        </w:rPr>
      </w:pPr>
      <w:r w:rsidRPr="00700557">
        <w:rPr>
          <w:rFonts w:asciiTheme="minorBidi" w:hAnsiTheme="minorBidi" w:cstheme="minorBidi"/>
        </w:rPr>
        <w:t xml:space="preserve">All unused </w:t>
      </w:r>
      <w:r>
        <w:rPr>
          <w:rFonts w:asciiTheme="minorBidi" w:hAnsiTheme="minorBidi" w:cstheme="minorBidi"/>
        </w:rPr>
        <w:t>OCTG equipment</w:t>
      </w:r>
      <w:r w:rsidRPr="00700557">
        <w:rPr>
          <w:rFonts w:asciiTheme="minorBidi" w:hAnsiTheme="minorBidi" w:cstheme="minorBidi"/>
        </w:rPr>
        <w:t xml:space="preserve"> returned by Company </w:t>
      </w:r>
      <w:r>
        <w:rPr>
          <w:rFonts w:asciiTheme="minorBidi" w:hAnsiTheme="minorBidi" w:cstheme="minorBidi"/>
        </w:rPr>
        <w:t>shall</w:t>
      </w:r>
      <w:r w:rsidRPr="00700557">
        <w:rPr>
          <w:rFonts w:asciiTheme="minorBidi" w:hAnsiTheme="minorBidi" w:cstheme="minorBidi"/>
        </w:rPr>
        <w:t xml:space="preserve"> be inspected </w:t>
      </w:r>
      <w:proofErr w:type="gramStart"/>
      <w:r w:rsidRPr="00700557">
        <w:rPr>
          <w:rFonts w:asciiTheme="minorBidi" w:hAnsiTheme="minorBidi" w:cstheme="minorBidi"/>
        </w:rPr>
        <w:t>and,</w:t>
      </w:r>
      <w:proofErr w:type="gramEnd"/>
      <w:r w:rsidRPr="00700557">
        <w:rPr>
          <w:rFonts w:asciiTheme="minorBidi" w:hAnsiTheme="minorBidi" w:cstheme="minorBidi"/>
        </w:rPr>
        <w:t xml:space="preserve"> based on its condition (either prime, repairable or unrepairable), the following shall apply:</w:t>
      </w:r>
    </w:p>
    <w:p w14:paraId="14AA6DDF" w14:textId="76610C0B" w:rsidR="00D645C8" w:rsidRPr="00700557" w:rsidRDefault="00D645C8" w:rsidP="00D645C8">
      <w:pPr>
        <w:pStyle w:val="ListParagraph"/>
        <w:keepNext/>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Prime: for all unused pipe in prime condition, a credit note for 100% of the purchased price </w:t>
      </w:r>
      <w:r>
        <w:rPr>
          <w:rFonts w:asciiTheme="minorBidi" w:hAnsiTheme="minorBidi" w:cstheme="minorBidi"/>
        </w:rPr>
        <w:t>shall</w:t>
      </w:r>
      <w:r w:rsidRPr="00700557">
        <w:rPr>
          <w:rFonts w:asciiTheme="minorBidi" w:hAnsiTheme="minorBidi" w:cstheme="minorBidi"/>
        </w:rPr>
        <w:t xml:space="preserve"> be issued to Company and the </w:t>
      </w:r>
      <w:r>
        <w:rPr>
          <w:rFonts w:asciiTheme="minorBidi" w:hAnsiTheme="minorBidi" w:cstheme="minorBidi"/>
        </w:rPr>
        <w:t>equipment</w:t>
      </w:r>
      <w:r w:rsidRPr="00700557">
        <w:rPr>
          <w:rFonts w:asciiTheme="minorBidi" w:hAnsiTheme="minorBidi" w:cstheme="minorBidi"/>
        </w:rPr>
        <w:t xml:space="preserve"> moved back to </w:t>
      </w:r>
      <w:r w:rsidR="00875BE8">
        <w:rPr>
          <w:rFonts w:asciiTheme="minorBidi" w:hAnsiTheme="minorBidi" w:cstheme="minorBidi"/>
        </w:rPr>
        <w:t>Contractor’s</w:t>
      </w:r>
      <w:r w:rsidRPr="00700557">
        <w:rPr>
          <w:rFonts w:asciiTheme="minorBidi" w:hAnsiTheme="minorBidi" w:cstheme="minorBidi"/>
        </w:rPr>
        <w:t xml:space="preserve"> </w:t>
      </w:r>
      <w:r w:rsidR="00875BE8">
        <w:rPr>
          <w:rFonts w:asciiTheme="minorBidi" w:hAnsiTheme="minorBidi" w:cstheme="minorBidi"/>
        </w:rPr>
        <w:t>custody.</w:t>
      </w:r>
    </w:p>
    <w:p w14:paraId="6945D276" w14:textId="77777777" w:rsidR="00D645C8" w:rsidRPr="00700557" w:rsidRDefault="00D645C8" w:rsidP="00D645C8">
      <w:pPr>
        <w:pStyle w:val="ListParagraph"/>
        <w:keepNext/>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Repairable: for all unused pipe returned with a repairable damage, Contractor shall issue a credit note for the full value of </w:t>
      </w:r>
      <w:r>
        <w:rPr>
          <w:rFonts w:asciiTheme="minorBidi" w:hAnsiTheme="minorBidi" w:cstheme="minorBidi"/>
        </w:rPr>
        <w:t>equipment</w:t>
      </w:r>
      <w:r w:rsidRPr="00700557">
        <w:rPr>
          <w:rFonts w:asciiTheme="minorBidi" w:hAnsiTheme="minorBidi" w:cstheme="minorBidi"/>
        </w:rPr>
        <w:t xml:space="preserve"> minus repair costs including logistics. </w:t>
      </w:r>
    </w:p>
    <w:p w14:paraId="6050CFA8" w14:textId="77777777" w:rsidR="00D645C8" w:rsidRPr="00700557" w:rsidRDefault="00D645C8" w:rsidP="00D645C8">
      <w:pPr>
        <w:pStyle w:val="ListParagraph"/>
        <w:keepNext/>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Unrepairable: </w:t>
      </w:r>
      <w:r w:rsidRPr="00700557">
        <w:rPr>
          <w:rFonts w:asciiTheme="minorBidi" w:hAnsiTheme="minorBidi" w:cstheme="minorBidi"/>
          <w:b/>
          <w:i/>
          <w:color w:val="FF0000"/>
        </w:rPr>
        <w:t>(BIDDER TO PROPOSE DISPOSAL COMPENSATION)</w:t>
      </w:r>
    </w:p>
    <w:p w14:paraId="2B60074E" w14:textId="77777777" w:rsidR="00F45D4F" w:rsidRDefault="00FB1F3B" w:rsidP="00F45D4F">
      <w:pPr>
        <w:numPr>
          <w:ilvl w:val="1"/>
          <w:numId w:val="24"/>
        </w:numPr>
        <w:tabs>
          <w:tab w:val="left" w:pos="360"/>
          <w:tab w:val="left" w:pos="540"/>
        </w:tabs>
        <w:spacing w:after="120"/>
        <w:ind w:left="540" w:hanging="270"/>
        <w:jc w:val="both"/>
        <w:rPr>
          <w:rFonts w:asciiTheme="minorBidi" w:eastAsia="Arial" w:hAnsiTheme="minorBidi" w:cstheme="minorBidi"/>
        </w:rPr>
      </w:pPr>
      <w:r w:rsidRPr="005450BB">
        <w:rPr>
          <w:rFonts w:asciiTheme="minorBidi" w:hAnsiTheme="minorBidi" w:cstheme="minorBidi"/>
          <w:b/>
        </w:rPr>
        <w:t>Quantity tolerance:</w:t>
      </w:r>
      <w:r>
        <w:rPr>
          <w:rFonts w:asciiTheme="minorBidi" w:eastAsia="Arial" w:hAnsiTheme="minorBidi" w:cstheme="minorBidi"/>
          <w:spacing w:val="-18"/>
        </w:rPr>
        <w:t xml:space="preserve"> </w:t>
      </w:r>
      <w:r w:rsidRPr="00FB1F3B">
        <w:rPr>
          <w:rFonts w:asciiTheme="minorBidi" w:eastAsia="Arial" w:hAnsiTheme="minorBidi" w:cstheme="minorBidi"/>
          <w:spacing w:val="-18"/>
        </w:rPr>
        <w:t>U</w:t>
      </w:r>
      <w:r w:rsidRPr="00FB1F3B">
        <w:rPr>
          <w:rFonts w:asciiTheme="minorBidi" w:eastAsia="Arial" w:hAnsiTheme="minorBidi" w:cstheme="minorBidi"/>
          <w:spacing w:val="3"/>
        </w:rPr>
        <w:t>n</w:t>
      </w:r>
      <w:r w:rsidRPr="00FB1F3B">
        <w:rPr>
          <w:rFonts w:asciiTheme="minorBidi" w:eastAsia="Arial" w:hAnsiTheme="minorBidi" w:cstheme="minorBidi"/>
          <w:spacing w:val="-2"/>
        </w:rPr>
        <w:t>l</w:t>
      </w:r>
      <w:r w:rsidRPr="00FB1F3B">
        <w:rPr>
          <w:rFonts w:asciiTheme="minorBidi" w:eastAsia="Arial" w:hAnsiTheme="minorBidi" w:cstheme="minorBidi"/>
          <w:spacing w:val="3"/>
        </w:rPr>
        <w:t>e</w:t>
      </w:r>
      <w:r w:rsidRPr="00FB1F3B">
        <w:rPr>
          <w:rFonts w:asciiTheme="minorBidi" w:eastAsia="Arial" w:hAnsiTheme="minorBidi" w:cstheme="minorBidi"/>
        </w:rPr>
        <w:t>ss</w:t>
      </w:r>
      <w:r w:rsidRPr="00FB1F3B">
        <w:rPr>
          <w:rFonts w:asciiTheme="minorBidi" w:eastAsia="Arial" w:hAnsiTheme="minorBidi" w:cstheme="minorBidi"/>
          <w:spacing w:val="28"/>
        </w:rPr>
        <w:t xml:space="preserve"> </w:t>
      </w:r>
      <w:r w:rsidRPr="00FB1F3B">
        <w:rPr>
          <w:rFonts w:asciiTheme="minorBidi" w:eastAsia="Arial" w:hAnsiTheme="minorBidi" w:cstheme="minorBidi"/>
          <w:spacing w:val="3"/>
        </w:rPr>
        <w:t>o</w:t>
      </w:r>
      <w:r w:rsidRPr="00FB1F3B">
        <w:rPr>
          <w:rFonts w:asciiTheme="minorBidi" w:eastAsia="Arial" w:hAnsiTheme="minorBidi" w:cstheme="minorBidi"/>
          <w:spacing w:val="2"/>
        </w:rPr>
        <w:t>t</w:t>
      </w:r>
      <w:r w:rsidRPr="00FB1F3B">
        <w:rPr>
          <w:rFonts w:asciiTheme="minorBidi" w:eastAsia="Arial" w:hAnsiTheme="minorBidi" w:cstheme="minorBidi"/>
          <w:spacing w:val="3"/>
        </w:rPr>
        <w:t>he</w:t>
      </w:r>
      <w:r w:rsidRPr="00FB1F3B">
        <w:rPr>
          <w:rFonts w:asciiTheme="minorBidi" w:eastAsia="Arial" w:hAnsiTheme="minorBidi" w:cstheme="minorBidi"/>
          <w:spacing w:val="5"/>
        </w:rPr>
        <w:t>r</w:t>
      </w:r>
      <w:r w:rsidRPr="00FB1F3B">
        <w:rPr>
          <w:rFonts w:asciiTheme="minorBidi" w:eastAsia="Arial" w:hAnsiTheme="minorBidi" w:cstheme="minorBidi"/>
          <w:spacing w:val="-18"/>
        </w:rPr>
        <w:t>w</w:t>
      </w:r>
      <w:r w:rsidRPr="00FB1F3B">
        <w:rPr>
          <w:rFonts w:asciiTheme="minorBidi" w:eastAsia="Arial" w:hAnsiTheme="minorBidi" w:cstheme="minorBidi"/>
          <w:spacing w:val="-2"/>
        </w:rPr>
        <w:t>i</w:t>
      </w:r>
      <w:r w:rsidRPr="00FB1F3B">
        <w:rPr>
          <w:rFonts w:asciiTheme="minorBidi" w:eastAsia="Arial" w:hAnsiTheme="minorBidi" w:cstheme="minorBidi"/>
        </w:rPr>
        <w:t>se</w:t>
      </w:r>
      <w:r w:rsidRPr="00FB1F3B">
        <w:rPr>
          <w:rFonts w:asciiTheme="minorBidi" w:eastAsia="Arial" w:hAnsiTheme="minorBidi" w:cstheme="minorBidi"/>
          <w:spacing w:val="32"/>
        </w:rPr>
        <w:t xml:space="preserve"> </w:t>
      </w:r>
      <w:r w:rsidRPr="00FB1F3B">
        <w:rPr>
          <w:rFonts w:asciiTheme="minorBidi" w:eastAsia="Arial" w:hAnsiTheme="minorBidi" w:cstheme="minorBidi"/>
          <w:spacing w:val="3"/>
        </w:rPr>
        <w:t xml:space="preserve">stated in the </w:t>
      </w:r>
      <w:r>
        <w:rPr>
          <w:rFonts w:asciiTheme="minorBidi" w:eastAsia="Arial" w:hAnsiTheme="minorBidi" w:cstheme="minorBidi"/>
          <w:spacing w:val="3"/>
        </w:rPr>
        <w:t xml:space="preserve">Purchase </w:t>
      </w:r>
      <w:r w:rsidRPr="00FB1F3B">
        <w:rPr>
          <w:rFonts w:asciiTheme="minorBidi" w:eastAsia="Arial" w:hAnsiTheme="minorBidi" w:cstheme="minorBidi"/>
          <w:spacing w:val="3"/>
        </w:rPr>
        <w:t>Order</w:t>
      </w:r>
      <w:r w:rsidRPr="00FB1F3B">
        <w:rPr>
          <w:rFonts w:asciiTheme="minorBidi" w:eastAsia="Arial" w:hAnsiTheme="minorBidi" w:cstheme="minorBidi"/>
        </w:rPr>
        <w:t>,</w:t>
      </w:r>
      <w:r w:rsidRPr="00FB1F3B">
        <w:rPr>
          <w:rFonts w:asciiTheme="minorBidi" w:eastAsia="Arial" w:hAnsiTheme="minorBidi" w:cstheme="minorBidi"/>
          <w:spacing w:val="1"/>
        </w:rPr>
        <w:t xml:space="preserve"> </w:t>
      </w:r>
      <w:r w:rsidRPr="00FB1F3B">
        <w:rPr>
          <w:rFonts w:asciiTheme="minorBidi" w:eastAsia="Arial" w:hAnsiTheme="minorBidi" w:cstheme="minorBidi"/>
          <w:spacing w:val="2"/>
        </w:rPr>
        <w:t>t</w:t>
      </w:r>
      <w:r w:rsidRPr="00FB1F3B">
        <w:rPr>
          <w:rFonts w:asciiTheme="minorBidi" w:eastAsia="Arial" w:hAnsiTheme="minorBidi" w:cstheme="minorBidi"/>
          <w:spacing w:val="3"/>
        </w:rPr>
        <w:t>h</w:t>
      </w:r>
      <w:r w:rsidRPr="00FB1F3B">
        <w:rPr>
          <w:rFonts w:asciiTheme="minorBidi" w:eastAsia="Arial" w:hAnsiTheme="minorBidi" w:cstheme="minorBidi"/>
        </w:rPr>
        <w:t>e</w:t>
      </w:r>
      <w:r w:rsidRPr="00FB1F3B">
        <w:rPr>
          <w:rFonts w:asciiTheme="minorBidi" w:eastAsia="Arial" w:hAnsiTheme="minorBidi" w:cstheme="minorBidi"/>
          <w:spacing w:val="-6"/>
        </w:rPr>
        <w:t xml:space="preserve"> </w:t>
      </w:r>
      <w:r w:rsidRPr="00FB1F3B">
        <w:rPr>
          <w:rFonts w:asciiTheme="minorBidi" w:eastAsia="Arial" w:hAnsiTheme="minorBidi" w:cstheme="minorBidi"/>
          <w:spacing w:val="3"/>
        </w:rPr>
        <w:t>de</w:t>
      </w:r>
      <w:r w:rsidRPr="00FB1F3B">
        <w:rPr>
          <w:rFonts w:asciiTheme="minorBidi" w:eastAsia="Arial" w:hAnsiTheme="minorBidi" w:cstheme="minorBidi"/>
          <w:spacing w:val="-2"/>
        </w:rPr>
        <w:t>li</w:t>
      </w:r>
      <w:r w:rsidRPr="00FB1F3B">
        <w:rPr>
          <w:rFonts w:asciiTheme="minorBidi" w:eastAsia="Arial" w:hAnsiTheme="minorBidi" w:cstheme="minorBidi"/>
        </w:rPr>
        <w:t>v</w:t>
      </w:r>
      <w:r w:rsidRPr="00FB1F3B">
        <w:rPr>
          <w:rFonts w:asciiTheme="minorBidi" w:eastAsia="Arial" w:hAnsiTheme="minorBidi" w:cstheme="minorBidi"/>
          <w:spacing w:val="3"/>
        </w:rPr>
        <w:t>e</w:t>
      </w:r>
      <w:r w:rsidRPr="00FB1F3B">
        <w:rPr>
          <w:rFonts w:asciiTheme="minorBidi" w:eastAsia="Arial" w:hAnsiTheme="minorBidi" w:cstheme="minorBidi"/>
          <w:spacing w:val="5"/>
        </w:rPr>
        <w:t>r</w:t>
      </w:r>
      <w:r w:rsidRPr="00FB1F3B">
        <w:rPr>
          <w:rFonts w:asciiTheme="minorBidi" w:eastAsia="Arial" w:hAnsiTheme="minorBidi" w:cstheme="minorBidi"/>
        </w:rPr>
        <w:t>y</w:t>
      </w:r>
      <w:r w:rsidRPr="00FB1F3B">
        <w:rPr>
          <w:rFonts w:asciiTheme="minorBidi" w:eastAsia="Arial" w:hAnsiTheme="minorBidi" w:cstheme="minorBidi"/>
          <w:spacing w:val="11"/>
        </w:rPr>
        <w:t xml:space="preserve"> </w:t>
      </w:r>
      <w:r w:rsidRPr="00FB1F3B">
        <w:rPr>
          <w:rFonts w:asciiTheme="minorBidi" w:eastAsia="Arial" w:hAnsiTheme="minorBidi" w:cstheme="minorBidi"/>
          <w:spacing w:val="2"/>
        </w:rPr>
        <w:t>t</w:t>
      </w:r>
      <w:r w:rsidRPr="00FB1F3B">
        <w:rPr>
          <w:rFonts w:asciiTheme="minorBidi" w:eastAsia="Arial" w:hAnsiTheme="minorBidi" w:cstheme="minorBidi"/>
          <w:spacing w:val="3"/>
        </w:rPr>
        <w:t>o</w:t>
      </w:r>
      <w:r w:rsidRPr="00FB1F3B">
        <w:rPr>
          <w:rFonts w:asciiTheme="minorBidi" w:eastAsia="Arial" w:hAnsiTheme="minorBidi" w:cstheme="minorBidi"/>
          <w:spacing w:val="-2"/>
        </w:rPr>
        <w:t>l</w:t>
      </w:r>
      <w:r w:rsidRPr="00FB1F3B">
        <w:rPr>
          <w:rFonts w:asciiTheme="minorBidi" w:eastAsia="Arial" w:hAnsiTheme="minorBidi" w:cstheme="minorBidi"/>
          <w:spacing w:val="3"/>
        </w:rPr>
        <w:t>e</w:t>
      </w:r>
      <w:r w:rsidRPr="00FB1F3B">
        <w:rPr>
          <w:rFonts w:asciiTheme="minorBidi" w:eastAsia="Arial" w:hAnsiTheme="minorBidi" w:cstheme="minorBidi"/>
          <w:spacing w:val="5"/>
        </w:rPr>
        <w:t>r</w:t>
      </w:r>
      <w:r w:rsidRPr="00FB1F3B">
        <w:rPr>
          <w:rFonts w:asciiTheme="minorBidi" w:eastAsia="Arial" w:hAnsiTheme="minorBidi" w:cstheme="minorBidi"/>
          <w:spacing w:val="3"/>
        </w:rPr>
        <w:t>an</w:t>
      </w:r>
      <w:r w:rsidRPr="00FB1F3B">
        <w:rPr>
          <w:rFonts w:asciiTheme="minorBidi" w:eastAsia="Arial" w:hAnsiTheme="minorBidi" w:cstheme="minorBidi"/>
        </w:rPr>
        <w:t xml:space="preserve">ce </w:t>
      </w:r>
      <w:r w:rsidRPr="00FB1F3B">
        <w:rPr>
          <w:rFonts w:asciiTheme="minorBidi" w:eastAsia="Arial" w:hAnsiTheme="minorBidi" w:cstheme="minorBidi"/>
          <w:spacing w:val="2"/>
        </w:rPr>
        <w:t>f</w:t>
      </w:r>
      <w:r w:rsidRPr="00FB1F3B">
        <w:rPr>
          <w:rFonts w:asciiTheme="minorBidi" w:eastAsia="Arial" w:hAnsiTheme="minorBidi" w:cstheme="minorBidi"/>
          <w:spacing w:val="3"/>
        </w:rPr>
        <w:t>o</w:t>
      </w:r>
      <w:r w:rsidRPr="00FB1F3B">
        <w:rPr>
          <w:rFonts w:asciiTheme="minorBidi" w:eastAsia="Arial" w:hAnsiTheme="minorBidi" w:cstheme="minorBidi"/>
        </w:rPr>
        <w:t>r</w:t>
      </w:r>
      <w:r w:rsidRPr="00FB1F3B">
        <w:rPr>
          <w:rFonts w:asciiTheme="minorBidi" w:eastAsia="Arial" w:hAnsiTheme="minorBidi" w:cstheme="minorBidi"/>
          <w:spacing w:val="11"/>
        </w:rPr>
        <w:t xml:space="preserve"> </w:t>
      </w:r>
      <w:r w:rsidRPr="00FB1F3B">
        <w:rPr>
          <w:rFonts w:asciiTheme="minorBidi" w:eastAsia="Arial" w:hAnsiTheme="minorBidi" w:cstheme="minorBidi"/>
          <w:spacing w:val="3"/>
        </w:rPr>
        <w:t>an</w:t>
      </w:r>
      <w:r w:rsidRPr="00FB1F3B">
        <w:rPr>
          <w:rFonts w:asciiTheme="minorBidi" w:eastAsia="Arial" w:hAnsiTheme="minorBidi" w:cstheme="minorBidi"/>
        </w:rPr>
        <w:t>y</w:t>
      </w:r>
      <w:r w:rsidRPr="00FB1F3B">
        <w:rPr>
          <w:rFonts w:asciiTheme="minorBidi" w:eastAsia="Arial" w:hAnsiTheme="minorBidi" w:cstheme="minorBidi"/>
          <w:spacing w:val="23"/>
        </w:rPr>
        <w:t xml:space="preserve"> </w:t>
      </w:r>
      <w:r w:rsidRPr="00FB1F3B">
        <w:rPr>
          <w:rFonts w:asciiTheme="minorBidi" w:eastAsia="Arial" w:hAnsiTheme="minorBidi" w:cstheme="minorBidi"/>
          <w:spacing w:val="2"/>
          <w:w w:val="101"/>
        </w:rPr>
        <w:t>O</w:t>
      </w:r>
      <w:r w:rsidRPr="00FB1F3B">
        <w:rPr>
          <w:rFonts w:asciiTheme="minorBidi" w:eastAsia="Arial" w:hAnsiTheme="minorBidi" w:cstheme="minorBidi"/>
          <w:spacing w:val="5"/>
          <w:w w:val="101"/>
        </w:rPr>
        <w:t>r</w:t>
      </w:r>
      <w:r w:rsidRPr="00FB1F3B">
        <w:rPr>
          <w:rFonts w:asciiTheme="minorBidi" w:eastAsia="Arial" w:hAnsiTheme="minorBidi" w:cstheme="minorBidi"/>
          <w:spacing w:val="-13"/>
          <w:w w:val="101"/>
        </w:rPr>
        <w:t>de</w:t>
      </w:r>
      <w:r w:rsidRPr="00FB1F3B">
        <w:rPr>
          <w:rFonts w:asciiTheme="minorBidi" w:eastAsia="Arial" w:hAnsiTheme="minorBidi" w:cstheme="minorBidi"/>
          <w:w w:val="101"/>
        </w:rPr>
        <w:t xml:space="preserve">r </w:t>
      </w:r>
      <w:r w:rsidRPr="00FB1F3B">
        <w:rPr>
          <w:rFonts w:asciiTheme="minorBidi" w:eastAsia="Arial" w:hAnsiTheme="minorBidi" w:cstheme="minorBidi"/>
          <w:spacing w:val="-18"/>
        </w:rPr>
        <w:t>w</w:t>
      </w:r>
      <w:r w:rsidRPr="00FB1F3B">
        <w:rPr>
          <w:rFonts w:asciiTheme="minorBidi" w:eastAsia="Arial" w:hAnsiTheme="minorBidi" w:cstheme="minorBidi"/>
          <w:spacing w:val="3"/>
        </w:rPr>
        <w:t>ho</w:t>
      </w:r>
      <w:r w:rsidRPr="00FB1F3B">
        <w:rPr>
          <w:rFonts w:asciiTheme="minorBidi" w:eastAsia="Arial" w:hAnsiTheme="minorBidi" w:cstheme="minorBidi"/>
        </w:rPr>
        <w:t>se</w:t>
      </w:r>
      <w:r w:rsidRPr="00FB1F3B">
        <w:rPr>
          <w:rFonts w:asciiTheme="minorBidi" w:eastAsia="Arial" w:hAnsiTheme="minorBidi" w:cstheme="minorBidi"/>
          <w:spacing w:val="60"/>
        </w:rPr>
        <w:t xml:space="preserve"> </w:t>
      </w:r>
      <w:r w:rsidRPr="00FB1F3B">
        <w:rPr>
          <w:rFonts w:asciiTheme="minorBidi" w:eastAsia="Arial" w:hAnsiTheme="minorBidi" w:cstheme="minorBidi"/>
          <w:spacing w:val="-2"/>
        </w:rPr>
        <w:t>li</w:t>
      </w:r>
      <w:r w:rsidRPr="00FB1F3B">
        <w:rPr>
          <w:rFonts w:asciiTheme="minorBidi" w:eastAsia="Arial" w:hAnsiTheme="minorBidi" w:cstheme="minorBidi"/>
          <w:spacing w:val="3"/>
        </w:rPr>
        <w:t>n</w:t>
      </w:r>
      <w:r w:rsidRPr="00FB1F3B">
        <w:rPr>
          <w:rFonts w:asciiTheme="minorBidi" w:eastAsia="Arial" w:hAnsiTheme="minorBidi" w:cstheme="minorBidi"/>
        </w:rPr>
        <w:t>e</w:t>
      </w:r>
      <w:r w:rsidRPr="00FB1F3B">
        <w:rPr>
          <w:rFonts w:asciiTheme="minorBidi" w:eastAsia="Arial" w:hAnsiTheme="minorBidi" w:cstheme="minorBidi"/>
          <w:spacing w:val="57"/>
        </w:rPr>
        <w:t xml:space="preserve"> </w:t>
      </w:r>
      <w:r w:rsidRPr="00FB1F3B">
        <w:rPr>
          <w:rFonts w:asciiTheme="minorBidi" w:eastAsia="Arial" w:hAnsiTheme="minorBidi" w:cstheme="minorBidi"/>
          <w:spacing w:val="-2"/>
        </w:rPr>
        <w:t>i</w:t>
      </w:r>
      <w:r w:rsidRPr="00FB1F3B">
        <w:rPr>
          <w:rFonts w:asciiTheme="minorBidi" w:eastAsia="Arial" w:hAnsiTheme="minorBidi" w:cstheme="minorBidi"/>
          <w:spacing w:val="2"/>
        </w:rPr>
        <w:t>t</w:t>
      </w:r>
      <w:r w:rsidRPr="00FB1F3B">
        <w:rPr>
          <w:rFonts w:asciiTheme="minorBidi" w:eastAsia="Arial" w:hAnsiTheme="minorBidi" w:cstheme="minorBidi"/>
          <w:spacing w:val="3"/>
        </w:rPr>
        <w:t>e</w:t>
      </w:r>
      <w:r w:rsidRPr="00FB1F3B">
        <w:rPr>
          <w:rFonts w:asciiTheme="minorBidi" w:eastAsia="Arial" w:hAnsiTheme="minorBidi" w:cstheme="minorBidi"/>
        </w:rPr>
        <w:t>m</w:t>
      </w:r>
      <w:r w:rsidRPr="00FB1F3B">
        <w:rPr>
          <w:rFonts w:asciiTheme="minorBidi" w:eastAsia="Arial" w:hAnsiTheme="minorBidi" w:cstheme="minorBidi"/>
          <w:spacing w:val="44"/>
        </w:rPr>
        <w:t xml:space="preserve"> </w:t>
      </w:r>
      <w:r w:rsidRPr="00FB1F3B">
        <w:rPr>
          <w:rFonts w:asciiTheme="minorBidi" w:eastAsia="Arial" w:hAnsiTheme="minorBidi" w:cstheme="minorBidi"/>
          <w:spacing w:val="3"/>
        </w:rPr>
        <w:t>un</w:t>
      </w:r>
      <w:r w:rsidRPr="00FB1F3B">
        <w:rPr>
          <w:rFonts w:asciiTheme="minorBidi" w:eastAsia="Arial" w:hAnsiTheme="minorBidi" w:cstheme="minorBidi"/>
          <w:spacing w:val="-2"/>
        </w:rPr>
        <w:t>i</w:t>
      </w:r>
      <w:r w:rsidRPr="00FB1F3B">
        <w:rPr>
          <w:rFonts w:asciiTheme="minorBidi" w:eastAsia="Arial" w:hAnsiTheme="minorBidi" w:cstheme="minorBidi"/>
        </w:rPr>
        <w:t>t</w:t>
      </w:r>
      <w:r w:rsidRPr="00FB1F3B">
        <w:rPr>
          <w:rFonts w:asciiTheme="minorBidi" w:eastAsia="Arial" w:hAnsiTheme="minorBidi" w:cstheme="minorBidi"/>
          <w:spacing w:val="55"/>
        </w:rPr>
        <w:t xml:space="preserve"> </w:t>
      </w:r>
      <w:r w:rsidRPr="00FB1F3B">
        <w:rPr>
          <w:rFonts w:asciiTheme="minorBidi" w:eastAsia="Arial" w:hAnsiTheme="minorBidi" w:cstheme="minorBidi"/>
          <w:spacing w:val="3"/>
        </w:rPr>
        <w:t>o</w:t>
      </w:r>
      <w:r w:rsidRPr="00FB1F3B">
        <w:rPr>
          <w:rFonts w:asciiTheme="minorBidi" w:eastAsia="Arial" w:hAnsiTheme="minorBidi" w:cstheme="minorBidi"/>
        </w:rPr>
        <w:t>f</w:t>
      </w:r>
      <w:r w:rsidRPr="00FB1F3B">
        <w:rPr>
          <w:rFonts w:asciiTheme="minorBidi" w:eastAsia="Arial" w:hAnsiTheme="minorBidi" w:cstheme="minorBidi"/>
          <w:spacing w:val="39"/>
        </w:rPr>
        <w:t xml:space="preserve"> </w:t>
      </w:r>
      <w:r w:rsidRPr="00FB1F3B">
        <w:rPr>
          <w:rFonts w:asciiTheme="minorBidi" w:eastAsia="Arial" w:hAnsiTheme="minorBidi" w:cstheme="minorBidi"/>
          <w:spacing w:val="-11"/>
        </w:rPr>
        <w:t>m</w:t>
      </w:r>
      <w:r w:rsidRPr="00FB1F3B">
        <w:rPr>
          <w:rFonts w:asciiTheme="minorBidi" w:eastAsia="Arial" w:hAnsiTheme="minorBidi" w:cstheme="minorBidi"/>
          <w:spacing w:val="3"/>
        </w:rPr>
        <w:t>ea</w:t>
      </w:r>
      <w:r w:rsidRPr="00FB1F3B">
        <w:rPr>
          <w:rFonts w:asciiTheme="minorBidi" w:eastAsia="Arial" w:hAnsiTheme="minorBidi" w:cstheme="minorBidi"/>
        </w:rPr>
        <w:t>s</w:t>
      </w:r>
      <w:r w:rsidRPr="00FB1F3B">
        <w:rPr>
          <w:rFonts w:asciiTheme="minorBidi" w:eastAsia="Arial" w:hAnsiTheme="minorBidi" w:cstheme="minorBidi"/>
          <w:spacing w:val="3"/>
        </w:rPr>
        <w:t>u</w:t>
      </w:r>
      <w:r w:rsidRPr="00FB1F3B">
        <w:rPr>
          <w:rFonts w:asciiTheme="minorBidi" w:eastAsia="Arial" w:hAnsiTheme="minorBidi" w:cstheme="minorBidi"/>
          <w:spacing w:val="5"/>
        </w:rPr>
        <w:t>r</w:t>
      </w:r>
      <w:r w:rsidRPr="00FB1F3B">
        <w:rPr>
          <w:rFonts w:asciiTheme="minorBidi" w:eastAsia="Arial" w:hAnsiTheme="minorBidi" w:cstheme="minorBidi"/>
        </w:rPr>
        <w:t>e</w:t>
      </w:r>
      <w:r w:rsidRPr="00FB1F3B">
        <w:rPr>
          <w:rFonts w:asciiTheme="minorBidi" w:eastAsia="Arial" w:hAnsiTheme="minorBidi" w:cstheme="minorBidi"/>
          <w:spacing w:val="46"/>
        </w:rPr>
        <w:t xml:space="preserve"> </w:t>
      </w:r>
      <w:r w:rsidRPr="00FB1F3B">
        <w:rPr>
          <w:rFonts w:asciiTheme="minorBidi" w:eastAsia="Arial" w:hAnsiTheme="minorBidi" w:cstheme="minorBidi"/>
          <w:spacing w:val="-2"/>
        </w:rPr>
        <w:t>i</w:t>
      </w:r>
      <w:r w:rsidRPr="00FB1F3B">
        <w:rPr>
          <w:rFonts w:asciiTheme="minorBidi" w:eastAsia="Arial" w:hAnsiTheme="minorBidi" w:cstheme="minorBidi"/>
        </w:rPr>
        <w:t>s</w:t>
      </w:r>
      <w:r w:rsidRPr="00FB1F3B">
        <w:rPr>
          <w:rFonts w:asciiTheme="minorBidi" w:eastAsia="Arial" w:hAnsiTheme="minorBidi" w:cstheme="minorBidi"/>
          <w:spacing w:val="52"/>
        </w:rPr>
        <w:t xml:space="preserve"> </w:t>
      </w:r>
      <w:r w:rsidRPr="00FB1F3B">
        <w:rPr>
          <w:rFonts w:asciiTheme="minorBidi" w:eastAsia="Arial" w:hAnsiTheme="minorBidi" w:cstheme="minorBidi"/>
          <w:spacing w:val="-2"/>
        </w:rPr>
        <w:t>i</w:t>
      </w:r>
      <w:r w:rsidRPr="00FB1F3B">
        <w:rPr>
          <w:rFonts w:asciiTheme="minorBidi" w:eastAsia="Arial" w:hAnsiTheme="minorBidi" w:cstheme="minorBidi"/>
        </w:rPr>
        <w:t>n</w:t>
      </w:r>
      <w:r w:rsidRPr="00FB1F3B">
        <w:rPr>
          <w:rFonts w:asciiTheme="minorBidi" w:eastAsia="Arial" w:hAnsiTheme="minorBidi" w:cstheme="minorBidi"/>
          <w:spacing w:val="55"/>
        </w:rPr>
        <w:t xml:space="preserve"> </w:t>
      </w:r>
      <w:r w:rsidRPr="00FB1F3B">
        <w:rPr>
          <w:rFonts w:asciiTheme="minorBidi" w:eastAsia="Arial" w:hAnsiTheme="minorBidi" w:cstheme="minorBidi"/>
          <w:spacing w:val="2"/>
        </w:rPr>
        <w:t>f</w:t>
      </w:r>
      <w:r w:rsidRPr="00FB1F3B">
        <w:rPr>
          <w:rFonts w:asciiTheme="minorBidi" w:eastAsia="Arial" w:hAnsiTheme="minorBidi" w:cstheme="minorBidi"/>
          <w:spacing w:val="3"/>
        </w:rPr>
        <w:t>ee</w:t>
      </w:r>
      <w:r w:rsidRPr="00FB1F3B">
        <w:rPr>
          <w:rFonts w:asciiTheme="minorBidi" w:eastAsia="Arial" w:hAnsiTheme="minorBidi" w:cstheme="minorBidi"/>
        </w:rPr>
        <w:t>t or meters</w:t>
      </w:r>
      <w:r w:rsidRPr="00FB1F3B">
        <w:rPr>
          <w:rFonts w:asciiTheme="minorBidi" w:eastAsia="Arial" w:hAnsiTheme="minorBidi" w:cstheme="minorBidi"/>
          <w:spacing w:val="56"/>
        </w:rPr>
        <w:t xml:space="preserve"> </w:t>
      </w:r>
      <w:r w:rsidRPr="00FB1F3B">
        <w:rPr>
          <w:rFonts w:asciiTheme="minorBidi" w:eastAsia="Arial" w:hAnsiTheme="minorBidi" w:cstheme="minorBidi"/>
          <w:spacing w:val="5"/>
        </w:rPr>
        <w:t>(</w:t>
      </w:r>
      <w:r w:rsidRPr="00FB1F3B">
        <w:rPr>
          <w:rFonts w:asciiTheme="minorBidi" w:eastAsia="Arial" w:hAnsiTheme="minorBidi" w:cstheme="minorBidi"/>
          <w:spacing w:val="3"/>
        </w:rPr>
        <w:t>e</w:t>
      </w:r>
      <w:r w:rsidRPr="00FB1F3B">
        <w:rPr>
          <w:rFonts w:asciiTheme="minorBidi" w:eastAsia="Arial" w:hAnsiTheme="minorBidi" w:cstheme="minorBidi"/>
          <w:spacing w:val="-16"/>
        </w:rPr>
        <w:t>x</w:t>
      </w:r>
      <w:r w:rsidRPr="00FB1F3B">
        <w:rPr>
          <w:rFonts w:asciiTheme="minorBidi" w:eastAsia="Arial" w:hAnsiTheme="minorBidi" w:cstheme="minorBidi"/>
        </w:rPr>
        <w:t>c</w:t>
      </w:r>
      <w:r w:rsidRPr="00FB1F3B">
        <w:rPr>
          <w:rFonts w:asciiTheme="minorBidi" w:eastAsia="Arial" w:hAnsiTheme="minorBidi" w:cstheme="minorBidi"/>
          <w:spacing w:val="-2"/>
        </w:rPr>
        <w:t>l</w:t>
      </w:r>
      <w:r w:rsidRPr="00FB1F3B">
        <w:rPr>
          <w:rFonts w:asciiTheme="minorBidi" w:eastAsia="Arial" w:hAnsiTheme="minorBidi" w:cstheme="minorBidi"/>
          <w:spacing w:val="3"/>
        </w:rPr>
        <w:t>ud</w:t>
      </w:r>
      <w:r w:rsidRPr="00FB1F3B">
        <w:rPr>
          <w:rFonts w:asciiTheme="minorBidi" w:eastAsia="Arial" w:hAnsiTheme="minorBidi" w:cstheme="minorBidi"/>
          <w:spacing w:val="-2"/>
        </w:rPr>
        <w:t>i</w:t>
      </w:r>
      <w:r w:rsidRPr="00FB1F3B">
        <w:rPr>
          <w:rFonts w:asciiTheme="minorBidi" w:eastAsia="Arial" w:hAnsiTheme="minorBidi" w:cstheme="minorBidi"/>
          <w:spacing w:val="3"/>
        </w:rPr>
        <w:t>n</w:t>
      </w:r>
      <w:r w:rsidRPr="00FB1F3B">
        <w:rPr>
          <w:rFonts w:asciiTheme="minorBidi" w:eastAsia="Arial" w:hAnsiTheme="minorBidi" w:cstheme="minorBidi"/>
        </w:rPr>
        <w:t>g</w:t>
      </w:r>
      <w:r w:rsidRPr="00FB1F3B">
        <w:rPr>
          <w:rFonts w:asciiTheme="minorBidi" w:eastAsia="Arial" w:hAnsiTheme="minorBidi" w:cstheme="minorBidi"/>
          <w:spacing w:val="47"/>
        </w:rPr>
        <w:t xml:space="preserve"> </w:t>
      </w:r>
      <w:r w:rsidRPr="00FB1F3B">
        <w:rPr>
          <w:rFonts w:asciiTheme="minorBidi" w:eastAsia="Arial" w:hAnsiTheme="minorBidi" w:cstheme="minorBidi"/>
          <w:spacing w:val="3"/>
        </w:rPr>
        <w:t>pu</w:t>
      </w:r>
      <w:r w:rsidRPr="00FB1F3B">
        <w:rPr>
          <w:rFonts w:asciiTheme="minorBidi" w:eastAsia="Arial" w:hAnsiTheme="minorBidi" w:cstheme="minorBidi"/>
        </w:rPr>
        <w:t>p</w:t>
      </w:r>
      <w:r w:rsidRPr="00FB1F3B">
        <w:rPr>
          <w:rFonts w:asciiTheme="minorBidi" w:eastAsia="Arial" w:hAnsiTheme="minorBidi" w:cstheme="minorBidi"/>
          <w:spacing w:val="41"/>
        </w:rPr>
        <w:t xml:space="preserve"> </w:t>
      </w:r>
      <w:r w:rsidRPr="00FB1F3B">
        <w:rPr>
          <w:rFonts w:asciiTheme="minorBidi" w:eastAsia="Arial" w:hAnsiTheme="minorBidi" w:cstheme="minorBidi"/>
          <w:spacing w:val="-2"/>
        </w:rPr>
        <w:t>j</w:t>
      </w:r>
      <w:r w:rsidRPr="00FB1F3B">
        <w:rPr>
          <w:rFonts w:asciiTheme="minorBidi" w:eastAsia="Arial" w:hAnsiTheme="minorBidi" w:cstheme="minorBidi"/>
          <w:spacing w:val="3"/>
        </w:rPr>
        <w:t>o</w:t>
      </w:r>
      <w:r w:rsidRPr="00FB1F3B">
        <w:rPr>
          <w:rFonts w:asciiTheme="minorBidi" w:eastAsia="Arial" w:hAnsiTheme="minorBidi" w:cstheme="minorBidi"/>
          <w:spacing w:val="-2"/>
        </w:rPr>
        <w:t>i</w:t>
      </w:r>
      <w:r w:rsidRPr="00FB1F3B">
        <w:rPr>
          <w:rFonts w:asciiTheme="minorBidi" w:eastAsia="Arial" w:hAnsiTheme="minorBidi" w:cstheme="minorBidi"/>
          <w:spacing w:val="3"/>
        </w:rPr>
        <w:t>n</w:t>
      </w:r>
      <w:r w:rsidRPr="00FB1F3B">
        <w:rPr>
          <w:rFonts w:asciiTheme="minorBidi" w:eastAsia="Arial" w:hAnsiTheme="minorBidi" w:cstheme="minorBidi"/>
          <w:spacing w:val="2"/>
        </w:rPr>
        <w:t>t</w:t>
      </w:r>
      <w:r w:rsidRPr="00FB1F3B">
        <w:rPr>
          <w:rFonts w:asciiTheme="minorBidi" w:eastAsia="Arial" w:hAnsiTheme="minorBidi" w:cstheme="minorBidi"/>
        </w:rPr>
        <w:t>s</w:t>
      </w:r>
      <w:r w:rsidRPr="00FB1F3B">
        <w:rPr>
          <w:rFonts w:asciiTheme="minorBidi" w:eastAsia="Arial" w:hAnsiTheme="minorBidi" w:cstheme="minorBidi"/>
          <w:spacing w:val="5"/>
        </w:rPr>
        <w:t>)</w:t>
      </w:r>
      <w:r w:rsidRPr="00FB1F3B">
        <w:rPr>
          <w:rFonts w:asciiTheme="minorBidi" w:eastAsia="Arial" w:hAnsiTheme="minorBidi" w:cstheme="minorBidi"/>
        </w:rPr>
        <w:t>,</w:t>
      </w:r>
      <w:r w:rsidRPr="00FB1F3B">
        <w:rPr>
          <w:rFonts w:asciiTheme="minorBidi" w:eastAsia="Arial" w:hAnsiTheme="minorBidi" w:cstheme="minorBidi"/>
          <w:spacing w:val="44"/>
        </w:rPr>
        <w:t xml:space="preserve"> </w:t>
      </w:r>
      <w:r w:rsidRPr="00FB1F3B">
        <w:rPr>
          <w:rFonts w:asciiTheme="minorBidi" w:eastAsia="Arial" w:hAnsiTheme="minorBidi" w:cstheme="minorBidi"/>
        </w:rPr>
        <w:t>s</w:t>
      </w:r>
      <w:r w:rsidRPr="00FB1F3B">
        <w:rPr>
          <w:rFonts w:asciiTheme="minorBidi" w:eastAsia="Arial" w:hAnsiTheme="minorBidi" w:cstheme="minorBidi"/>
          <w:spacing w:val="3"/>
        </w:rPr>
        <w:t>ha</w:t>
      </w:r>
      <w:r w:rsidRPr="00FB1F3B">
        <w:rPr>
          <w:rFonts w:asciiTheme="minorBidi" w:eastAsia="Arial" w:hAnsiTheme="minorBidi" w:cstheme="minorBidi"/>
          <w:spacing w:val="-2"/>
        </w:rPr>
        <w:t>l</w:t>
      </w:r>
      <w:r w:rsidRPr="00FB1F3B">
        <w:rPr>
          <w:rFonts w:asciiTheme="minorBidi" w:eastAsia="Arial" w:hAnsiTheme="minorBidi" w:cstheme="minorBidi"/>
        </w:rPr>
        <w:t>l</w:t>
      </w:r>
      <w:r w:rsidRPr="00FB1F3B">
        <w:rPr>
          <w:rFonts w:asciiTheme="minorBidi" w:eastAsia="Arial" w:hAnsiTheme="minorBidi" w:cstheme="minorBidi"/>
          <w:spacing w:val="37"/>
        </w:rPr>
        <w:t xml:space="preserve"> </w:t>
      </w:r>
      <w:r w:rsidRPr="00FB1F3B">
        <w:rPr>
          <w:rFonts w:asciiTheme="minorBidi" w:eastAsia="Arial" w:hAnsiTheme="minorBidi" w:cstheme="minorBidi"/>
          <w:spacing w:val="3"/>
        </w:rPr>
        <w:t>b</w:t>
      </w:r>
      <w:r w:rsidRPr="00FB1F3B">
        <w:rPr>
          <w:rFonts w:asciiTheme="minorBidi" w:eastAsia="Arial" w:hAnsiTheme="minorBidi" w:cstheme="minorBidi"/>
        </w:rPr>
        <w:t xml:space="preserve">e </w:t>
      </w:r>
      <w:r w:rsidRPr="00FB1F3B">
        <w:rPr>
          <w:rFonts w:asciiTheme="minorBidi" w:eastAsia="Arial" w:hAnsiTheme="minorBidi" w:cstheme="minorBidi"/>
          <w:spacing w:val="20"/>
        </w:rPr>
        <w:t xml:space="preserve"> -</w:t>
      </w:r>
      <w:r w:rsidRPr="00FB1F3B">
        <w:rPr>
          <w:rFonts w:asciiTheme="minorBidi" w:eastAsia="Arial" w:hAnsiTheme="minorBidi" w:cstheme="minorBidi"/>
          <w:spacing w:val="5"/>
        </w:rPr>
        <w:t>0</w:t>
      </w:r>
      <w:r w:rsidRPr="00FB1F3B">
        <w:rPr>
          <w:rFonts w:asciiTheme="minorBidi" w:eastAsia="Arial" w:hAnsiTheme="minorBidi" w:cstheme="minorBidi"/>
          <w:spacing w:val="-7"/>
        </w:rPr>
        <w:t>%</w:t>
      </w:r>
      <w:r w:rsidRPr="00FB1F3B">
        <w:rPr>
          <w:rFonts w:asciiTheme="minorBidi" w:eastAsia="Arial" w:hAnsiTheme="minorBidi" w:cstheme="minorBidi"/>
        </w:rPr>
        <w:t>,</w:t>
      </w:r>
      <w:r w:rsidRPr="00FB1F3B">
        <w:rPr>
          <w:rFonts w:asciiTheme="minorBidi" w:eastAsia="Arial" w:hAnsiTheme="minorBidi" w:cstheme="minorBidi"/>
          <w:spacing w:val="41"/>
        </w:rPr>
        <w:t xml:space="preserve"> </w:t>
      </w:r>
      <w:r w:rsidRPr="00FB1F3B">
        <w:rPr>
          <w:rFonts w:asciiTheme="minorBidi" w:eastAsia="Arial" w:hAnsiTheme="minorBidi" w:cstheme="minorBidi"/>
          <w:spacing w:val="-3"/>
        </w:rPr>
        <w:t>+3</w:t>
      </w:r>
      <w:r w:rsidRPr="00FB1F3B">
        <w:rPr>
          <w:rFonts w:asciiTheme="minorBidi" w:eastAsia="Arial" w:hAnsiTheme="minorBidi" w:cstheme="minorBidi"/>
          <w:spacing w:val="-7"/>
        </w:rPr>
        <w:t>%</w:t>
      </w:r>
      <w:r w:rsidRPr="00FB1F3B">
        <w:rPr>
          <w:rFonts w:asciiTheme="minorBidi" w:eastAsia="Arial" w:hAnsiTheme="minorBidi" w:cstheme="minorBidi"/>
        </w:rPr>
        <w:t>.</w:t>
      </w:r>
      <w:r w:rsidRPr="00FB1F3B">
        <w:rPr>
          <w:rFonts w:asciiTheme="minorBidi" w:eastAsia="Arial" w:hAnsiTheme="minorBidi" w:cstheme="minorBidi"/>
          <w:spacing w:val="7"/>
          <w:w w:val="101"/>
        </w:rPr>
        <w:t>F</w:t>
      </w:r>
      <w:r w:rsidRPr="00FB1F3B">
        <w:rPr>
          <w:rFonts w:asciiTheme="minorBidi" w:eastAsia="Arial" w:hAnsiTheme="minorBidi" w:cstheme="minorBidi"/>
          <w:spacing w:val="-13"/>
          <w:w w:val="101"/>
        </w:rPr>
        <w:t>o</w:t>
      </w:r>
      <w:r w:rsidRPr="00FB1F3B">
        <w:rPr>
          <w:rFonts w:asciiTheme="minorBidi" w:eastAsia="Arial" w:hAnsiTheme="minorBidi" w:cstheme="minorBidi"/>
          <w:w w:val="101"/>
        </w:rPr>
        <w:t xml:space="preserve">r </w:t>
      </w:r>
      <w:r w:rsidRPr="00FB1F3B">
        <w:rPr>
          <w:rFonts w:asciiTheme="minorBidi" w:eastAsia="Arial" w:hAnsiTheme="minorBidi" w:cstheme="minorBidi"/>
          <w:spacing w:val="3"/>
        </w:rPr>
        <w:t>a</w:t>
      </w:r>
      <w:r w:rsidRPr="00FB1F3B">
        <w:rPr>
          <w:rFonts w:asciiTheme="minorBidi" w:eastAsia="Arial" w:hAnsiTheme="minorBidi" w:cstheme="minorBidi"/>
        </w:rPr>
        <w:t>cc</w:t>
      </w:r>
      <w:r w:rsidRPr="00FB1F3B">
        <w:rPr>
          <w:rFonts w:asciiTheme="minorBidi" w:eastAsia="Arial" w:hAnsiTheme="minorBidi" w:cstheme="minorBidi"/>
          <w:spacing w:val="3"/>
        </w:rPr>
        <w:t>e</w:t>
      </w:r>
      <w:r w:rsidRPr="00FB1F3B">
        <w:rPr>
          <w:rFonts w:asciiTheme="minorBidi" w:eastAsia="Arial" w:hAnsiTheme="minorBidi" w:cstheme="minorBidi"/>
        </w:rPr>
        <w:t>ss</w:t>
      </w:r>
      <w:r w:rsidRPr="00FB1F3B">
        <w:rPr>
          <w:rFonts w:asciiTheme="minorBidi" w:eastAsia="Arial" w:hAnsiTheme="minorBidi" w:cstheme="minorBidi"/>
          <w:spacing w:val="3"/>
        </w:rPr>
        <w:t>o</w:t>
      </w:r>
      <w:r w:rsidRPr="00FB1F3B">
        <w:rPr>
          <w:rFonts w:asciiTheme="minorBidi" w:eastAsia="Arial" w:hAnsiTheme="minorBidi" w:cstheme="minorBidi"/>
          <w:spacing w:val="5"/>
        </w:rPr>
        <w:t>r</w:t>
      </w:r>
      <w:r w:rsidRPr="00FB1F3B">
        <w:rPr>
          <w:rFonts w:asciiTheme="minorBidi" w:eastAsia="Arial" w:hAnsiTheme="minorBidi" w:cstheme="minorBidi"/>
          <w:spacing w:val="-2"/>
        </w:rPr>
        <w:t>i</w:t>
      </w:r>
      <w:r w:rsidRPr="00FB1F3B">
        <w:rPr>
          <w:rFonts w:asciiTheme="minorBidi" w:eastAsia="Arial" w:hAnsiTheme="minorBidi" w:cstheme="minorBidi"/>
          <w:spacing w:val="3"/>
        </w:rPr>
        <w:t>e</w:t>
      </w:r>
      <w:r w:rsidRPr="00FB1F3B">
        <w:rPr>
          <w:rFonts w:asciiTheme="minorBidi" w:eastAsia="Arial" w:hAnsiTheme="minorBidi" w:cstheme="minorBidi"/>
        </w:rPr>
        <w:t>s</w:t>
      </w:r>
      <w:r w:rsidRPr="00FB1F3B">
        <w:rPr>
          <w:rFonts w:asciiTheme="minorBidi" w:eastAsia="Arial" w:hAnsiTheme="minorBidi" w:cstheme="minorBidi"/>
          <w:spacing w:val="15"/>
        </w:rPr>
        <w:t xml:space="preserve"> </w:t>
      </w:r>
      <w:r w:rsidRPr="00FB1F3B">
        <w:rPr>
          <w:rFonts w:asciiTheme="minorBidi" w:eastAsia="Arial" w:hAnsiTheme="minorBidi" w:cstheme="minorBidi"/>
          <w:spacing w:val="5"/>
        </w:rPr>
        <w:t>(</w:t>
      </w:r>
      <w:r w:rsidRPr="00FB1F3B">
        <w:rPr>
          <w:rFonts w:asciiTheme="minorBidi" w:eastAsia="Arial" w:hAnsiTheme="minorBidi" w:cstheme="minorBidi"/>
          <w:spacing w:val="3"/>
        </w:rPr>
        <w:t>pu</w:t>
      </w:r>
      <w:r w:rsidRPr="00FB1F3B">
        <w:rPr>
          <w:rFonts w:asciiTheme="minorBidi" w:eastAsia="Arial" w:hAnsiTheme="minorBidi" w:cstheme="minorBidi"/>
        </w:rPr>
        <w:t>p</w:t>
      </w:r>
      <w:r w:rsidRPr="00FB1F3B">
        <w:rPr>
          <w:rFonts w:asciiTheme="minorBidi" w:eastAsia="Arial" w:hAnsiTheme="minorBidi" w:cstheme="minorBidi"/>
          <w:spacing w:val="26"/>
        </w:rPr>
        <w:t xml:space="preserve"> </w:t>
      </w:r>
      <w:r w:rsidRPr="00FB1F3B">
        <w:rPr>
          <w:rFonts w:asciiTheme="minorBidi" w:eastAsia="Arial" w:hAnsiTheme="minorBidi" w:cstheme="minorBidi"/>
          <w:spacing w:val="-2"/>
        </w:rPr>
        <w:t>j</w:t>
      </w:r>
      <w:r w:rsidRPr="00FB1F3B">
        <w:rPr>
          <w:rFonts w:asciiTheme="minorBidi" w:eastAsia="Arial" w:hAnsiTheme="minorBidi" w:cstheme="minorBidi"/>
          <w:spacing w:val="3"/>
        </w:rPr>
        <w:t>o</w:t>
      </w:r>
      <w:r w:rsidRPr="00FB1F3B">
        <w:rPr>
          <w:rFonts w:asciiTheme="minorBidi" w:eastAsia="Arial" w:hAnsiTheme="minorBidi" w:cstheme="minorBidi"/>
          <w:spacing w:val="-2"/>
        </w:rPr>
        <w:t>i</w:t>
      </w:r>
      <w:r w:rsidRPr="00FB1F3B">
        <w:rPr>
          <w:rFonts w:asciiTheme="minorBidi" w:eastAsia="Arial" w:hAnsiTheme="minorBidi" w:cstheme="minorBidi"/>
          <w:spacing w:val="3"/>
        </w:rPr>
        <w:t>n</w:t>
      </w:r>
      <w:r w:rsidRPr="00FB1F3B">
        <w:rPr>
          <w:rFonts w:asciiTheme="minorBidi" w:eastAsia="Arial" w:hAnsiTheme="minorBidi" w:cstheme="minorBidi"/>
          <w:spacing w:val="2"/>
        </w:rPr>
        <w:t>t</w:t>
      </w:r>
      <w:r w:rsidRPr="00FB1F3B">
        <w:rPr>
          <w:rFonts w:asciiTheme="minorBidi" w:eastAsia="Arial" w:hAnsiTheme="minorBidi" w:cstheme="minorBidi"/>
        </w:rPr>
        <w:t>s,</w:t>
      </w:r>
      <w:r w:rsidRPr="00FB1F3B">
        <w:rPr>
          <w:rFonts w:asciiTheme="minorBidi" w:eastAsia="Arial" w:hAnsiTheme="minorBidi" w:cstheme="minorBidi"/>
          <w:spacing w:val="26"/>
        </w:rPr>
        <w:t xml:space="preserve"> </w:t>
      </w:r>
      <w:r w:rsidRPr="00FB1F3B">
        <w:rPr>
          <w:rFonts w:asciiTheme="minorBidi" w:eastAsia="Arial" w:hAnsiTheme="minorBidi" w:cstheme="minorBidi"/>
          <w:spacing w:val="2"/>
        </w:rPr>
        <w:t>f</w:t>
      </w:r>
      <w:r w:rsidRPr="00FB1F3B">
        <w:rPr>
          <w:rFonts w:asciiTheme="minorBidi" w:eastAsia="Arial" w:hAnsiTheme="minorBidi" w:cstheme="minorBidi"/>
          <w:spacing w:val="-2"/>
        </w:rPr>
        <w:t>l</w:t>
      </w:r>
      <w:r w:rsidRPr="00FB1F3B">
        <w:rPr>
          <w:rFonts w:asciiTheme="minorBidi" w:eastAsia="Arial" w:hAnsiTheme="minorBidi" w:cstheme="minorBidi"/>
          <w:spacing w:val="3"/>
        </w:rPr>
        <w:t>o</w:t>
      </w:r>
      <w:r w:rsidRPr="00FB1F3B">
        <w:rPr>
          <w:rFonts w:asciiTheme="minorBidi" w:eastAsia="Arial" w:hAnsiTheme="minorBidi" w:cstheme="minorBidi"/>
        </w:rPr>
        <w:t>w</w:t>
      </w:r>
      <w:r w:rsidRPr="00FB1F3B">
        <w:rPr>
          <w:rFonts w:asciiTheme="minorBidi" w:eastAsia="Arial" w:hAnsiTheme="minorBidi" w:cstheme="minorBidi"/>
          <w:spacing w:val="37"/>
        </w:rPr>
        <w:t xml:space="preserve"> </w:t>
      </w:r>
      <w:r w:rsidRPr="00FB1F3B">
        <w:rPr>
          <w:rFonts w:asciiTheme="minorBidi" w:eastAsia="Arial" w:hAnsiTheme="minorBidi" w:cstheme="minorBidi"/>
        </w:rPr>
        <w:t>c</w:t>
      </w:r>
      <w:r w:rsidRPr="00FB1F3B">
        <w:rPr>
          <w:rFonts w:asciiTheme="minorBidi" w:eastAsia="Arial" w:hAnsiTheme="minorBidi" w:cstheme="minorBidi"/>
          <w:spacing w:val="3"/>
        </w:rPr>
        <w:t>oup</w:t>
      </w:r>
      <w:r w:rsidRPr="00FB1F3B">
        <w:rPr>
          <w:rFonts w:asciiTheme="minorBidi" w:eastAsia="Arial" w:hAnsiTheme="minorBidi" w:cstheme="minorBidi"/>
          <w:spacing w:val="-2"/>
        </w:rPr>
        <w:t>li</w:t>
      </w:r>
      <w:r w:rsidRPr="00FB1F3B">
        <w:rPr>
          <w:rFonts w:asciiTheme="minorBidi" w:eastAsia="Arial" w:hAnsiTheme="minorBidi" w:cstheme="minorBidi"/>
          <w:spacing w:val="3"/>
        </w:rPr>
        <w:t>ng</w:t>
      </w:r>
      <w:r w:rsidRPr="00FB1F3B">
        <w:rPr>
          <w:rFonts w:asciiTheme="minorBidi" w:eastAsia="Arial" w:hAnsiTheme="minorBidi" w:cstheme="minorBidi"/>
        </w:rPr>
        <w:t>s</w:t>
      </w:r>
      <w:r w:rsidRPr="00FB1F3B">
        <w:rPr>
          <w:rFonts w:asciiTheme="minorBidi" w:eastAsia="Arial" w:hAnsiTheme="minorBidi" w:cstheme="minorBidi"/>
          <w:spacing w:val="28"/>
        </w:rPr>
        <w:t xml:space="preserve"> </w:t>
      </w:r>
      <w:r w:rsidRPr="00FB1F3B">
        <w:rPr>
          <w:rFonts w:asciiTheme="minorBidi" w:eastAsia="Arial" w:hAnsiTheme="minorBidi" w:cstheme="minorBidi"/>
          <w:spacing w:val="3"/>
        </w:rPr>
        <w:t>an</w:t>
      </w:r>
      <w:r w:rsidRPr="00FB1F3B">
        <w:rPr>
          <w:rFonts w:asciiTheme="minorBidi" w:eastAsia="Arial" w:hAnsiTheme="minorBidi" w:cstheme="minorBidi"/>
        </w:rPr>
        <w:t>d</w:t>
      </w:r>
      <w:r w:rsidRPr="00FB1F3B">
        <w:rPr>
          <w:rFonts w:asciiTheme="minorBidi" w:eastAsia="Arial" w:hAnsiTheme="minorBidi" w:cstheme="minorBidi"/>
          <w:spacing w:val="26"/>
        </w:rPr>
        <w:t xml:space="preserve"> </w:t>
      </w:r>
      <w:r w:rsidRPr="00FB1F3B">
        <w:rPr>
          <w:rFonts w:asciiTheme="minorBidi" w:eastAsia="Arial" w:hAnsiTheme="minorBidi" w:cstheme="minorBidi"/>
        </w:rPr>
        <w:t>c</w:t>
      </w:r>
      <w:r w:rsidRPr="00FB1F3B">
        <w:rPr>
          <w:rFonts w:asciiTheme="minorBidi" w:eastAsia="Arial" w:hAnsiTheme="minorBidi" w:cstheme="minorBidi"/>
          <w:spacing w:val="3"/>
        </w:rPr>
        <w:t>oup</w:t>
      </w:r>
      <w:r w:rsidRPr="00FB1F3B">
        <w:rPr>
          <w:rFonts w:asciiTheme="minorBidi" w:eastAsia="Arial" w:hAnsiTheme="minorBidi" w:cstheme="minorBidi"/>
          <w:spacing w:val="-2"/>
        </w:rPr>
        <w:t>li</w:t>
      </w:r>
      <w:r w:rsidRPr="00FB1F3B">
        <w:rPr>
          <w:rFonts w:asciiTheme="minorBidi" w:eastAsia="Arial" w:hAnsiTheme="minorBidi" w:cstheme="minorBidi"/>
          <w:spacing w:val="3"/>
        </w:rPr>
        <w:t>n</w:t>
      </w:r>
      <w:r w:rsidRPr="00FB1F3B">
        <w:rPr>
          <w:rFonts w:asciiTheme="minorBidi" w:eastAsia="Arial" w:hAnsiTheme="minorBidi" w:cstheme="minorBidi"/>
        </w:rPr>
        <w:t>g</w:t>
      </w:r>
      <w:r w:rsidRPr="00FB1F3B">
        <w:rPr>
          <w:rFonts w:asciiTheme="minorBidi" w:eastAsia="Arial" w:hAnsiTheme="minorBidi" w:cstheme="minorBidi"/>
          <w:spacing w:val="30"/>
        </w:rPr>
        <w:t xml:space="preserve"> </w:t>
      </w:r>
      <w:r w:rsidRPr="00FB1F3B">
        <w:rPr>
          <w:rFonts w:asciiTheme="minorBidi" w:eastAsia="Arial" w:hAnsiTheme="minorBidi" w:cstheme="minorBidi"/>
          <w:spacing w:val="3"/>
        </w:rPr>
        <w:t>b</w:t>
      </w:r>
      <w:r w:rsidRPr="00FB1F3B">
        <w:rPr>
          <w:rFonts w:asciiTheme="minorBidi" w:eastAsia="Arial" w:hAnsiTheme="minorBidi" w:cstheme="minorBidi"/>
          <w:spacing w:val="-2"/>
        </w:rPr>
        <w:t>l</w:t>
      </w:r>
      <w:r w:rsidRPr="00FB1F3B">
        <w:rPr>
          <w:rFonts w:asciiTheme="minorBidi" w:eastAsia="Arial" w:hAnsiTheme="minorBidi" w:cstheme="minorBidi"/>
          <w:spacing w:val="3"/>
        </w:rPr>
        <w:t>an</w:t>
      </w:r>
      <w:r w:rsidRPr="00FB1F3B">
        <w:rPr>
          <w:rFonts w:asciiTheme="minorBidi" w:eastAsia="Arial" w:hAnsiTheme="minorBidi" w:cstheme="minorBidi"/>
        </w:rPr>
        <w:t>k)</w:t>
      </w:r>
      <w:r w:rsidRPr="00FB1F3B">
        <w:rPr>
          <w:rFonts w:asciiTheme="minorBidi" w:eastAsia="Arial" w:hAnsiTheme="minorBidi" w:cstheme="minorBidi"/>
          <w:spacing w:val="30"/>
        </w:rPr>
        <w:t xml:space="preserve"> </w:t>
      </w:r>
      <w:r w:rsidRPr="00FB1F3B">
        <w:rPr>
          <w:rFonts w:asciiTheme="minorBidi" w:eastAsia="Arial" w:hAnsiTheme="minorBidi" w:cstheme="minorBidi"/>
          <w:spacing w:val="-11"/>
        </w:rPr>
        <w:t>equipment</w:t>
      </w:r>
      <w:r w:rsidRPr="00FB1F3B">
        <w:rPr>
          <w:rFonts w:asciiTheme="minorBidi" w:eastAsia="Arial" w:hAnsiTheme="minorBidi" w:cstheme="minorBidi"/>
          <w:spacing w:val="25"/>
        </w:rPr>
        <w:t xml:space="preserve"> </w:t>
      </w:r>
      <w:r w:rsidRPr="00FB1F3B">
        <w:rPr>
          <w:rFonts w:asciiTheme="minorBidi" w:eastAsia="Arial" w:hAnsiTheme="minorBidi" w:cstheme="minorBidi"/>
          <w:spacing w:val="-18"/>
        </w:rPr>
        <w:t>shall</w:t>
      </w:r>
      <w:r w:rsidRPr="00FB1F3B">
        <w:rPr>
          <w:rFonts w:asciiTheme="minorBidi" w:eastAsia="Arial" w:hAnsiTheme="minorBidi" w:cstheme="minorBidi"/>
        </w:rPr>
        <w:t xml:space="preserve"> </w:t>
      </w:r>
      <w:r w:rsidRPr="00FB1F3B">
        <w:rPr>
          <w:rFonts w:asciiTheme="minorBidi" w:eastAsia="Arial" w:hAnsiTheme="minorBidi" w:cstheme="minorBidi"/>
          <w:spacing w:val="7"/>
        </w:rPr>
        <w:t xml:space="preserve"> </w:t>
      </w:r>
      <w:r w:rsidRPr="00FB1F3B">
        <w:rPr>
          <w:rFonts w:asciiTheme="minorBidi" w:eastAsia="Arial" w:hAnsiTheme="minorBidi" w:cstheme="minorBidi"/>
          <w:spacing w:val="3"/>
        </w:rPr>
        <w:t>b</w:t>
      </w:r>
      <w:r w:rsidRPr="00FB1F3B">
        <w:rPr>
          <w:rFonts w:asciiTheme="minorBidi" w:eastAsia="Arial" w:hAnsiTheme="minorBidi" w:cstheme="minorBidi"/>
        </w:rPr>
        <w:t>e</w:t>
      </w:r>
      <w:r w:rsidRPr="00FB1F3B">
        <w:rPr>
          <w:rFonts w:asciiTheme="minorBidi" w:eastAsia="Arial" w:hAnsiTheme="minorBidi" w:cstheme="minorBidi"/>
          <w:spacing w:val="24"/>
        </w:rPr>
        <w:t xml:space="preserve"> </w:t>
      </w:r>
      <w:r w:rsidRPr="00FB1F3B">
        <w:rPr>
          <w:rFonts w:asciiTheme="minorBidi" w:eastAsia="Arial" w:hAnsiTheme="minorBidi" w:cstheme="minorBidi"/>
          <w:spacing w:val="3"/>
          <w:w w:val="101"/>
        </w:rPr>
        <w:t>de</w:t>
      </w:r>
      <w:r w:rsidRPr="00FB1F3B">
        <w:rPr>
          <w:rFonts w:asciiTheme="minorBidi" w:eastAsia="Arial" w:hAnsiTheme="minorBidi" w:cstheme="minorBidi"/>
          <w:spacing w:val="-2"/>
          <w:w w:val="101"/>
        </w:rPr>
        <w:t>li</w:t>
      </w:r>
      <w:r w:rsidRPr="00FB1F3B">
        <w:rPr>
          <w:rFonts w:asciiTheme="minorBidi" w:eastAsia="Arial" w:hAnsiTheme="minorBidi" w:cstheme="minorBidi"/>
          <w:w w:val="101"/>
        </w:rPr>
        <w:t>v</w:t>
      </w:r>
      <w:r w:rsidRPr="00FB1F3B">
        <w:rPr>
          <w:rFonts w:asciiTheme="minorBidi" w:eastAsia="Arial" w:hAnsiTheme="minorBidi" w:cstheme="minorBidi"/>
          <w:spacing w:val="3"/>
        </w:rPr>
        <w:t>e</w:t>
      </w:r>
      <w:r w:rsidRPr="00FB1F3B">
        <w:rPr>
          <w:rFonts w:asciiTheme="minorBidi" w:eastAsia="Arial" w:hAnsiTheme="minorBidi" w:cstheme="minorBidi"/>
          <w:spacing w:val="5"/>
        </w:rPr>
        <w:t>r</w:t>
      </w:r>
      <w:r w:rsidRPr="00FB1F3B">
        <w:rPr>
          <w:rFonts w:asciiTheme="minorBidi" w:eastAsia="Arial" w:hAnsiTheme="minorBidi" w:cstheme="minorBidi"/>
          <w:spacing w:val="3"/>
        </w:rPr>
        <w:t>e</w:t>
      </w:r>
      <w:r w:rsidRPr="00FB1F3B">
        <w:rPr>
          <w:rFonts w:asciiTheme="minorBidi" w:eastAsia="Arial" w:hAnsiTheme="minorBidi" w:cstheme="minorBidi"/>
        </w:rPr>
        <w:t>d</w:t>
      </w:r>
      <w:r w:rsidRPr="00FB1F3B">
        <w:rPr>
          <w:rFonts w:asciiTheme="minorBidi" w:eastAsia="Arial" w:hAnsiTheme="minorBidi" w:cstheme="minorBidi"/>
          <w:spacing w:val="10"/>
        </w:rPr>
        <w:t xml:space="preserve"> </w:t>
      </w:r>
      <w:r w:rsidRPr="00FB1F3B">
        <w:rPr>
          <w:rFonts w:asciiTheme="minorBidi" w:eastAsia="Arial" w:hAnsiTheme="minorBidi" w:cstheme="minorBidi"/>
          <w:spacing w:val="-18"/>
        </w:rPr>
        <w:t>w</w:t>
      </w:r>
      <w:r w:rsidRPr="00FB1F3B">
        <w:rPr>
          <w:rFonts w:asciiTheme="minorBidi" w:eastAsia="Arial" w:hAnsiTheme="minorBidi" w:cstheme="minorBidi"/>
          <w:spacing w:val="-2"/>
        </w:rPr>
        <w:t>i</w:t>
      </w:r>
      <w:r w:rsidRPr="00FB1F3B">
        <w:rPr>
          <w:rFonts w:asciiTheme="minorBidi" w:eastAsia="Arial" w:hAnsiTheme="minorBidi" w:cstheme="minorBidi"/>
          <w:spacing w:val="2"/>
        </w:rPr>
        <w:t>t</w:t>
      </w:r>
      <w:r w:rsidRPr="00FB1F3B">
        <w:rPr>
          <w:rFonts w:asciiTheme="minorBidi" w:eastAsia="Arial" w:hAnsiTheme="minorBidi" w:cstheme="minorBidi"/>
        </w:rPr>
        <w:t>h</w:t>
      </w:r>
      <w:r w:rsidRPr="00FB1F3B">
        <w:rPr>
          <w:rFonts w:asciiTheme="minorBidi" w:eastAsia="Arial" w:hAnsiTheme="minorBidi" w:cstheme="minorBidi"/>
          <w:spacing w:val="58"/>
        </w:rPr>
        <w:t xml:space="preserve"> </w:t>
      </w:r>
      <w:r w:rsidRPr="00FB1F3B">
        <w:rPr>
          <w:rFonts w:asciiTheme="minorBidi" w:eastAsia="Arial" w:hAnsiTheme="minorBidi" w:cstheme="minorBidi"/>
          <w:w w:val="101"/>
        </w:rPr>
        <w:t xml:space="preserve">a </w:t>
      </w:r>
      <w:r w:rsidRPr="00FB1F3B">
        <w:rPr>
          <w:rFonts w:asciiTheme="minorBidi" w:eastAsia="Arial" w:hAnsiTheme="minorBidi" w:cstheme="minorBidi"/>
          <w:spacing w:val="2"/>
        </w:rPr>
        <w:t>t</w:t>
      </w:r>
      <w:r w:rsidRPr="00FB1F3B">
        <w:rPr>
          <w:rFonts w:asciiTheme="minorBidi" w:eastAsia="Arial" w:hAnsiTheme="minorBidi" w:cstheme="minorBidi"/>
          <w:spacing w:val="3"/>
        </w:rPr>
        <w:t>o</w:t>
      </w:r>
      <w:r w:rsidRPr="00FB1F3B">
        <w:rPr>
          <w:rFonts w:asciiTheme="minorBidi" w:eastAsia="Arial" w:hAnsiTheme="minorBidi" w:cstheme="minorBidi"/>
          <w:spacing w:val="-2"/>
        </w:rPr>
        <w:t>l</w:t>
      </w:r>
      <w:r w:rsidRPr="00FB1F3B">
        <w:rPr>
          <w:rFonts w:asciiTheme="minorBidi" w:eastAsia="Arial" w:hAnsiTheme="minorBidi" w:cstheme="minorBidi"/>
          <w:spacing w:val="3"/>
        </w:rPr>
        <w:t>e</w:t>
      </w:r>
      <w:r w:rsidRPr="00FB1F3B">
        <w:rPr>
          <w:rFonts w:asciiTheme="minorBidi" w:eastAsia="Arial" w:hAnsiTheme="minorBidi" w:cstheme="minorBidi"/>
          <w:spacing w:val="5"/>
        </w:rPr>
        <w:t>r</w:t>
      </w:r>
      <w:r w:rsidRPr="00FB1F3B">
        <w:rPr>
          <w:rFonts w:asciiTheme="minorBidi" w:eastAsia="Arial" w:hAnsiTheme="minorBidi" w:cstheme="minorBidi"/>
          <w:spacing w:val="3"/>
        </w:rPr>
        <w:t>an</w:t>
      </w:r>
      <w:r w:rsidRPr="00FB1F3B">
        <w:rPr>
          <w:rFonts w:asciiTheme="minorBidi" w:eastAsia="Arial" w:hAnsiTheme="minorBidi" w:cstheme="minorBidi"/>
        </w:rPr>
        <w:t>ce</w:t>
      </w:r>
      <w:r w:rsidRPr="00FB1F3B">
        <w:rPr>
          <w:rFonts w:asciiTheme="minorBidi" w:eastAsia="Arial" w:hAnsiTheme="minorBidi" w:cstheme="minorBidi"/>
          <w:spacing w:val="16"/>
        </w:rPr>
        <w:t xml:space="preserve"> </w:t>
      </w:r>
      <w:r w:rsidRPr="00FB1F3B">
        <w:rPr>
          <w:rFonts w:asciiTheme="minorBidi" w:eastAsia="Arial" w:hAnsiTheme="minorBidi" w:cstheme="minorBidi"/>
          <w:spacing w:val="-2"/>
        </w:rPr>
        <w:t>i</w:t>
      </w:r>
      <w:r w:rsidRPr="00FB1F3B">
        <w:rPr>
          <w:rFonts w:asciiTheme="minorBidi" w:eastAsia="Arial" w:hAnsiTheme="minorBidi" w:cstheme="minorBidi"/>
        </w:rPr>
        <w:t>n</w:t>
      </w:r>
      <w:r w:rsidRPr="00FB1F3B">
        <w:rPr>
          <w:rFonts w:asciiTheme="minorBidi" w:eastAsia="Arial" w:hAnsiTheme="minorBidi" w:cstheme="minorBidi"/>
          <w:spacing w:val="8"/>
        </w:rPr>
        <w:t xml:space="preserve"> </w:t>
      </w:r>
      <w:r w:rsidRPr="00FB1F3B">
        <w:rPr>
          <w:rFonts w:asciiTheme="minorBidi" w:eastAsia="Arial" w:hAnsiTheme="minorBidi" w:cstheme="minorBidi"/>
          <w:spacing w:val="3"/>
        </w:rPr>
        <w:t>quan</w:t>
      </w:r>
      <w:r w:rsidRPr="00FB1F3B">
        <w:rPr>
          <w:rFonts w:asciiTheme="minorBidi" w:eastAsia="Arial" w:hAnsiTheme="minorBidi" w:cstheme="minorBidi"/>
          <w:spacing w:val="2"/>
        </w:rPr>
        <w:t>t</w:t>
      </w:r>
      <w:r w:rsidRPr="00FB1F3B">
        <w:rPr>
          <w:rFonts w:asciiTheme="minorBidi" w:eastAsia="Arial" w:hAnsiTheme="minorBidi" w:cstheme="minorBidi"/>
          <w:spacing w:val="-2"/>
        </w:rPr>
        <w:t>i</w:t>
      </w:r>
      <w:r w:rsidRPr="00FB1F3B">
        <w:rPr>
          <w:rFonts w:asciiTheme="minorBidi" w:eastAsia="Arial" w:hAnsiTheme="minorBidi" w:cstheme="minorBidi"/>
          <w:spacing w:val="2"/>
        </w:rPr>
        <w:t>t</w:t>
      </w:r>
      <w:r w:rsidRPr="00FB1F3B">
        <w:rPr>
          <w:rFonts w:asciiTheme="minorBidi" w:eastAsia="Arial" w:hAnsiTheme="minorBidi" w:cstheme="minorBidi"/>
          <w:spacing w:val="-2"/>
        </w:rPr>
        <w:t>i</w:t>
      </w:r>
      <w:r w:rsidRPr="00FB1F3B">
        <w:rPr>
          <w:rFonts w:asciiTheme="minorBidi" w:eastAsia="Arial" w:hAnsiTheme="minorBidi" w:cstheme="minorBidi"/>
          <w:spacing w:val="3"/>
        </w:rPr>
        <w:t>e</w:t>
      </w:r>
      <w:r w:rsidRPr="00FB1F3B">
        <w:rPr>
          <w:rFonts w:asciiTheme="minorBidi" w:eastAsia="Arial" w:hAnsiTheme="minorBidi" w:cstheme="minorBidi"/>
        </w:rPr>
        <w:t>s</w:t>
      </w:r>
      <w:r w:rsidRPr="00FB1F3B">
        <w:rPr>
          <w:rFonts w:asciiTheme="minorBidi" w:eastAsia="Arial" w:hAnsiTheme="minorBidi" w:cstheme="minorBidi"/>
          <w:spacing w:val="14"/>
        </w:rPr>
        <w:t xml:space="preserve"> </w:t>
      </w:r>
      <w:r w:rsidRPr="00FB1F3B">
        <w:rPr>
          <w:rFonts w:asciiTheme="minorBidi" w:eastAsia="Arial" w:hAnsiTheme="minorBidi" w:cstheme="minorBidi"/>
          <w:spacing w:val="3"/>
        </w:rPr>
        <w:t>o</w:t>
      </w:r>
      <w:r w:rsidRPr="00FB1F3B">
        <w:rPr>
          <w:rFonts w:asciiTheme="minorBidi" w:eastAsia="Arial" w:hAnsiTheme="minorBidi" w:cstheme="minorBidi"/>
        </w:rPr>
        <w:t>f</w:t>
      </w:r>
      <w:r w:rsidRPr="00FB1F3B">
        <w:rPr>
          <w:rFonts w:asciiTheme="minorBidi" w:eastAsia="Arial" w:hAnsiTheme="minorBidi" w:cstheme="minorBidi"/>
          <w:spacing w:val="6"/>
        </w:rPr>
        <w:t xml:space="preserve"> </w:t>
      </w:r>
      <w:r w:rsidRPr="00FB1F3B">
        <w:rPr>
          <w:rFonts w:asciiTheme="minorBidi" w:eastAsia="Arial" w:hAnsiTheme="minorBidi" w:cstheme="minorBidi"/>
        </w:rPr>
        <w:t>+</w:t>
      </w:r>
      <w:r w:rsidRPr="00FB1F3B">
        <w:rPr>
          <w:rFonts w:asciiTheme="minorBidi" w:eastAsia="Arial" w:hAnsiTheme="minorBidi" w:cstheme="minorBidi"/>
          <w:spacing w:val="1"/>
        </w:rPr>
        <w:t xml:space="preserve"> </w:t>
      </w:r>
      <w:r w:rsidRPr="00FB1F3B">
        <w:rPr>
          <w:rFonts w:asciiTheme="minorBidi" w:eastAsia="Arial" w:hAnsiTheme="minorBidi" w:cstheme="minorBidi"/>
          <w:spacing w:val="11"/>
        </w:rPr>
        <w:t>/</w:t>
      </w:r>
      <w:r w:rsidRPr="00FB1F3B">
        <w:rPr>
          <w:rFonts w:asciiTheme="minorBidi" w:eastAsia="Arial" w:hAnsiTheme="minorBidi" w:cstheme="minorBidi"/>
        </w:rPr>
        <w:t>-</w:t>
      </w:r>
      <w:r w:rsidRPr="00FB1F3B">
        <w:rPr>
          <w:rFonts w:asciiTheme="minorBidi" w:eastAsia="Arial" w:hAnsiTheme="minorBidi" w:cstheme="minorBidi"/>
          <w:spacing w:val="10"/>
        </w:rPr>
        <w:t xml:space="preserve"> </w:t>
      </w:r>
      <w:r w:rsidRPr="00FB1F3B">
        <w:rPr>
          <w:rFonts w:asciiTheme="minorBidi" w:eastAsia="Arial" w:hAnsiTheme="minorBidi" w:cstheme="minorBidi"/>
        </w:rPr>
        <w:t>0</w:t>
      </w:r>
      <w:r w:rsidRPr="00FB1F3B">
        <w:rPr>
          <w:rFonts w:asciiTheme="minorBidi" w:eastAsia="Arial" w:hAnsiTheme="minorBidi" w:cstheme="minorBidi"/>
          <w:spacing w:val="7"/>
        </w:rPr>
        <w:t xml:space="preserve"> </w:t>
      </w:r>
      <w:r w:rsidRPr="00FB1F3B">
        <w:rPr>
          <w:rFonts w:asciiTheme="minorBidi" w:eastAsia="Arial" w:hAnsiTheme="minorBidi" w:cstheme="minorBidi"/>
          <w:spacing w:val="3"/>
          <w:w w:val="101"/>
        </w:rPr>
        <w:t>p</w:t>
      </w:r>
      <w:r w:rsidRPr="00FB1F3B">
        <w:rPr>
          <w:rFonts w:asciiTheme="minorBidi" w:eastAsia="Arial" w:hAnsiTheme="minorBidi" w:cstheme="minorBidi"/>
          <w:spacing w:val="-2"/>
          <w:w w:val="101"/>
        </w:rPr>
        <w:t>i</w:t>
      </w:r>
      <w:r w:rsidRPr="00FB1F3B">
        <w:rPr>
          <w:rFonts w:asciiTheme="minorBidi" w:eastAsia="Arial" w:hAnsiTheme="minorBidi" w:cstheme="minorBidi"/>
          <w:spacing w:val="3"/>
          <w:w w:val="101"/>
        </w:rPr>
        <w:t>e</w:t>
      </w:r>
      <w:r w:rsidRPr="00FB1F3B">
        <w:rPr>
          <w:rFonts w:asciiTheme="minorBidi" w:eastAsia="Arial" w:hAnsiTheme="minorBidi" w:cstheme="minorBidi"/>
          <w:w w:val="101"/>
        </w:rPr>
        <w:t>c</w:t>
      </w:r>
      <w:r w:rsidRPr="00FB1F3B">
        <w:rPr>
          <w:rFonts w:asciiTheme="minorBidi" w:eastAsia="Arial" w:hAnsiTheme="minorBidi" w:cstheme="minorBidi"/>
          <w:spacing w:val="3"/>
          <w:w w:val="101"/>
        </w:rPr>
        <w:t>e</w:t>
      </w:r>
      <w:r w:rsidRPr="00FB1F3B">
        <w:rPr>
          <w:rFonts w:asciiTheme="minorBidi" w:eastAsia="Arial" w:hAnsiTheme="minorBidi" w:cstheme="minorBidi"/>
          <w:w w:val="101"/>
        </w:rPr>
        <w:t>s).</w:t>
      </w:r>
    </w:p>
    <w:p w14:paraId="21D554BB" w14:textId="3D03D683" w:rsidR="00F45D4F" w:rsidRPr="00767F92" w:rsidRDefault="00F45D4F" w:rsidP="00674359">
      <w:pPr>
        <w:pStyle w:val="ListParagraph"/>
        <w:keepNext/>
        <w:numPr>
          <w:ilvl w:val="2"/>
          <w:numId w:val="24"/>
        </w:numPr>
        <w:tabs>
          <w:tab w:val="left" w:pos="1350"/>
        </w:tabs>
        <w:spacing w:after="120" w:line="276" w:lineRule="auto"/>
        <w:ind w:left="900" w:hanging="360"/>
        <w:jc w:val="both"/>
        <w:rPr>
          <w:rFonts w:asciiTheme="minorBidi" w:eastAsia="Arial" w:hAnsiTheme="minorBidi" w:cstheme="minorBidi"/>
        </w:rPr>
      </w:pPr>
      <w:proofErr w:type="gramStart"/>
      <w:r w:rsidRPr="00767F92">
        <w:rPr>
          <w:rFonts w:asciiTheme="minorBidi" w:hAnsiTheme="minorBidi" w:cstheme="minorBidi"/>
        </w:rPr>
        <w:t>Any</w:t>
      </w:r>
      <w:r w:rsidRPr="00767F92">
        <w:rPr>
          <w:rFonts w:ascii="Arial" w:hAnsi="Arial"/>
        </w:rPr>
        <w:t xml:space="preserve"> and all</w:t>
      </w:r>
      <w:proofErr w:type="gramEnd"/>
      <w:r w:rsidRPr="00767F92">
        <w:rPr>
          <w:rFonts w:ascii="Arial" w:hAnsi="Arial"/>
        </w:rPr>
        <w:t xml:space="preserve"> costs associated with </w:t>
      </w:r>
      <w:proofErr w:type="gramStart"/>
      <w:r w:rsidRPr="00767F92">
        <w:rPr>
          <w:rFonts w:ascii="Arial" w:hAnsi="Arial"/>
        </w:rPr>
        <w:t>providing of</w:t>
      </w:r>
      <w:proofErr w:type="gramEnd"/>
      <w:r w:rsidRPr="00767F92">
        <w:rPr>
          <w:rFonts w:ascii="Arial" w:hAnsi="Arial"/>
        </w:rPr>
        <w:t xml:space="preserve"> the services listed in Exhibit C, Section B, Quality </w:t>
      </w:r>
      <w:proofErr w:type="gramStart"/>
      <w:r w:rsidRPr="00767F92">
        <w:rPr>
          <w:rFonts w:ascii="Arial" w:hAnsi="Arial"/>
        </w:rPr>
        <w:t>Assurance  section</w:t>
      </w:r>
      <w:proofErr w:type="gramEnd"/>
      <w:r w:rsidRPr="00767F92">
        <w:rPr>
          <w:rFonts w:ascii="Arial" w:hAnsi="Arial"/>
        </w:rPr>
        <w:t xml:space="preserve"> shall be to the account of Contractor, unless specifically provided for herein.</w:t>
      </w:r>
    </w:p>
    <w:p w14:paraId="053FBC6D" w14:textId="01AF66D8" w:rsidR="004E7BF3" w:rsidRPr="00FB1F3B" w:rsidRDefault="004E7BF3" w:rsidP="004E7BF3">
      <w:pPr>
        <w:numPr>
          <w:ilvl w:val="1"/>
          <w:numId w:val="24"/>
        </w:numPr>
        <w:tabs>
          <w:tab w:val="left" w:pos="360"/>
          <w:tab w:val="left" w:pos="540"/>
        </w:tabs>
        <w:spacing w:after="120"/>
        <w:ind w:left="540" w:hanging="270"/>
        <w:jc w:val="both"/>
        <w:rPr>
          <w:rFonts w:asciiTheme="minorBidi" w:hAnsiTheme="minorBidi" w:cstheme="minorBidi"/>
          <w:b/>
        </w:rPr>
      </w:pPr>
      <w:r w:rsidRPr="00FB1F3B">
        <w:rPr>
          <w:rFonts w:asciiTheme="minorBidi" w:hAnsiTheme="minorBidi" w:cstheme="minorBidi"/>
          <w:b/>
        </w:rPr>
        <w:t xml:space="preserve">Delays and </w:t>
      </w:r>
      <w:r>
        <w:rPr>
          <w:rFonts w:asciiTheme="minorBidi" w:hAnsiTheme="minorBidi" w:cstheme="minorBidi"/>
          <w:b/>
        </w:rPr>
        <w:t>W</w:t>
      </w:r>
      <w:r w:rsidRPr="00FB1F3B">
        <w:rPr>
          <w:rFonts w:asciiTheme="minorBidi" w:hAnsiTheme="minorBidi" w:cstheme="minorBidi"/>
          <w:b/>
        </w:rPr>
        <w:t>ork-in-</w:t>
      </w:r>
      <w:r>
        <w:rPr>
          <w:rFonts w:asciiTheme="minorBidi" w:hAnsiTheme="minorBidi" w:cstheme="minorBidi"/>
          <w:b/>
        </w:rPr>
        <w:t>P</w:t>
      </w:r>
      <w:r w:rsidRPr="00FB1F3B">
        <w:rPr>
          <w:rFonts w:asciiTheme="minorBidi" w:hAnsiTheme="minorBidi" w:cstheme="minorBidi"/>
          <w:b/>
        </w:rPr>
        <w:t xml:space="preserve">rogress </w:t>
      </w:r>
      <w:r>
        <w:rPr>
          <w:rFonts w:asciiTheme="minorBidi" w:hAnsiTheme="minorBidi" w:cstheme="minorBidi"/>
          <w:b/>
        </w:rPr>
        <w:t>(WIP)</w:t>
      </w:r>
      <w:r w:rsidRPr="00FB1F3B">
        <w:rPr>
          <w:rFonts w:asciiTheme="minorBidi" w:hAnsiTheme="minorBidi" w:cstheme="minorBidi"/>
          <w:b/>
        </w:rPr>
        <w:t xml:space="preserve"> deferral or cancellations:</w:t>
      </w:r>
    </w:p>
    <w:p w14:paraId="792C5C7D" w14:textId="77777777" w:rsidR="004E7BF3" w:rsidRPr="005450BB" w:rsidRDefault="004E7BF3" w:rsidP="004E7BF3">
      <w:pPr>
        <w:numPr>
          <w:ilvl w:val="2"/>
          <w:numId w:val="24"/>
        </w:numPr>
        <w:tabs>
          <w:tab w:val="left" w:pos="360"/>
          <w:tab w:val="left" w:pos="540"/>
        </w:tabs>
        <w:spacing w:after="120"/>
        <w:ind w:left="900" w:hanging="360"/>
        <w:jc w:val="both"/>
        <w:rPr>
          <w:rFonts w:asciiTheme="minorBidi" w:hAnsiTheme="minorBidi" w:cstheme="minorBidi"/>
        </w:rPr>
      </w:pPr>
      <w:r w:rsidRPr="005450BB">
        <w:rPr>
          <w:rFonts w:asciiTheme="minorBidi" w:hAnsiTheme="minorBidi" w:cstheme="minorBidi"/>
        </w:rPr>
        <w:t>Information from Rig Schedule is dynamic and could change after Program equipment has begun manufacturing. Company reserves the option to reduce or cancel equipment within the production cycle. Company shall notify contractor of changes.</w:t>
      </w:r>
    </w:p>
    <w:p w14:paraId="35E51EC6" w14:textId="7FC7EB1F" w:rsidR="004E7BF3" w:rsidRPr="005450BB" w:rsidRDefault="004E7BF3" w:rsidP="004E7BF3">
      <w:pPr>
        <w:numPr>
          <w:ilvl w:val="2"/>
          <w:numId w:val="24"/>
        </w:numPr>
        <w:tabs>
          <w:tab w:val="left" w:pos="360"/>
          <w:tab w:val="left" w:pos="540"/>
        </w:tabs>
        <w:spacing w:after="120"/>
        <w:ind w:left="900" w:hanging="360"/>
        <w:jc w:val="both"/>
        <w:rPr>
          <w:rFonts w:asciiTheme="minorBidi" w:hAnsiTheme="minorBidi" w:cstheme="minorBidi"/>
        </w:rPr>
      </w:pPr>
      <w:r w:rsidRPr="005450BB">
        <w:rPr>
          <w:rFonts w:asciiTheme="minorBidi" w:hAnsiTheme="minorBidi" w:cstheme="minorBidi"/>
        </w:rPr>
        <w:t xml:space="preserve">Company expects that Contractor would minimize costs associated with stopping, deferring or suspend all </w:t>
      </w:r>
      <w:r>
        <w:rPr>
          <w:rFonts w:asciiTheme="minorBidi" w:hAnsiTheme="minorBidi" w:cstheme="minorBidi"/>
        </w:rPr>
        <w:t>W</w:t>
      </w:r>
      <w:r w:rsidRPr="005450BB">
        <w:rPr>
          <w:rFonts w:asciiTheme="minorBidi" w:hAnsiTheme="minorBidi" w:cstheme="minorBidi"/>
        </w:rPr>
        <w:t>ork as agreed by both parties.</w:t>
      </w:r>
    </w:p>
    <w:p w14:paraId="31DA530B" w14:textId="40AA1E73" w:rsidR="004E7BF3" w:rsidRPr="005450BB" w:rsidRDefault="004E7BF3" w:rsidP="004E7BF3">
      <w:pPr>
        <w:numPr>
          <w:ilvl w:val="2"/>
          <w:numId w:val="24"/>
        </w:numPr>
        <w:tabs>
          <w:tab w:val="left" w:pos="360"/>
          <w:tab w:val="left" w:pos="540"/>
        </w:tabs>
        <w:spacing w:after="120"/>
        <w:ind w:left="900" w:hanging="360"/>
        <w:jc w:val="both"/>
        <w:rPr>
          <w:rFonts w:asciiTheme="minorBidi" w:hAnsiTheme="minorBidi" w:cstheme="minorBidi"/>
        </w:rPr>
      </w:pPr>
      <w:r>
        <w:rPr>
          <w:rFonts w:asciiTheme="minorBidi" w:hAnsiTheme="minorBidi" w:cstheme="minorBidi"/>
        </w:rPr>
        <w:t>Contractor’s</w:t>
      </w:r>
      <w:r w:rsidRPr="005450BB">
        <w:rPr>
          <w:rFonts w:asciiTheme="minorBidi" w:hAnsiTheme="minorBidi" w:cstheme="minorBidi"/>
        </w:rPr>
        <w:t xml:space="preserve"> compensation structure for W</w:t>
      </w:r>
      <w:r>
        <w:rPr>
          <w:rFonts w:asciiTheme="minorBidi" w:hAnsiTheme="minorBidi" w:cstheme="minorBidi"/>
        </w:rPr>
        <w:t>IP</w:t>
      </w:r>
      <w:r w:rsidRPr="005450BB">
        <w:rPr>
          <w:rFonts w:asciiTheme="minorBidi" w:hAnsiTheme="minorBidi" w:cstheme="minorBidi"/>
        </w:rPr>
        <w:t xml:space="preserve"> shall be proposed as a percentage of current </w:t>
      </w:r>
      <w:r>
        <w:rPr>
          <w:rFonts w:asciiTheme="minorBidi" w:hAnsiTheme="minorBidi" w:cstheme="minorBidi"/>
        </w:rPr>
        <w:t>Subagreement or A</w:t>
      </w:r>
      <w:r w:rsidRPr="005450BB">
        <w:rPr>
          <w:rFonts w:asciiTheme="minorBidi" w:hAnsiTheme="minorBidi" w:cstheme="minorBidi"/>
        </w:rPr>
        <w:t>greement price for item</w:t>
      </w:r>
      <w:r>
        <w:rPr>
          <w:rFonts w:asciiTheme="minorBidi" w:hAnsiTheme="minorBidi" w:cstheme="minorBidi"/>
        </w:rPr>
        <w:t>(</w:t>
      </w:r>
      <w:r w:rsidRPr="005450BB">
        <w:rPr>
          <w:rFonts w:asciiTheme="minorBidi" w:hAnsiTheme="minorBidi" w:cstheme="minorBidi"/>
        </w:rPr>
        <w:t>s</w:t>
      </w:r>
      <w:r>
        <w:rPr>
          <w:rFonts w:asciiTheme="minorBidi" w:hAnsiTheme="minorBidi" w:cstheme="minorBidi"/>
        </w:rPr>
        <w:t>)</w:t>
      </w:r>
      <w:r w:rsidRPr="005450BB">
        <w:rPr>
          <w:rFonts w:asciiTheme="minorBidi" w:hAnsiTheme="minorBidi" w:cstheme="minorBidi"/>
        </w:rPr>
        <w:t xml:space="preserve"> to be cancelled due to lack of forecasted consumption in the next </w:t>
      </w:r>
      <w:r w:rsidRPr="00252C64">
        <w:rPr>
          <w:rFonts w:asciiTheme="minorBidi" w:hAnsiTheme="minorBidi" w:cstheme="minorBidi"/>
          <w:b/>
          <w:bCs/>
        </w:rPr>
        <w:t>twelve (12) months</w:t>
      </w:r>
      <w:r w:rsidRPr="005450BB">
        <w:rPr>
          <w:rFonts w:asciiTheme="minorBidi" w:hAnsiTheme="minorBidi" w:cstheme="minorBidi"/>
        </w:rPr>
        <w:t xml:space="preserve"> after notification. </w:t>
      </w:r>
    </w:p>
    <w:p w14:paraId="1528A2D8" w14:textId="77777777" w:rsidR="004E7BF3" w:rsidRDefault="004E7BF3" w:rsidP="004E7BF3">
      <w:pPr>
        <w:numPr>
          <w:ilvl w:val="2"/>
          <w:numId w:val="24"/>
        </w:numPr>
        <w:tabs>
          <w:tab w:val="left" w:pos="360"/>
          <w:tab w:val="left" w:pos="540"/>
        </w:tabs>
        <w:spacing w:after="120"/>
        <w:ind w:left="900" w:hanging="360"/>
        <w:jc w:val="both"/>
        <w:rPr>
          <w:rFonts w:asciiTheme="minorBidi" w:hAnsiTheme="minorBidi" w:cstheme="minorBidi"/>
        </w:rPr>
      </w:pPr>
      <w:r w:rsidRPr="005450BB">
        <w:rPr>
          <w:rFonts w:asciiTheme="minorBidi" w:hAnsiTheme="minorBidi" w:cstheme="minorBidi"/>
        </w:rPr>
        <w:t xml:space="preserve">The production stage shall be determined to be at the time of Company notification in writing to Contractor. Contractor </w:t>
      </w:r>
      <w:proofErr w:type="gramStart"/>
      <w:r w:rsidRPr="005450BB">
        <w:rPr>
          <w:rFonts w:asciiTheme="minorBidi" w:hAnsiTheme="minorBidi" w:cstheme="minorBidi"/>
        </w:rPr>
        <w:t>to submit</w:t>
      </w:r>
      <w:proofErr w:type="gramEnd"/>
      <w:r w:rsidRPr="005450BB">
        <w:rPr>
          <w:rFonts w:asciiTheme="minorBidi" w:hAnsiTheme="minorBidi" w:cstheme="minorBidi"/>
        </w:rPr>
        <w:t xml:space="preserve"> proper documentation to corroborate production stage and confirm cancellation in writing.</w:t>
      </w:r>
    </w:p>
    <w:p w14:paraId="561A1BA1" w14:textId="0607F0A6" w:rsidR="004E7BF3" w:rsidRPr="004E7BF3" w:rsidRDefault="009A1CAE" w:rsidP="004E7BF3">
      <w:pPr>
        <w:numPr>
          <w:ilvl w:val="2"/>
          <w:numId w:val="24"/>
        </w:numPr>
        <w:tabs>
          <w:tab w:val="left" w:pos="360"/>
          <w:tab w:val="left" w:pos="540"/>
        </w:tabs>
        <w:spacing w:after="120"/>
        <w:ind w:left="900" w:hanging="360"/>
        <w:jc w:val="both"/>
        <w:rPr>
          <w:rFonts w:asciiTheme="minorBidi" w:hAnsiTheme="minorBidi" w:cstheme="minorBidi"/>
        </w:rPr>
      </w:pPr>
      <w:r w:rsidRPr="00252C64">
        <w:rPr>
          <w:rFonts w:asciiTheme="minorBidi" w:eastAsia="Arial" w:hAnsiTheme="minorBidi" w:cstheme="minorBidi"/>
          <w:b/>
          <w:bCs/>
          <w:i/>
          <w:color w:val="FF0000"/>
        </w:rPr>
        <w:t>BIDDER INPUT REQUIRED BELOW</w:t>
      </w:r>
      <w:r w:rsidR="004E7BF3" w:rsidRPr="004E7BF3">
        <w:rPr>
          <w:rFonts w:asciiTheme="minorBidi" w:eastAsia="Arial" w:hAnsiTheme="minorBidi" w:cstheme="minorBidi"/>
        </w:rPr>
        <w:t xml:space="preserve"> </w:t>
      </w:r>
    </w:p>
    <w:tbl>
      <w:tblPr>
        <w:tblStyle w:val="ListTable3"/>
        <w:tblW w:w="0" w:type="auto"/>
        <w:jc w:val="center"/>
        <w:tblLook w:val="04A0" w:firstRow="1" w:lastRow="0" w:firstColumn="1" w:lastColumn="0" w:noHBand="0" w:noVBand="1"/>
      </w:tblPr>
      <w:tblGrid>
        <w:gridCol w:w="5755"/>
        <w:gridCol w:w="1935"/>
      </w:tblGrid>
      <w:tr w:rsidR="004E7BF3" w:rsidRPr="00700557" w14:paraId="5250EB83" w14:textId="77777777" w:rsidTr="00252C6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5755" w:type="dxa"/>
          </w:tcPr>
          <w:p w14:paraId="7CCCEDC2" w14:textId="77777777" w:rsidR="004E7BF3" w:rsidRPr="00252C64" w:rsidRDefault="004E7BF3" w:rsidP="00252C64">
            <w:pPr>
              <w:spacing w:after="120" w:line="276" w:lineRule="auto"/>
              <w:ind w:left="67"/>
              <w:jc w:val="center"/>
              <w:rPr>
                <w:rFonts w:asciiTheme="minorBidi" w:eastAsia="Arial" w:hAnsiTheme="minorBidi" w:cstheme="minorBidi"/>
                <w:b w:val="0"/>
              </w:rPr>
            </w:pPr>
            <w:r w:rsidRPr="00252C64">
              <w:rPr>
                <w:rFonts w:asciiTheme="minorBidi" w:eastAsia="Arial" w:hAnsiTheme="minorBidi" w:cstheme="minorBidi"/>
                <w:b w:val="0"/>
              </w:rPr>
              <w:t>Stage of Production</w:t>
            </w:r>
          </w:p>
        </w:tc>
        <w:tc>
          <w:tcPr>
            <w:tcW w:w="1935" w:type="dxa"/>
          </w:tcPr>
          <w:p w14:paraId="5CCA2742" w14:textId="77777777" w:rsidR="004E7BF3" w:rsidRPr="00252C64" w:rsidRDefault="004E7BF3" w:rsidP="00252C64">
            <w:pPr>
              <w:spacing w:after="120" w:line="276" w:lineRule="auto"/>
              <w:ind w:left="67"/>
              <w:jc w:val="center"/>
              <w:cnfStyle w:val="100000000000" w:firstRow="1" w:lastRow="0" w:firstColumn="0" w:lastColumn="0" w:oddVBand="0" w:evenVBand="0" w:oddHBand="0" w:evenHBand="0" w:firstRowFirstColumn="0" w:firstRowLastColumn="0" w:lastRowFirstColumn="0" w:lastRowLastColumn="0"/>
              <w:rPr>
                <w:rFonts w:asciiTheme="minorBidi" w:eastAsia="Arial" w:hAnsiTheme="minorBidi" w:cstheme="minorBidi"/>
                <w:b w:val="0"/>
              </w:rPr>
            </w:pPr>
            <w:r w:rsidRPr="00252C64">
              <w:rPr>
                <w:rFonts w:asciiTheme="minorBidi" w:eastAsia="Arial" w:hAnsiTheme="minorBidi" w:cstheme="minorBidi"/>
                <w:b w:val="0"/>
              </w:rPr>
              <w:t>Cancellation fee</w:t>
            </w:r>
          </w:p>
        </w:tc>
      </w:tr>
      <w:tr w:rsidR="004E7BF3" w:rsidRPr="00700557" w14:paraId="4EA356FB" w14:textId="77777777" w:rsidTr="00252C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55" w:type="dxa"/>
          </w:tcPr>
          <w:p w14:paraId="0567E6F2" w14:textId="77777777" w:rsidR="004E7BF3" w:rsidRPr="00252C64" w:rsidRDefault="004E7BF3" w:rsidP="005450BB">
            <w:pPr>
              <w:spacing w:after="120" w:line="276" w:lineRule="auto"/>
              <w:ind w:left="67"/>
              <w:jc w:val="both"/>
              <w:rPr>
                <w:rFonts w:asciiTheme="minorBidi" w:eastAsia="Arial" w:hAnsiTheme="minorBidi" w:cstheme="minorBidi"/>
                <w:b w:val="0"/>
                <w:bCs w:val="0"/>
              </w:rPr>
            </w:pPr>
            <w:r w:rsidRPr="00252C64">
              <w:rPr>
                <w:rFonts w:asciiTheme="minorBidi" w:hAnsiTheme="minorBidi" w:cstheme="minorBidi"/>
                <w:b w:val="0"/>
                <w:bCs w:val="0"/>
              </w:rPr>
              <w:t>From steel making up to commencement of pipe forming</w:t>
            </w:r>
          </w:p>
        </w:tc>
        <w:tc>
          <w:tcPr>
            <w:tcW w:w="1935" w:type="dxa"/>
          </w:tcPr>
          <w:p w14:paraId="7E138A08" w14:textId="77777777" w:rsidR="004E7BF3" w:rsidRPr="00700557" w:rsidRDefault="004E7BF3" w:rsidP="005450BB">
            <w:pPr>
              <w:spacing w:after="120" w:line="276" w:lineRule="auto"/>
              <w:ind w:left="67"/>
              <w:jc w:val="both"/>
              <w:cnfStyle w:val="000000100000" w:firstRow="0" w:lastRow="0" w:firstColumn="0" w:lastColumn="0" w:oddVBand="0" w:evenVBand="0" w:oddHBand="1" w:evenHBand="0" w:firstRowFirstColumn="0" w:firstRowLastColumn="0" w:lastRowFirstColumn="0" w:lastRowLastColumn="0"/>
              <w:rPr>
                <w:rFonts w:asciiTheme="minorBidi" w:eastAsia="Arial" w:hAnsiTheme="minorBidi" w:cstheme="minorBidi"/>
              </w:rPr>
            </w:pPr>
          </w:p>
        </w:tc>
      </w:tr>
      <w:tr w:rsidR="004E7BF3" w:rsidRPr="00700557" w14:paraId="42639A5E" w14:textId="77777777" w:rsidTr="00252C64">
        <w:trPr>
          <w:jc w:val="center"/>
        </w:trPr>
        <w:tc>
          <w:tcPr>
            <w:cnfStyle w:val="001000000000" w:firstRow="0" w:lastRow="0" w:firstColumn="1" w:lastColumn="0" w:oddVBand="0" w:evenVBand="0" w:oddHBand="0" w:evenHBand="0" w:firstRowFirstColumn="0" w:firstRowLastColumn="0" w:lastRowFirstColumn="0" w:lastRowLastColumn="0"/>
            <w:tcW w:w="5755" w:type="dxa"/>
          </w:tcPr>
          <w:p w14:paraId="6B4CC19C" w14:textId="77777777" w:rsidR="004E7BF3" w:rsidRPr="00252C64" w:rsidRDefault="004E7BF3" w:rsidP="005450BB">
            <w:pPr>
              <w:spacing w:after="120" w:line="276" w:lineRule="auto"/>
              <w:ind w:left="67"/>
              <w:jc w:val="both"/>
              <w:rPr>
                <w:rFonts w:asciiTheme="minorBidi" w:hAnsiTheme="minorBidi" w:cstheme="minorBidi"/>
                <w:b w:val="0"/>
                <w:bCs w:val="0"/>
              </w:rPr>
            </w:pPr>
            <w:r w:rsidRPr="00252C64">
              <w:rPr>
                <w:rFonts w:asciiTheme="minorBidi" w:hAnsiTheme="minorBidi" w:cstheme="minorBidi"/>
                <w:b w:val="0"/>
                <w:bCs w:val="0"/>
              </w:rPr>
              <w:t>From pipe forming up to commencement of heat treatment</w:t>
            </w:r>
          </w:p>
        </w:tc>
        <w:tc>
          <w:tcPr>
            <w:tcW w:w="1935" w:type="dxa"/>
          </w:tcPr>
          <w:p w14:paraId="7AAC631F" w14:textId="77777777" w:rsidR="004E7BF3" w:rsidRPr="00700557" w:rsidRDefault="004E7BF3" w:rsidP="005450BB">
            <w:pPr>
              <w:spacing w:after="120" w:line="276" w:lineRule="auto"/>
              <w:ind w:left="67"/>
              <w:jc w:val="both"/>
              <w:cnfStyle w:val="000000000000" w:firstRow="0" w:lastRow="0" w:firstColumn="0" w:lastColumn="0" w:oddVBand="0" w:evenVBand="0" w:oddHBand="0" w:evenHBand="0" w:firstRowFirstColumn="0" w:firstRowLastColumn="0" w:lastRowFirstColumn="0" w:lastRowLastColumn="0"/>
              <w:rPr>
                <w:rFonts w:asciiTheme="minorBidi" w:eastAsia="Arial" w:hAnsiTheme="minorBidi" w:cstheme="minorBidi"/>
              </w:rPr>
            </w:pPr>
          </w:p>
        </w:tc>
      </w:tr>
      <w:tr w:rsidR="004E7BF3" w:rsidRPr="00700557" w14:paraId="105EE625" w14:textId="77777777" w:rsidTr="00252C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55" w:type="dxa"/>
          </w:tcPr>
          <w:p w14:paraId="0225D69A" w14:textId="77777777" w:rsidR="004E7BF3" w:rsidRPr="00252C64" w:rsidRDefault="004E7BF3" w:rsidP="005450BB">
            <w:pPr>
              <w:spacing w:after="120" w:line="276" w:lineRule="auto"/>
              <w:ind w:left="67"/>
              <w:jc w:val="both"/>
              <w:rPr>
                <w:rFonts w:asciiTheme="minorBidi" w:hAnsiTheme="minorBidi" w:cstheme="minorBidi"/>
                <w:b w:val="0"/>
                <w:bCs w:val="0"/>
              </w:rPr>
            </w:pPr>
            <w:r w:rsidRPr="00252C64">
              <w:rPr>
                <w:rFonts w:asciiTheme="minorBidi" w:hAnsiTheme="minorBidi" w:cstheme="minorBidi"/>
                <w:b w:val="0"/>
                <w:bCs w:val="0"/>
              </w:rPr>
              <w:t>From heat treatment up commencement of finishing operation</w:t>
            </w:r>
          </w:p>
        </w:tc>
        <w:tc>
          <w:tcPr>
            <w:tcW w:w="1935" w:type="dxa"/>
          </w:tcPr>
          <w:p w14:paraId="00A68C3E" w14:textId="77777777" w:rsidR="004E7BF3" w:rsidRPr="00700557" w:rsidRDefault="004E7BF3" w:rsidP="005450BB">
            <w:pPr>
              <w:spacing w:after="120" w:line="276" w:lineRule="auto"/>
              <w:ind w:left="67"/>
              <w:jc w:val="both"/>
              <w:cnfStyle w:val="000000100000" w:firstRow="0" w:lastRow="0" w:firstColumn="0" w:lastColumn="0" w:oddVBand="0" w:evenVBand="0" w:oddHBand="1" w:evenHBand="0" w:firstRowFirstColumn="0" w:firstRowLastColumn="0" w:lastRowFirstColumn="0" w:lastRowLastColumn="0"/>
              <w:rPr>
                <w:rFonts w:asciiTheme="minorBidi" w:eastAsia="Arial" w:hAnsiTheme="minorBidi" w:cstheme="minorBidi"/>
              </w:rPr>
            </w:pPr>
          </w:p>
        </w:tc>
      </w:tr>
      <w:tr w:rsidR="004E7BF3" w:rsidRPr="00700557" w14:paraId="3C75C620" w14:textId="77777777" w:rsidTr="00252C64">
        <w:trPr>
          <w:jc w:val="center"/>
        </w:trPr>
        <w:tc>
          <w:tcPr>
            <w:cnfStyle w:val="001000000000" w:firstRow="0" w:lastRow="0" w:firstColumn="1" w:lastColumn="0" w:oddVBand="0" w:evenVBand="0" w:oddHBand="0" w:evenHBand="0" w:firstRowFirstColumn="0" w:firstRowLastColumn="0" w:lastRowFirstColumn="0" w:lastRowLastColumn="0"/>
            <w:tcW w:w="5755" w:type="dxa"/>
          </w:tcPr>
          <w:p w14:paraId="23AFC5B8" w14:textId="77777777" w:rsidR="004E7BF3" w:rsidRPr="00252C64" w:rsidRDefault="004E7BF3" w:rsidP="005450BB">
            <w:pPr>
              <w:spacing w:after="120" w:line="276" w:lineRule="auto"/>
              <w:ind w:left="67"/>
              <w:jc w:val="both"/>
              <w:rPr>
                <w:rFonts w:asciiTheme="minorBidi" w:hAnsiTheme="minorBidi" w:cstheme="minorBidi"/>
                <w:b w:val="0"/>
                <w:bCs w:val="0"/>
              </w:rPr>
            </w:pPr>
            <w:r w:rsidRPr="00252C64">
              <w:rPr>
                <w:rFonts w:asciiTheme="minorBidi" w:hAnsiTheme="minorBidi" w:cstheme="minorBidi"/>
                <w:b w:val="0"/>
                <w:bCs w:val="0"/>
              </w:rPr>
              <w:t xml:space="preserve">From finishing operations to completion of pipe </w:t>
            </w:r>
          </w:p>
        </w:tc>
        <w:tc>
          <w:tcPr>
            <w:tcW w:w="1935" w:type="dxa"/>
          </w:tcPr>
          <w:p w14:paraId="2940F7F9" w14:textId="77777777" w:rsidR="004E7BF3" w:rsidRPr="00700557" w:rsidRDefault="004E7BF3" w:rsidP="005450BB">
            <w:pPr>
              <w:spacing w:after="120" w:line="276" w:lineRule="auto"/>
              <w:ind w:left="67"/>
              <w:jc w:val="both"/>
              <w:cnfStyle w:val="000000000000" w:firstRow="0" w:lastRow="0" w:firstColumn="0" w:lastColumn="0" w:oddVBand="0" w:evenVBand="0" w:oddHBand="0" w:evenHBand="0" w:firstRowFirstColumn="0" w:firstRowLastColumn="0" w:lastRowFirstColumn="0" w:lastRowLastColumn="0"/>
              <w:rPr>
                <w:rFonts w:asciiTheme="minorBidi" w:eastAsia="Arial" w:hAnsiTheme="minorBidi" w:cstheme="minorBidi"/>
              </w:rPr>
            </w:pPr>
          </w:p>
        </w:tc>
      </w:tr>
    </w:tbl>
    <w:p w14:paraId="06A81781" w14:textId="77777777" w:rsidR="00CD2E58" w:rsidRDefault="00CD2E58" w:rsidP="006E1CF7">
      <w:pPr>
        <w:tabs>
          <w:tab w:val="left" w:pos="360"/>
          <w:tab w:val="left" w:pos="540"/>
        </w:tabs>
        <w:spacing w:after="120"/>
        <w:ind w:left="270"/>
        <w:jc w:val="both"/>
        <w:rPr>
          <w:rFonts w:asciiTheme="minorBidi" w:hAnsiTheme="minorBidi" w:cstheme="minorBidi"/>
          <w:b/>
          <w:bCs/>
        </w:rPr>
      </w:pPr>
    </w:p>
    <w:p w14:paraId="1D8C52A2" w14:textId="0E8104F6" w:rsidR="001478A5" w:rsidRPr="006E1CF7" w:rsidRDefault="001478A5" w:rsidP="006E1CF7">
      <w:pPr>
        <w:tabs>
          <w:tab w:val="left" w:pos="360"/>
          <w:tab w:val="left" w:pos="540"/>
        </w:tabs>
        <w:spacing w:after="120"/>
        <w:ind w:left="270"/>
        <w:jc w:val="both"/>
        <w:rPr>
          <w:rFonts w:asciiTheme="minorBidi" w:hAnsiTheme="minorBidi" w:cstheme="minorBidi"/>
          <w:b/>
          <w:bCs/>
        </w:rPr>
      </w:pPr>
      <w:r w:rsidRPr="006E1CF7">
        <w:rPr>
          <w:rFonts w:asciiTheme="minorBidi" w:hAnsiTheme="minorBidi" w:cstheme="minorBidi"/>
          <w:b/>
          <w:bCs/>
        </w:rPr>
        <w:t>OCTG Onshore Services:</w:t>
      </w:r>
      <w:r w:rsidR="004C0DF9" w:rsidRPr="006E1CF7">
        <w:rPr>
          <w:rFonts w:asciiTheme="minorBidi" w:hAnsiTheme="minorBidi" w:cstheme="minorBidi"/>
          <w:b/>
          <w:bCs/>
        </w:rPr>
        <w:t xml:space="preserve"> </w:t>
      </w:r>
      <w:r w:rsidR="004C0DF9" w:rsidRPr="006E1CF7">
        <w:rPr>
          <w:rFonts w:asciiTheme="minorBidi" w:hAnsiTheme="minorBidi" w:cstheme="minorBidi"/>
        </w:rPr>
        <w:t>refer to Section E of this Document.</w:t>
      </w:r>
    </w:p>
    <w:p w14:paraId="7537259B" w14:textId="366296D9" w:rsidR="001478A5" w:rsidRPr="00252C64" w:rsidRDefault="001478A5" w:rsidP="006E1CF7">
      <w:pPr>
        <w:tabs>
          <w:tab w:val="left" w:pos="360"/>
          <w:tab w:val="left" w:pos="540"/>
        </w:tabs>
        <w:spacing w:after="120"/>
        <w:ind w:left="270"/>
        <w:jc w:val="both"/>
        <w:rPr>
          <w:rFonts w:asciiTheme="minorBidi" w:hAnsiTheme="minorBidi" w:cstheme="minorBidi"/>
          <w:b/>
          <w:bCs/>
        </w:rPr>
      </w:pPr>
      <w:r w:rsidRPr="00252C64">
        <w:rPr>
          <w:rFonts w:asciiTheme="minorBidi" w:hAnsiTheme="minorBidi" w:cstheme="minorBidi"/>
          <w:b/>
          <w:bCs/>
        </w:rPr>
        <w:t>OCTG Offshore Services:</w:t>
      </w:r>
      <w:r w:rsidR="006E1CF7" w:rsidRPr="006E1CF7">
        <w:rPr>
          <w:rFonts w:asciiTheme="minorBidi" w:hAnsiTheme="minorBidi" w:cstheme="minorBidi"/>
        </w:rPr>
        <w:t xml:space="preserve"> </w:t>
      </w:r>
    </w:p>
    <w:p w14:paraId="47DF066D" w14:textId="1A419436" w:rsidR="00F93976" w:rsidRPr="00876F4D" w:rsidRDefault="00767F92" w:rsidP="006E1CF7">
      <w:pPr>
        <w:numPr>
          <w:ilvl w:val="1"/>
          <w:numId w:val="24"/>
        </w:numPr>
        <w:tabs>
          <w:tab w:val="left" w:pos="360"/>
          <w:tab w:val="left" w:pos="540"/>
        </w:tabs>
        <w:spacing w:after="120"/>
        <w:ind w:left="540"/>
        <w:jc w:val="both"/>
        <w:rPr>
          <w:rFonts w:ascii="Arial" w:hAnsi="Arial" w:cs="Arial"/>
        </w:rPr>
      </w:pPr>
      <w:r>
        <w:rPr>
          <w:rFonts w:ascii="Arial" w:hAnsi="Arial" w:cs="Arial"/>
          <w:b/>
          <w:bCs/>
        </w:rPr>
        <w:t>Casing Running and Make-Up Supervision</w:t>
      </w:r>
      <w:r w:rsidR="00F93976" w:rsidRPr="00876F4D">
        <w:rPr>
          <w:rFonts w:ascii="Arial" w:hAnsi="Arial" w:cs="Arial"/>
          <w:b/>
          <w:bCs/>
        </w:rPr>
        <w:t xml:space="preserve"> Services</w:t>
      </w:r>
      <w:r w:rsidR="00F93976" w:rsidRPr="00876F4D">
        <w:rPr>
          <w:rFonts w:ascii="Arial" w:hAnsi="Arial" w:cs="Arial"/>
        </w:rPr>
        <w:t xml:space="preserve">: Upon Company’s request, Contractor shall have available personnel offshore to perform thread inspections at Company’s drilling unit. Charges shall be as per </w:t>
      </w:r>
      <w:r w:rsidR="00F93976" w:rsidRPr="006E1CF7">
        <w:rPr>
          <w:rFonts w:ascii="Arial" w:hAnsi="Arial" w:cs="Arial"/>
          <w:b/>
          <w:bCs/>
        </w:rPr>
        <w:t>Table D1</w:t>
      </w:r>
      <w:r w:rsidR="00F93976" w:rsidRPr="00876F4D">
        <w:rPr>
          <w:rFonts w:ascii="Arial" w:hAnsi="Arial" w:cs="Arial"/>
        </w:rPr>
        <w:t>.</w:t>
      </w:r>
    </w:p>
    <w:p w14:paraId="713B0853" w14:textId="4AF46BE1" w:rsidR="004C0DF9" w:rsidRDefault="004C0DF9" w:rsidP="004C0DF9">
      <w:pPr>
        <w:pStyle w:val="Heading3"/>
        <w:numPr>
          <w:ilvl w:val="0"/>
          <w:numId w:val="24"/>
        </w:numPr>
        <w:spacing w:after="120"/>
        <w:ind w:left="270" w:hanging="270"/>
        <w:rPr>
          <w:rFonts w:asciiTheme="minorBidi" w:hAnsiTheme="minorBidi" w:cstheme="minorBidi"/>
          <w:b/>
          <w:sz w:val="20"/>
        </w:rPr>
      </w:pPr>
      <w:r>
        <w:rPr>
          <w:rFonts w:asciiTheme="minorBidi" w:hAnsiTheme="minorBidi" w:cstheme="minorBidi"/>
          <w:b/>
          <w:sz w:val="20"/>
        </w:rPr>
        <w:t>CONSUMABLES PRICES</w:t>
      </w:r>
    </w:p>
    <w:p w14:paraId="63F208D8" w14:textId="646BCC6A" w:rsidR="004C0DF9" w:rsidRPr="00C370E9" w:rsidRDefault="004C0DF9" w:rsidP="004C0DF9">
      <w:pPr>
        <w:pStyle w:val="XOMBodyText"/>
        <w:numPr>
          <w:ilvl w:val="1"/>
          <w:numId w:val="24"/>
        </w:numPr>
        <w:spacing w:before="0" w:after="120"/>
        <w:ind w:left="540" w:hanging="270"/>
        <w:jc w:val="both"/>
        <w:rPr>
          <w:rFonts w:asciiTheme="minorBidi" w:hAnsiTheme="minorBidi" w:cstheme="minorBidi"/>
          <w:sz w:val="20"/>
          <w:szCs w:val="20"/>
        </w:rPr>
      </w:pPr>
      <w:r w:rsidRPr="00C370E9">
        <w:rPr>
          <w:rFonts w:asciiTheme="minorBidi" w:hAnsiTheme="minorBidi" w:cstheme="minorBidi"/>
          <w:sz w:val="20"/>
          <w:szCs w:val="20"/>
        </w:rPr>
        <w:t xml:space="preserve">The cost of incidental consumables required to provide equipment and services under this Subagreement </w:t>
      </w:r>
      <w:r>
        <w:rPr>
          <w:rFonts w:asciiTheme="minorBidi" w:hAnsiTheme="minorBidi" w:cstheme="minorBidi"/>
          <w:sz w:val="20"/>
          <w:szCs w:val="20"/>
        </w:rPr>
        <w:t>or Agreement that are n</w:t>
      </w:r>
      <w:r w:rsidRPr="00C370E9">
        <w:rPr>
          <w:rFonts w:asciiTheme="minorBidi" w:hAnsiTheme="minorBidi" w:cstheme="minorBidi"/>
          <w:sz w:val="20"/>
          <w:szCs w:val="20"/>
        </w:rPr>
        <w:t>ot specifically listed in Exhibit D, Attachment 1</w:t>
      </w:r>
      <w:r>
        <w:rPr>
          <w:rFonts w:asciiTheme="minorBidi" w:hAnsiTheme="minorBidi" w:cstheme="minorBidi"/>
          <w:sz w:val="20"/>
          <w:szCs w:val="20"/>
        </w:rPr>
        <w:t xml:space="preserve">, Table </w:t>
      </w:r>
      <w:r w:rsidR="00D41675" w:rsidRPr="00D41675">
        <w:rPr>
          <w:rFonts w:asciiTheme="minorBidi" w:hAnsiTheme="minorBidi" w:cstheme="minorBidi"/>
        </w:rPr>
        <w:t>C1</w:t>
      </w:r>
      <w:r>
        <w:rPr>
          <w:rFonts w:asciiTheme="minorBidi" w:hAnsiTheme="minorBidi" w:cstheme="minorBidi"/>
          <w:sz w:val="20"/>
          <w:szCs w:val="20"/>
        </w:rPr>
        <w:t xml:space="preserve"> </w:t>
      </w:r>
      <w:r w:rsidRPr="00C370E9">
        <w:rPr>
          <w:rFonts w:asciiTheme="minorBidi" w:hAnsiTheme="minorBidi" w:cstheme="minorBidi"/>
          <w:sz w:val="20"/>
          <w:szCs w:val="20"/>
        </w:rPr>
        <w:t>are considered included in the equipment</w:t>
      </w:r>
      <w:r>
        <w:rPr>
          <w:rFonts w:asciiTheme="minorBidi" w:hAnsiTheme="minorBidi" w:cstheme="minorBidi"/>
          <w:sz w:val="20"/>
          <w:szCs w:val="20"/>
        </w:rPr>
        <w:t>/service.</w:t>
      </w:r>
    </w:p>
    <w:p w14:paraId="4FA373FE" w14:textId="061D6CE0" w:rsidR="004C0DF9" w:rsidRDefault="004C0DF9" w:rsidP="004C0DF9">
      <w:pPr>
        <w:pStyle w:val="Heading3"/>
        <w:numPr>
          <w:ilvl w:val="0"/>
          <w:numId w:val="24"/>
        </w:numPr>
        <w:spacing w:after="120"/>
        <w:ind w:left="270" w:hanging="270"/>
        <w:rPr>
          <w:rFonts w:asciiTheme="minorBidi" w:hAnsiTheme="minorBidi" w:cstheme="minorBidi"/>
          <w:b/>
          <w:sz w:val="20"/>
        </w:rPr>
      </w:pPr>
      <w:r>
        <w:rPr>
          <w:rFonts w:asciiTheme="minorBidi" w:hAnsiTheme="minorBidi" w:cstheme="minorBidi"/>
          <w:b/>
          <w:sz w:val="20"/>
        </w:rPr>
        <w:lastRenderedPageBreak/>
        <w:t>PERSONNEL PRICES</w:t>
      </w:r>
    </w:p>
    <w:p w14:paraId="3DF43E36" w14:textId="7E2A793E" w:rsidR="004C0DF9" w:rsidRPr="00C370E9" w:rsidRDefault="004C0DF9" w:rsidP="004C0DF9">
      <w:pPr>
        <w:numPr>
          <w:ilvl w:val="0"/>
          <w:numId w:val="36"/>
        </w:numPr>
        <w:tabs>
          <w:tab w:val="left" w:pos="360"/>
          <w:tab w:val="left" w:pos="540"/>
        </w:tabs>
        <w:spacing w:after="120"/>
        <w:ind w:left="540" w:hanging="270"/>
        <w:jc w:val="both"/>
        <w:rPr>
          <w:rFonts w:asciiTheme="minorBidi" w:hAnsiTheme="minorBidi" w:cstheme="minorBidi"/>
        </w:rPr>
      </w:pPr>
      <w:bookmarkStart w:id="2" w:name="_Hlk158533457"/>
      <w:r w:rsidRPr="00C370E9">
        <w:rPr>
          <w:rFonts w:asciiTheme="minorBidi" w:hAnsiTheme="minorBidi" w:cstheme="minorBidi"/>
        </w:rPr>
        <w:t xml:space="preserve">Contractor shall charge Company for Contractor's Personnel, as requested by Company, </w:t>
      </w:r>
      <w:r>
        <w:rPr>
          <w:rFonts w:asciiTheme="minorBidi" w:hAnsiTheme="minorBidi" w:cstheme="minorBidi"/>
        </w:rPr>
        <w:t xml:space="preserve">as per </w:t>
      </w:r>
      <w:r w:rsidRPr="00C370E9">
        <w:rPr>
          <w:rFonts w:asciiTheme="minorBidi" w:hAnsiTheme="minorBidi" w:cstheme="minorBidi"/>
        </w:rPr>
        <w:t xml:space="preserve">prices listed in Exhibit D – Attachment 1 – Table </w:t>
      </w:r>
      <w:r w:rsidR="00D41675" w:rsidRPr="00D41675">
        <w:rPr>
          <w:rFonts w:asciiTheme="minorBidi" w:hAnsiTheme="minorBidi" w:cstheme="minorBidi"/>
        </w:rPr>
        <w:t>D1</w:t>
      </w:r>
      <w:r w:rsidRPr="00C370E9">
        <w:rPr>
          <w:rFonts w:asciiTheme="minorBidi" w:hAnsiTheme="minorBidi" w:cstheme="minorBidi"/>
        </w:rPr>
        <w:t xml:space="preserve">. </w:t>
      </w:r>
      <w:bookmarkStart w:id="3" w:name="_Hlk188875143"/>
      <w:r w:rsidRPr="00C370E9">
        <w:rPr>
          <w:rFonts w:asciiTheme="minorBidi" w:hAnsiTheme="minorBidi" w:cstheme="minorBidi"/>
        </w:rPr>
        <w:t xml:space="preserve">Contractor to clearly </w:t>
      </w:r>
      <w:proofErr w:type="gramStart"/>
      <w:r w:rsidRPr="00C370E9">
        <w:rPr>
          <w:rFonts w:asciiTheme="minorBidi" w:hAnsiTheme="minorBidi" w:cstheme="minorBidi"/>
        </w:rPr>
        <w:t>state</w:t>
      </w:r>
      <w:proofErr w:type="gramEnd"/>
      <w:r w:rsidRPr="00C370E9">
        <w:rPr>
          <w:rFonts w:asciiTheme="minorBidi" w:hAnsiTheme="minorBidi" w:cstheme="minorBidi"/>
        </w:rPr>
        <w:t xml:space="preserve"> if there is any distinction between local and ex-patriates personnel charges.</w:t>
      </w:r>
      <w:bookmarkEnd w:id="3"/>
    </w:p>
    <w:p w14:paraId="5E036FAA" w14:textId="77777777" w:rsidR="004C0DF9" w:rsidRPr="00C370E9" w:rsidRDefault="004C0DF9" w:rsidP="004C0DF9">
      <w:pPr>
        <w:numPr>
          <w:ilvl w:val="0"/>
          <w:numId w:val="36"/>
        </w:numPr>
        <w:tabs>
          <w:tab w:val="left" w:pos="360"/>
          <w:tab w:val="left" w:pos="540"/>
        </w:tabs>
        <w:spacing w:after="120"/>
        <w:ind w:left="540" w:hanging="270"/>
        <w:jc w:val="both"/>
        <w:rPr>
          <w:rFonts w:asciiTheme="minorBidi" w:hAnsiTheme="minorBidi" w:cstheme="minorBidi"/>
        </w:rPr>
      </w:pPr>
      <w:bookmarkStart w:id="4" w:name="_Hlk154730302"/>
      <w:r w:rsidRPr="00C370E9">
        <w:rPr>
          <w:rFonts w:asciiTheme="minorBidi" w:hAnsiTheme="minorBidi" w:cstheme="minorBidi"/>
        </w:rPr>
        <w:t xml:space="preserve">Personnel offshore charges shall commence when personnel arrive at the drilling unit and cease when personnel leave the drilling unit. </w:t>
      </w:r>
    </w:p>
    <w:p w14:paraId="44DFA2A0" w14:textId="77777777" w:rsidR="004C0DF9" w:rsidRPr="00C370E9" w:rsidRDefault="004C0DF9" w:rsidP="004C0DF9">
      <w:pPr>
        <w:numPr>
          <w:ilvl w:val="0"/>
          <w:numId w:val="36"/>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Prices for Contractor's personnel are </w:t>
      </w:r>
      <w:r w:rsidRPr="00C370E9">
        <w:rPr>
          <w:rFonts w:asciiTheme="minorBidi" w:hAnsiTheme="minorBidi" w:cstheme="minorBidi"/>
          <w:b/>
        </w:rPr>
        <w:t>inclusive of:</w:t>
      </w:r>
      <w:r w:rsidRPr="00C370E9">
        <w:rPr>
          <w:rFonts w:asciiTheme="minorBidi" w:hAnsiTheme="minorBidi" w:cstheme="minorBidi"/>
        </w:rPr>
        <w:t xml:space="preserve">  </w:t>
      </w:r>
    </w:p>
    <w:p w14:paraId="526EB41B" w14:textId="77777777" w:rsidR="004C0DF9" w:rsidRPr="00C370E9" w:rsidRDefault="004C0DF9" w:rsidP="004C0DF9">
      <w:pPr>
        <w:pStyle w:val="ListItem1"/>
        <w:numPr>
          <w:ilvl w:val="0"/>
          <w:numId w:val="34"/>
        </w:numPr>
        <w:tabs>
          <w:tab w:val="clear" w:pos="4590"/>
          <w:tab w:val="left" w:pos="360"/>
          <w:tab w:val="left" w:pos="810"/>
        </w:tabs>
        <w:spacing w:before="0" w:after="120"/>
        <w:ind w:left="810" w:hanging="270"/>
        <w:rPr>
          <w:rFonts w:asciiTheme="minorBidi" w:hAnsiTheme="minorBidi" w:cstheme="minorBidi"/>
          <w:sz w:val="20"/>
        </w:rPr>
      </w:pPr>
      <w:r w:rsidRPr="00C370E9">
        <w:rPr>
          <w:rFonts w:asciiTheme="minorBidi" w:hAnsiTheme="minorBidi" w:cstheme="minorBidi"/>
          <w:sz w:val="20"/>
        </w:rPr>
        <w:t>Overtime or other types of special compensation Contractor must pay its personnel.</w:t>
      </w:r>
    </w:p>
    <w:p w14:paraId="7C0063CB" w14:textId="77777777" w:rsidR="004C0DF9" w:rsidRPr="007E54DC" w:rsidRDefault="004C0DF9" w:rsidP="004C0DF9">
      <w:pPr>
        <w:pStyle w:val="ListItem1"/>
        <w:numPr>
          <w:ilvl w:val="0"/>
          <w:numId w:val="34"/>
        </w:numPr>
        <w:tabs>
          <w:tab w:val="clear" w:pos="4590"/>
          <w:tab w:val="left" w:pos="360"/>
          <w:tab w:val="left" w:pos="810"/>
        </w:tabs>
        <w:spacing w:before="0" w:after="120"/>
        <w:ind w:left="810" w:hanging="270"/>
        <w:rPr>
          <w:rFonts w:ascii="Arial" w:hAnsi="Arial" w:cs="Arial"/>
          <w:sz w:val="20"/>
        </w:rPr>
      </w:pPr>
      <w:r>
        <w:rPr>
          <w:rFonts w:ascii="Arial" w:hAnsi="Arial" w:cs="Arial"/>
          <w:sz w:val="20"/>
        </w:rPr>
        <w:t>Payments/o</w:t>
      </w:r>
      <w:r w:rsidRPr="007E54DC">
        <w:rPr>
          <w:rFonts w:ascii="Arial" w:hAnsi="Arial" w:cs="Arial"/>
          <w:sz w:val="20"/>
        </w:rPr>
        <w:t>bligations to government institutions, including Social Security (INSS) and the Ministry of Labor, Gender, and Social Action (MITSS), within the specified deadlines.</w:t>
      </w:r>
    </w:p>
    <w:p w14:paraId="360169D8" w14:textId="77777777" w:rsidR="004C0DF9" w:rsidRPr="00C370E9" w:rsidRDefault="004C0DF9" w:rsidP="004C0DF9">
      <w:pPr>
        <w:pStyle w:val="ListItem1"/>
        <w:numPr>
          <w:ilvl w:val="0"/>
          <w:numId w:val="34"/>
        </w:numPr>
        <w:tabs>
          <w:tab w:val="clear" w:pos="4590"/>
          <w:tab w:val="left" w:pos="360"/>
          <w:tab w:val="left" w:pos="810"/>
        </w:tabs>
        <w:spacing w:before="0" w:after="120"/>
        <w:ind w:left="810" w:hanging="270"/>
        <w:rPr>
          <w:rFonts w:asciiTheme="minorBidi" w:hAnsiTheme="minorBidi" w:cstheme="minorBidi"/>
          <w:sz w:val="20"/>
        </w:rPr>
      </w:pPr>
      <w:r w:rsidRPr="00C370E9">
        <w:rPr>
          <w:rFonts w:asciiTheme="minorBidi" w:hAnsiTheme="minorBidi" w:cstheme="minorBidi"/>
          <w:sz w:val="20"/>
        </w:rPr>
        <w:t>All personal protective equipment and clothing required, except for H</w:t>
      </w:r>
      <w:r w:rsidRPr="00C370E9">
        <w:rPr>
          <w:rFonts w:asciiTheme="minorBidi" w:hAnsiTheme="minorBidi" w:cstheme="minorBidi"/>
          <w:sz w:val="20"/>
          <w:vertAlign w:val="subscript"/>
        </w:rPr>
        <w:t>2</w:t>
      </w:r>
      <w:r w:rsidRPr="00C370E9">
        <w:rPr>
          <w:rFonts w:asciiTheme="minorBidi" w:hAnsiTheme="minorBidi" w:cstheme="minorBidi"/>
          <w:sz w:val="20"/>
        </w:rPr>
        <w:t>S PPE (if required), to perform the work as specified by Contractor, work site owner and/or Company safety policies.</w:t>
      </w:r>
    </w:p>
    <w:p w14:paraId="6F464A20" w14:textId="77777777" w:rsidR="004C0DF9" w:rsidRPr="00C370E9" w:rsidRDefault="004C0DF9" w:rsidP="004C0DF9">
      <w:pPr>
        <w:pStyle w:val="ListItem1"/>
        <w:numPr>
          <w:ilvl w:val="0"/>
          <w:numId w:val="34"/>
        </w:numPr>
        <w:tabs>
          <w:tab w:val="clear" w:pos="4590"/>
          <w:tab w:val="left" w:pos="360"/>
          <w:tab w:val="left" w:pos="810"/>
        </w:tabs>
        <w:spacing w:before="0" w:after="120"/>
        <w:ind w:left="810" w:hanging="270"/>
        <w:rPr>
          <w:rFonts w:asciiTheme="minorBidi" w:hAnsiTheme="minorBidi" w:cstheme="minorBidi"/>
          <w:sz w:val="20"/>
        </w:rPr>
      </w:pPr>
      <w:r w:rsidRPr="00C370E9">
        <w:rPr>
          <w:rFonts w:asciiTheme="minorBidi" w:hAnsiTheme="minorBidi" w:cstheme="minorBidi"/>
          <w:sz w:val="20"/>
        </w:rPr>
        <w:t xml:space="preserve">Costs associated with inoculations, medical exams, tests, work permits, visas, security and other costs required to make Contractor's personnel eligible to enter the Country of Operation and perform the work. </w:t>
      </w:r>
    </w:p>
    <w:p w14:paraId="7696927A" w14:textId="38D0FB48" w:rsidR="004C0DF9" w:rsidRPr="00C370E9" w:rsidRDefault="004C0DF9" w:rsidP="004C0DF9">
      <w:pPr>
        <w:pStyle w:val="ListItem1"/>
        <w:numPr>
          <w:ilvl w:val="0"/>
          <w:numId w:val="34"/>
        </w:numPr>
        <w:tabs>
          <w:tab w:val="clear" w:pos="4590"/>
          <w:tab w:val="left" w:pos="360"/>
          <w:tab w:val="left" w:pos="810"/>
        </w:tabs>
        <w:spacing w:before="0" w:after="120"/>
        <w:ind w:left="810" w:hanging="270"/>
        <w:rPr>
          <w:rFonts w:asciiTheme="minorBidi" w:hAnsiTheme="minorBidi" w:cstheme="minorBidi"/>
          <w:sz w:val="20"/>
        </w:rPr>
      </w:pPr>
      <w:r w:rsidRPr="00C370E9">
        <w:rPr>
          <w:rFonts w:asciiTheme="minorBidi" w:hAnsiTheme="minorBidi" w:cstheme="minorBidi"/>
          <w:sz w:val="20"/>
        </w:rPr>
        <w:t xml:space="preserve">Cost for Contractor personnel to attend safety meetings, planning meetings, workshops, RAs, DWOPs, CWOPs, TWOPs, SITs and other meetings (locally), if </w:t>
      </w:r>
      <w:r>
        <w:rPr>
          <w:rFonts w:asciiTheme="minorBidi" w:hAnsiTheme="minorBidi" w:cstheme="minorBidi"/>
          <w:sz w:val="20"/>
        </w:rPr>
        <w:t xml:space="preserve">applicable and </w:t>
      </w:r>
      <w:r w:rsidRPr="00C370E9">
        <w:rPr>
          <w:rFonts w:asciiTheme="minorBidi" w:hAnsiTheme="minorBidi" w:cstheme="minorBidi"/>
          <w:sz w:val="20"/>
        </w:rPr>
        <w:t>requested by Company.</w:t>
      </w:r>
    </w:p>
    <w:p w14:paraId="4B45520D" w14:textId="77777777" w:rsidR="004C0DF9" w:rsidRPr="00C370E9" w:rsidRDefault="004C0DF9" w:rsidP="004C0DF9">
      <w:pPr>
        <w:pStyle w:val="ListItem1"/>
        <w:numPr>
          <w:ilvl w:val="0"/>
          <w:numId w:val="34"/>
        </w:numPr>
        <w:tabs>
          <w:tab w:val="clear" w:pos="4590"/>
          <w:tab w:val="left" w:pos="360"/>
          <w:tab w:val="left" w:pos="810"/>
        </w:tabs>
        <w:spacing w:before="0" w:after="120"/>
        <w:ind w:left="810" w:hanging="270"/>
        <w:rPr>
          <w:rFonts w:asciiTheme="minorBidi" w:hAnsiTheme="minorBidi" w:cstheme="minorBidi"/>
          <w:sz w:val="20"/>
        </w:rPr>
      </w:pPr>
      <w:r w:rsidRPr="00C370E9">
        <w:rPr>
          <w:rFonts w:asciiTheme="minorBidi" w:hAnsiTheme="minorBidi" w:cstheme="minorBidi"/>
          <w:sz w:val="20"/>
        </w:rPr>
        <w:t xml:space="preserve">Costs for all training and certification requirements including professional, regulatory and Company-required. </w:t>
      </w:r>
    </w:p>
    <w:p w14:paraId="17547D64" w14:textId="77777777" w:rsidR="004C0DF9" w:rsidRPr="00C370E9" w:rsidRDefault="004C0DF9" w:rsidP="004C0DF9">
      <w:pPr>
        <w:numPr>
          <w:ilvl w:val="0"/>
          <w:numId w:val="36"/>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Only one charge per required position(s) on crew change day, unless additional personnel </w:t>
      </w:r>
      <w:proofErr w:type="gramStart"/>
      <w:r w:rsidRPr="00C370E9">
        <w:rPr>
          <w:rFonts w:asciiTheme="minorBidi" w:hAnsiTheme="minorBidi" w:cstheme="minorBidi"/>
        </w:rPr>
        <w:t>is</w:t>
      </w:r>
      <w:proofErr w:type="gramEnd"/>
      <w:r w:rsidRPr="00C370E9">
        <w:rPr>
          <w:rFonts w:asciiTheme="minorBidi" w:hAnsiTheme="minorBidi" w:cstheme="minorBidi"/>
        </w:rPr>
        <w:t xml:space="preserve"> requested by Company.</w:t>
      </w:r>
    </w:p>
    <w:p w14:paraId="1F5B2C5D" w14:textId="77777777" w:rsidR="004C0DF9" w:rsidRPr="00C370E9" w:rsidRDefault="004C0DF9" w:rsidP="004C0DF9">
      <w:pPr>
        <w:numPr>
          <w:ilvl w:val="0"/>
          <w:numId w:val="36"/>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Company does not pay for Trainees</w:t>
      </w:r>
      <w:bookmarkEnd w:id="2"/>
      <w:bookmarkEnd w:id="4"/>
      <w:r w:rsidRPr="00C370E9">
        <w:rPr>
          <w:rFonts w:asciiTheme="minorBidi" w:hAnsiTheme="minorBidi" w:cstheme="minorBidi"/>
        </w:rPr>
        <w:t>.</w:t>
      </w:r>
    </w:p>
    <w:p w14:paraId="26F2C190" w14:textId="244CE572" w:rsidR="004C0DF9" w:rsidRDefault="004C0DF9" w:rsidP="004C0DF9">
      <w:pPr>
        <w:pStyle w:val="Heading3"/>
        <w:numPr>
          <w:ilvl w:val="0"/>
          <w:numId w:val="24"/>
        </w:numPr>
        <w:spacing w:after="120"/>
        <w:ind w:left="270" w:hanging="270"/>
        <w:rPr>
          <w:rFonts w:asciiTheme="minorBidi" w:hAnsiTheme="minorBidi" w:cstheme="minorBidi"/>
          <w:b/>
          <w:sz w:val="20"/>
        </w:rPr>
      </w:pPr>
      <w:r>
        <w:rPr>
          <w:rFonts w:asciiTheme="minorBidi" w:hAnsiTheme="minorBidi" w:cstheme="minorBidi"/>
          <w:b/>
          <w:sz w:val="20"/>
        </w:rPr>
        <w:t>FACILITIES PRICES</w:t>
      </w:r>
      <w:r w:rsidR="008D5DA4">
        <w:rPr>
          <w:rFonts w:asciiTheme="minorBidi" w:hAnsiTheme="minorBidi" w:cstheme="minorBidi"/>
          <w:b/>
          <w:sz w:val="20"/>
        </w:rPr>
        <w:t xml:space="preserve"> (if applicable</w:t>
      </w:r>
      <w:r w:rsidR="00D86CBF">
        <w:rPr>
          <w:rFonts w:asciiTheme="minorBidi" w:hAnsiTheme="minorBidi" w:cstheme="minorBidi"/>
          <w:b/>
          <w:sz w:val="20"/>
        </w:rPr>
        <w:t xml:space="preserve"> under Vendor Managed Inventory Concept</w:t>
      </w:r>
      <w:r w:rsidR="008D5DA4">
        <w:rPr>
          <w:rFonts w:asciiTheme="minorBidi" w:hAnsiTheme="minorBidi" w:cstheme="minorBidi"/>
          <w:b/>
          <w:sz w:val="20"/>
        </w:rPr>
        <w:t>)</w:t>
      </w:r>
    </w:p>
    <w:p w14:paraId="4C67C552" w14:textId="7547EC17" w:rsidR="00D42EF5" w:rsidRDefault="00D42EF5" w:rsidP="00252C64">
      <w:pPr>
        <w:numPr>
          <w:ilvl w:val="0"/>
          <w:numId w:val="42"/>
        </w:numPr>
        <w:tabs>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Contractor shall charge Company for </w:t>
      </w:r>
      <w:r>
        <w:rPr>
          <w:rFonts w:asciiTheme="minorBidi" w:hAnsiTheme="minorBidi" w:cstheme="minorBidi"/>
        </w:rPr>
        <w:t>onshore services</w:t>
      </w:r>
      <w:r w:rsidRPr="00C370E9">
        <w:rPr>
          <w:rFonts w:asciiTheme="minorBidi" w:hAnsiTheme="minorBidi" w:cstheme="minorBidi"/>
        </w:rPr>
        <w:t xml:space="preserve">, </w:t>
      </w:r>
      <w:r>
        <w:rPr>
          <w:rFonts w:asciiTheme="minorBidi" w:hAnsiTheme="minorBidi" w:cstheme="minorBidi"/>
        </w:rPr>
        <w:t xml:space="preserve">as per </w:t>
      </w:r>
      <w:r w:rsidRPr="00C370E9">
        <w:rPr>
          <w:rFonts w:asciiTheme="minorBidi" w:hAnsiTheme="minorBidi" w:cstheme="minorBidi"/>
        </w:rPr>
        <w:t xml:space="preserve">prices listed in Exhibit D – Attachment 1 – Table </w:t>
      </w:r>
      <w:r>
        <w:rPr>
          <w:rFonts w:asciiTheme="minorBidi" w:hAnsiTheme="minorBidi" w:cstheme="minorBidi"/>
        </w:rPr>
        <w:t>E</w:t>
      </w:r>
      <w:r w:rsidRPr="00D41675">
        <w:rPr>
          <w:rFonts w:asciiTheme="minorBidi" w:hAnsiTheme="minorBidi" w:cstheme="minorBidi"/>
        </w:rPr>
        <w:t>1</w:t>
      </w:r>
      <w:r w:rsidRPr="00C370E9">
        <w:rPr>
          <w:rFonts w:asciiTheme="minorBidi" w:hAnsiTheme="minorBidi" w:cstheme="minorBidi"/>
        </w:rPr>
        <w:t xml:space="preserve">. </w:t>
      </w:r>
    </w:p>
    <w:p w14:paraId="7A8CC697" w14:textId="77777777" w:rsidR="004C0DF9" w:rsidRPr="00700557" w:rsidRDefault="004C0DF9" w:rsidP="00252C64">
      <w:pPr>
        <w:numPr>
          <w:ilvl w:val="0"/>
          <w:numId w:val="42"/>
        </w:numPr>
        <w:tabs>
          <w:tab w:val="left" w:pos="540"/>
        </w:tabs>
        <w:spacing w:after="120"/>
        <w:ind w:left="540" w:hanging="270"/>
        <w:jc w:val="both"/>
        <w:rPr>
          <w:rFonts w:asciiTheme="minorBidi" w:hAnsiTheme="minorBidi" w:cstheme="minorBidi"/>
        </w:rPr>
      </w:pPr>
      <w:r w:rsidRPr="00D645C8">
        <w:rPr>
          <w:rFonts w:asciiTheme="minorBidi" w:hAnsiTheme="minorBidi" w:cstheme="minorBidi"/>
          <w:b/>
          <w:bCs/>
        </w:rPr>
        <w:t>Monthly Variable Charges</w:t>
      </w:r>
      <w:r w:rsidRPr="00700557">
        <w:rPr>
          <w:rFonts w:asciiTheme="minorBidi" w:hAnsiTheme="minorBidi" w:cstheme="minorBidi"/>
        </w:rPr>
        <w:t>:</w:t>
      </w:r>
      <w:r>
        <w:rPr>
          <w:rFonts w:asciiTheme="minorBidi" w:hAnsiTheme="minorBidi" w:cstheme="minorBidi"/>
        </w:rPr>
        <w:t xml:space="preserve"> </w:t>
      </w:r>
    </w:p>
    <w:p w14:paraId="05AB8E16" w14:textId="77777777" w:rsidR="004C0DF9" w:rsidRPr="00700557" w:rsidRDefault="004C0DF9" w:rsidP="004C0DF9">
      <w:pPr>
        <w:pStyle w:val="ListParagraph"/>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Monthly inventory holding rate: Monthly fee that covers consignment storage and all yard charges while </w:t>
      </w:r>
      <w:r>
        <w:rPr>
          <w:rFonts w:asciiTheme="minorBidi" w:hAnsiTheme="minorBidi" w:cstheme="minorBidi"/>
        </w:rPr>
        <w:t>equipment</w:t>
      </w:r>
      <w:r w:rsidRPr="00700557">
        <w:rPr>
          <w:rFonts w:asciiTheme="minorBidi" w:hAnsiTheme="minorBidi" w:cstheme="minorBidi"/>
        </w:rPr>
        <w:t xml:space="preserve"> is in consignment inventory (if applicable). This fee covers maintenance, storage and all yard charges while </w:t>
      </w:r>
      <w:r>
        <w:rPr>
          <w:rFonts w:asciiTheme="minorBidi" w:hAnsiTheme="minorBidi" w:cstheme="minorBidi"/>
        </w:rPr>
        <w:t>equipment</w:t>
      </w:r>
      <w:r w:rsidRPr="00700557">
        <w:rPr>
          <w:rFonts w:asciiTheme="minorBidi" w:hAnsiTheme="minorBidi" w:cstheme="minorBidi"/>
        </w:rPr>
        <w:t xml:space="preserve"> is in Contractor consignment inventory </w:t>
      </w:r>
    </w:p>
    <w:p w14:paraId="2176A5F4" w14:textId="77777777" w:rsidR="004C0DF9" w:rsidRPr="00700557" w:rsidRDefault="004C0DF9" w:rsidP="004C0DF9">
      <w:pPr>
        <w:pStyle w:val="ListParagraph"/>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Cost shall only apply to </w:t>
      </w:r>
      <w:r>
        <w:rPr>
          <w:rFonts w:asciiTheme="minorBidi" w:hAnsiTheme="minorBidi" w:cstheme="minorBidi"/>
        </w:rPr>
        <w:t>equipment</w:t>
      </w:r>
      <w:r w:rsidRPr="00700557">
        <w:rPr>
          <w:rFonts w:asciiTheme="minorBidi" w:hAnsiTheme="minorBidi" w:cstheme="minorBidi"/>
        </w:rPr>
        <w:t xml:space="preserve"> dedicated to the consignment program in finished (threaded) condition and/or held exclusively for Company. </w:t>
      </w:r>
    </w:p>
    <w:p w14:paraId="5FC951D0" w14:textId="77777777" w:rsidR="004C0DF9" w:rsidRPr="00700557" w:rsidRDefault="004C0DF9" w:rsidP="004C0DF9">
      <w:pPr>
        <w:pStyle w:val="ListParagraph"/>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The total fee shall be calculated as a % of the value of such inventory on the ground per the current agreement price and available to company at approved storage location at last day of the month.</w:t>
      </w:r>
    </w:p>
    <w:p w14:paraId="4954800A" w14:textId="77777777" w:rsidR="004C0DF9" w:rsidRPr="00700557" w:rsidRDefault="004C0DF9" w:rsidP="004C0DF9">
      <w:pPr>
        <w:pStyle w:val="ListParagraph"/>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Should Contractor fail to maintain the minimum inventory level established for any given </w:t>
      </w:r>
      <w:r>
        <w:rPr>
          <w:rFonts w:asciiTheme="minorBidi" w:hAnsiTheme="minorBidi" w:cstheme="minorBidi"/>
        </w:rPr>
        <w:t>equipment</w:t>
      </w:r>
      <w:r w:rsidRPr="00700557">
        <w:rPr>
          <w:rFonts w:asciiTheme="minorBidi" w:hAnsiTheme="minorBidi" w:cstheme="minorBidi"/>
        </w:rPr>
        <w:t xml:space="preserve"> in the program, by the last working day of the month, without prior Company authorization in writing, the entire program inventory holding rate fee shall be waived for that month.</w:t>
      </w:r>
    </w:p>
    <w:p w14:paraId="49C0D38D" w14:textId="77777777" w:rsidR="004C0DF9" w:rsidRPr="00700557" w:rsidRDefault="004C0DF9" w:rsidP="004C0DF9">
      <w:pPr>
        <w:pStyle w:val="ListParagraph"/>
        <w:numPr>
          <w:ilvl w:val="2"/>
          <w:numId w:val="24"/>
        </w:numPr>
        <w:spacing w:after="120" w:line="276" w:lineRule="auto"/>
        <w:ind w:left="900" w:hanging="360"/>
        <w:contextualSpacing/>
        <w:jc w:val="both"/>
        <w:rPr>
          <w:rFonts w:asciiTheme="minorBidi" w:hAnsiTheme="minorBidi" w:cstheme="minorBidi"/>
        </w:rPr>
      </w:pPr>
      <w:r w:rsidRPr="00700557">
        <w:rPr>
          <w:rFonts w:asciiTheme="minorBidi" w:hAnsiTheme="minorBidi" w:cstheme="minorBidi"/>
        </w:rPr>
        <w:t xml:space="preserve">Contractor may not invoice </w:t>
      </w:r>
      <w:proofErr w:type="gramStart"/>
      <w:r w:rsidRPr="00700557">
        <w:rPr>
          <w:rFonts w:asciiTheme="minorBidi" w:hAnsiTheme="minorBidi" w:cstheme="minorBidi"/>
        </w:rPr>
        <w:t>in excess of</w:t>
      </w:r>
      <w:proofErr w:type="gramEnd"/>
      <w:r w:rsidRPr="00700557">
        <w:rPr>
          <w:rFonts w:asciiTheme="minorBidi" w:hAnsiTheme="minorBidi" w:cstheme="minorBidi"/>
        </w:rPr>
        <w:t xml:space="preserve"> maximum inventory stock level defined without prior Company authorization in writing.</w:t>
      </w:r>
    </w:p>
    <w:p w14:paraId="5305C2FF" w14:textId="160CB36B" w:rsidR="00F93976" w:rsidRPr="00CD2E58" w:rsidRDefault="00F93976" w:rsidP="00674359">
      <w:pPr>
        <w:numPr>
          <w:ilvl w:val="0"/>
          <w:numId w:val="42"/>
        </w:numPr>
        <w:tabs>
          <w:tab w:val="left" w:pos="540"/>
        </w:tabs>
        <w:spacing w:after="120"/>
        <w:ind w:left="540" w:hanging="270"/>
        <w:jc w:val="both"/>
        <w:rPr>
          <w:rFonts w:asciiTheme="minorBidi" w:hAnsiTheme="minorBidi" w:cstheme="minorBidi"/>
        </w:rPr>
      </w:pPr>
      <w:r w:rsidRPr="00674359">
        <w:rPr>
          <w:rFonts w:asciiTheme="minorBidi" w:hAnsiTheme="minorBidi" w:cstheme="minorBidi"/>
          <w:b/>
          <w:bCs/>
        </w:rPr>
        <w:t>Rig preparation services and rig returns</w:t>
      </w:r>
      <w:r w:rsidR="00CD2E58">
        <w:rPr>
          <w:rFonts w:asciiTheme="minorBidi" w:hAnsiTheme="minorBidi" w:cstheme="minorBidi"/>
          <w:b/>
          <w:bCs/>
        </w:rPr>
        <w:t>:</w:t>
      </w:r>
      <w:r w:rsidRPr="00CD2E58">
        <w:rPr>
          <w:rFonts w:asciiTheme="minorBidi" w:hAnsiTheme="minorBidi" w:cstheme="minorBidi"/>
        </w:rPr>
        <w:t xml:space="preserve"> As described in Exhibit C: Section </w:t>
      </w:r>
      <w:r w:rsidR="009F01D2">
        <w:rPr>
          <w:rFonts w:asciiTheme="minorBidi" w:hAnsiTheme="minorBidi" w:cstheme="minorBidi"/>
        </w:rPr>
        <w:t>9</w:t>
      </w:r>
      <w:r w:rsidRPr="00CD2E58">
        <w:rPr>
          <w:rFonts w:asciiTheme="minorBidi" w:hAnsiTheme="minorBidi" w:cstheme="minorBidi"/>
        </w:rPr>
        <w:t>.</w:t>
      </w:r>
      <w:r w:rsidR="009F01D2">
        <w:rPr>
          <w:rFonts w:asciiTheme="minorBidi" w:hAnsiTheme="minorBidi" w:cstheme="minorBidi"/>
        </w:rPr>
        <w:t>d</w:t>
      </w:r>
      <w:r w:rsidR="009F01D2" w:rsidRPr="00CD2E58">
        <w:rPr>
          <w:rFonts w:asciiTheme="minorBidi" w:hAnsiTheme="minorBidi" w:cstheme="minorBidi"/>
        </w:rPr>
        <w:t xml:space="preserve"> </w:t>
      </w:r>
      <w:r w:rsidRPr="00CD2E58">
        <w:rPr>
          <w:rFonts w:asciiTheme="minorBidi" w:hAnsiTheme="minorBidi" w:cstheme="minorBidi"/>
        </w:rPr>
        <w:t xml:space="preserve">Unit rate shall be added to the equipment price at call off or order. Alternative or additional services may be offered separately and quoted individually as a cost adder to the rate quoted. </w:t>
      </w:r>
      <w:r w:rsidRPr="00674359">
        <w:rPr>
          <w:rFonts w:asciiTheme="minorBidi" w:hAnsiTheme="minorBidi" w:cstheme="minorBidi"/>
        </w:rPr>
        <w:t>Company reserves the option to contract these services independently.</w:t>
      </w:r>
    </w:p>
    <w:p w14:paraId="1F169917" w14:textId="2CBC1D24" w:rsidR="00F93976" w:rsidRPr="00700557" w:rsidRDefault="00F93976" w:rsidP="00767F92">
      <w:pPr>
        <w:numPr>
          <w:ilvl w:val="1"/>
          <w:numId w:val="42"/>
        </w:numPr>
        <w:tabs>
          <w:tab w:val="left" w:pos="540"/>
        </w:tabs>
        <w:spacing w:after="120"/>
        <w:ind w:left="900"/>
        <w:jc w:val="both"/>
        <w:rPr>
          <w:rFonts w:asciiTheme="minorBidi" w:eastAsia="Arial" w:hAnsiTheme="minorBidi" w:cstheme="minorBidi"/>
        </w:rPr>
      </w:pPr>
      <w:r w:rsidRPr="00CD2E58">
        <w:rPr>
          <w:rFonts w:asciiTheme="minorBidi" w:hAnsiTheme="minorBidi" w:cstheme="minorBidi"/>
        </w:rPr>
        <w:t xml:space="preserve">Dope-Free options </w:t>
      </w:r>
      <w:r w:rsidR="00C91FF6">
        <w:rPr>
          <w:rFonts w:asciiTheme="minorBidi" w:hAnsiTheme="minorBidi" w:cstheme="minorBidi"/>
        </w:rPr>
        <w:t>may</w:t>
      </w:r>
      <w:r w:rsidRPr="00CD2E58">
        <w:rPr>
          <w:rFonts w:asciiTheme="minorBidi" w:hAnsiTheme="minorBidi" w:cstheme="minorBidi"/>
        </w:rPr>
        <w:t xml:space="preserve"> be </w:t>
      </w:r>
      <w:proofErr w:type="gramStart"/>
      <w:r w:rsidRPr="00CD2E58">
        <w:rPr>
          <w:rFonts w:asciiTheme="minorBidi" w:hAnsiTheme="minorBidi" w:cstheme="minorBidi"/>
        </w:rPr>
        <w:t>proposed</w:t>
      </w:r>
      <w:proofErr w:type="gramEnd"/>
      <w:r w:rsidRPr="00CD2E58">
        <w:rPr>
          <w:rFonts w:asciiTheme="minorBidi" w:hAnsiTheme="minorBidi" w:cstheme="minorBidi"/>
        </w:rPr>
        <w:t xml:space="preserve"> </w:t>
      </w:r>
      <w:r w:rsidR="00C91FF6">
        <w:rPr>
          <w:rFonts w:asciiTheme="minorBidi" w:hAnsiTheme="minorBidi" w:cstheme="minorBidi"/>
        </w:rPr>
        <w:t>an alternative</w:t>
      </w:r>
      <w:r w:rsidRPr="00CD2E58">
        <w:rPr>
          <w:rFonts w:asciiTheme="minorBidi" w:hAnsiTheme="minorBidi" w:cstheme="minorBidi"/>
        </w:rPr>
        <w:t xml:space="preserve">. </w:t>
      </w:r>
    </w:p>
    <w:p w14:paraId="40FBC2C6" w14:textId="46E93FB7" w:rsidR="00F93976" w:rsidRPr="00700557" w:rsidRDefault="00F93976" w:rsidP="00674359">
      <w:pPr>
        <w:numPr>
          <w:ilvl w:val="0"/>
          <w:numId w:val="42"/>
        </w:numPr>
        <w:tabs>
          <w:tab w:val="left" w:pos="540"/>
        </w:tabs>
        <w:spacing w:after="120"/>
        <w:ind w:left="540" w:hanging="270"/>
        <w:jc w:val="both"/>
        <w:rPr>
          <w:rFonts w:asciiTheme="minorBidi" w:eastAsia="Arial" w:hAnsiTheme="minorBidi" w:cstheme="minorBidi"/>
        </w:rPr>
      </w:pPr>
      <w:r w:rsidRPr="00D645C8">
        <w:rPr>
          <w:rFonts w:asciiTheme="minorBidi" w:hAnsiTheme="minorBidi" w:cstheme="minorBidi"/>
          <w:b/>
          <w:bCs/>
        </w:rPr>
        <w:t xml:space="preserve">Optional </w:t>
      </w:r>
      <w:proofErr w:type="spellStart"/>
      <w:proofErr w:type="gramStart"/>
      <w:r w:rsidR="00CD2E58">
        <w:rPr>
          <w:rFonts w:asciiTheme="minorBidi" w:hAnsiTheme="minorBidi" w:cstheme="minorBidi"/>
          <w:b/>
          <w:bCs/>
        </w:rPr>
        <w:t>S</w:t>
      </w:r>
      <w:r w:rsidRPr="00D645C8">
        <w:rPr>
          <w:rFonts w:asciiTheme="minorBidi" w:hAnsiTheme="minorBidi" w:cstheme="minorBidi"/>
          <w:b/>
          <w:bCs/>
        </w:rPr>
        <w:t>ervices</w:t>
      </w:r>
      <w:r>
        <w:rPr>
          <w:rFonts w:asciiTheme="minorBidi" w:hAnsiTheme="minorBidi" w:cstheme="minorBidi"/>
        </w:rPr>
        <w:t>:Contractor</w:t>
      </w:r>
      <w:proofErr w:type="spellEnd"/>
      <w:proofErr w:type="gramEnd"/>
      <w:r>
        <w:rPr>
          <w:rFonts w:asciiTheme="minorBidi" w:hAnsiTheme="minorBidi" w:cstheme="minorBidi"/>
        </w:rPr>
        <w:t xml:space="preserve"> </w:t>
      </w:r>
      <w:r w:rsidRPr="00700557">
        <w:rPr>
          <w:rFonts w:asciiTheme="minorBidi" w:hAnsiTheme="minorBidi" w:cstheme="minorBidi"/>
        </w:rPr>
        <w:t xml:space="preserve">may offer management of casing accessories as well as services for bucking etc. </w:t>
      </w:r>
      <w:proofErr w:type="gramStart"/>
      <w:r w:rsidRPr="00700557">
        <w:rPr>
          <w:rFonts w:asciiTheme="minorBidi" w:hAnsiTheme="minorBidi" w:cstheme="minorBidi"/>
        </w:rPr>
        <w:t>These service</w:t>
      </w:r>
      <w:proofErr w:type="gramEnd"/>
      <w:r w:rsidRPr="00700557">
        <w:rPr>
          <w:rFonts w:asciiTheme="minorBidi" w:hAnsiTheme="minorBidi" w:cstheme="minorBidi"/>
        </w:rPr>
        <w:t xml:space="preserve"> should be offered a la carte. </w:t>
      </w:r>
    </w:p>
    <w:p w14:paraId="0580B2D9" w14:textId="1719E175" w:rsidR="004C0DF9" w:rsidRPr="004E7BF3" w:rsidRDefault="004C0DF9" w:rsidP="00252C64">
      <w:pPr>
        <w:numPr>
          <w:ilvl w:val="0"/>
          <w:numId w:val="42"/>
        </w:numPr>
        <w:tabs>
          <w:tab w:val="left" w:pos="540"/>
        </w:tabs>
        <w:spacing w:after="120"/>
        <w:ind w:left="540" w:hanging="270"/>
        <w:jc w:val="both"/>
        <w:rPr>
          <w:rFonts w:asciiTheme="minorBidi" w:hAnsiTheme="minorBidi" w:cstheme="minorBidi"/>
          <w:b/>
          <w:bCs/>
        </w:rPr>
      </w:pPr>
      <w:r w:rsidRPr="00FB1F3B">
        <w:rPr>
          <w:rFonts w:asciiTheme="minorBidi" w:hAnsiTheme="minorBidi" w:cstheme="minorBidi"/>
          <w:b/>
          <w:bCs/>
        </w:rPr>
        <w:t xml:space="preserve">Inventory </w:t>
      </w:r>
      <w:proofErr w:type="spellStart"/>
      <w:r w:rsidRPr="00FB1F3B">
        <w:rPr>
          <w:rFonts w:asciiTheme="minorBidi" w:hAnsiTheme="minorBidi" w:cstheme="minorBidi"/>
          <w:b/>
          <w:bCs/>
        </w:rPr>
        <w:t>Managments</w:t>
      </w:r>
      <w:proofErr w:type="spellEnd"/>
      <w:r w:rsidRPr="00FB1F3B">
        <w:rPr>
          <w:rFonts w:asciiTheme="minorBidi" w:hAnsiTheme="minorBidi" w:cstheme="minorBidi"/>
          <w:b/>
          <w:bCs/>
        </w:rPr>
        <w:t xml:space="preserve"> </w:t>
      </w:r>
      <w:r>
        <w:rPr>
          <w:rFonts w:asciiTheme="minorBidi" w:hAnsiTheme="minorBidi" w:cstheme="minorBidi"/>
          <w:b/>
          <w:bCs/>
        </w:rPr>
        <w:t>a</w:t>
      </w:r>
      <w:r w:rsidRPr="00FB1F3B">
        <w:rPr>
          <w:rFonts w:asciiTheme="minorBidi" w:hAnsiTheme="minorBidi" w:cstheme="minorBidi"/>
          <w:b/>
          <w:bCs/>
        </w:rPr>
        <w:t>nd Supply Chain</w:t>
      </w:r>
      <w:r>
        <w:rPr>
          <w:rFonts w:asciiTheme="minorBidi" w:hAnsiTheme="minorBidi" w:cstheme="minorBidi"/>
          <w:b/>
          <w:bCs/>
        </w:rPr>
        <w:t>:</w:t>
      </w:r>
    </w:p>
    <w:p w14:paraId="3559F484" w14:textId="60AED2CE" w:rsidR="004C0DF9" w:rsidRPr="00252C64"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r w:rsidRPr="00252C64">
        <w:rPr>
          <w:rFonts w:asciiTheme="minorBidi" w:hAnsiTheme="minorBidi" w:cstheme="minorBidi"/>
        </w:rPr>
        <w:t>Company and Contractor shall agree on a safety stock strategy for all items.</w:t>
      </w:r>
    </w:p>
    <w:p w14:paraId="570642F2" w14:textId="77777777" w:rsidR="004C0DF9" w:rsidRPr="00700557"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r w:rsidRPr="00700557">
        <w:rPr>
          <w:rFonts w:asciiTheme="minorBidi" w:hAnsiTheme="minorBidi" w:cstheme="minorBidi"/>
        </w:rPr>
        <w:t xml:space="preserve">Contractor owns </w:t>
      </w:r>
      <w:r>
        <w:rPr>
          <w:rFonts w:asciiTheme="minorBidi" w:hAnsiTheme="minorBidi" w:cstheme="minorBidi"/>
        </w:rPr>
        <w:t>equipment</w:t>
      </w:r>
      <w:r w:rsidRPr="00700557">
        <w:rPr>
          <w:rFonts w:asciiTheme="minorBidi" w:hAnsiTheme="minorBidi" w:cstheme="minorBidi"/>
        </w:rPr>
        <w:t xml:space="preserve"> until it is consumed by Company.</w:t>
      </w:r>
      <w:r w:rsidRPr="00700557">
        <w:rPr>
          <w:rFonts w:asciiTheme="minorBidi" w:hAnsiTheme="minorBidi" w:cstheme="minorBidi"/>
        </w:rPr>
        <w:tab/>
      </w:r>
    </w:p>
    <w:p w14:paraId="26431356" w14:textId="77777777" w:rsidR="004C0DF9" w:rsidRPr="00700557"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r>
        <w:rPr>
          <w:rFonts w:asciiTheme="minorBidi" w:hAnsiTheme="minorBidi" w:cstheme="minorBidi"/>
        </w:rPr>
        <w:t xml:space="preserve">Equipment </w:t>
      </w:r>
      <w:r w:rsidRPr="00700557">
        <w:rPr>
          <w:rFonts w:asciiTheme="minorBidi" w:hAnsiTheme="minorBidi" w:cstheme="minorBidi"/>
        </w:rPr>
        <w:t>return</w:t>
      </w:r>
      <w:r>
        <w:rPr>
          <w:rFonts w:asciiTheme="minorBidi" w:hAnsiTheme="minorBidi" w:cstheme="minorBidi"/>
        </w:rPr>
        <w:t xml:space="preserve">ed from the rig </w:t>
      </w:r>
      <w:r w:rsidRPr="00700557">
        <w:rPr>
          <w:rFonts w:asciiTheme="minorBidi" w:hAnsiTheme="minorBidi" w:cstheme="minorBidi"/>
        </w:rPr>
        <w:t xml:space="preserve">shall be processed and </w:t>
      </w:r>
      <w:proofErr w:type="gramStart"/>
      <w:r w:rsidRPr="00700557">
        <w:rPr>
          <w:rFonts w:asciiTheme="minorBidi" w:hAnsiTheme="minorBidi" w:cstheme="minorBidi"/>
        </w:rPr>
        <w:t>return</w:t>
      </w:r>
      <w:proofErr w:type="gramEnd"/>
      <w:r w:rsidRPr="00700557">
        <w:rPr>
          <w:rFonts w:asciiTheme="minorBidi" w:hAnsiTheme="minorBidi" w:cstheme="minorBidi"/>
        </w:rPr>
        <w:t xml:space="preserve"> to working stock to be consumed on a FIFO basis. Company is responsible for any repair/disposal.</w:t>
      </w:r>
    </w:p>
    <w:p w14:paraId="7649806A" w14:textId="77777777" w:rsidR="004C0DF9" w:rsidRPr="004E7BF3"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r w:rsidRPr="00700557">
        <w:rPr>
          <w:rFonts w:asciiTheme="minorBidi" w:hAnsiTheme="minorBidi" w:cstheme="minorBidi"/>
        </w:rPr>
        <w:lastRenderedPageBreak/>
        <w:t xml:space="preserve">Company </w:t>
      </w:r>
      <w:r>
        <w:rPr>
          <w:rFonts w:asciiTheme="minorBidi" w:hAnsiTheme="minorBidi" w:cstheme="minorBidi"/>
        </w:rPr>
        <w:t>shall</w:t>
      </w:r>
      <w:r w:rsidRPr="00700557">
        <w:rPr>
          <w:rFonts w:asciiTheme="minorBidi" w:hAnsiTheme="minorBidi" w:cstheme="minorBidi"/>
        </w:rPr>
        <w:t xml:space="preserve"> provide Contractor and Project Team (Tubular advisor) and dedicated team with a Twelve (12) month </w:t>
      </w:r>
      <w:r>
        <w:rPr>
          <w:rFonts w:asciiTheme="minorBidi" w:hAnsiTheme="minorBidi" w:cstheme="minorBidi"/>
        </w:rPr>
        <w:t>equipment</w:t>
      </w:r>
      <w:r w:rsidRPr="00700557">
        <w:rPr>
          <w:rFonts w:asciiTheme="minorBidi" w:hAnsiTheme="minorBidi" w:cstheme="minorBidi"/>
        </w:rPr>
        <w:t xml:space="preserve"> forecast. Contractor </w:t>
      </w:r>
      <w:proofErr w:type="gramStart"/>
      <w:r w:rsidRPr="00700557">
        <w:rPr>
          <w:rFonts w:asciiTheme="minorBidi" w:hAnsiTheme="minorBidi" w:cstheme="minorBidi"/>
        </w:rPr>
        <w:t>shall</w:t>
      </w:r>
      <w:proofErr w:type="gramEnd"/>
      <w:r w:rsidRPr="00700557">
        <w:rPr>
          <w:rFonts w:asciiTheme="minorBidi" w:hAnsiTheme="minorBidi" w:cstheme="minorBidi"/>
        </w:rPr>
        <w:t xml:space="preserve"> ensure all </w:t>
      </w:r>
      <w:r>
        <w:rPr>
          <w:rFonts w:asciiTheme="minorBidi" w:hAnsiTheme="minorBidi" w:cstheme="minorBidi"/>
        </w:rPr>
        <w:t>equipment</w:t>
      </w:r>
      <w:r w:rsidRPr="00700557">
        <w:rPr>
          <w:rFonts w:asciiTheme="minorBidi" w:hAnsiTheme="minorBidi" w:cstheme="minorBidi"/>
        </w:rPr>
        <w:t xml:space="preserve"> requirements for each well planned </w:t>
      </w:r>
      <w:proofErr w:type="gramStart"/>
      <w:r w:rsidRPr="00700557">
        <w:rPr>
          <w:rFonts w:asciiTheme="minorBidi" w:hAnsiTheme="minorBidi" w:cstheme="minorBidi"/>
        </w:rPr>
        <w:t>is</w:t>
      </w:r>
      <w:proofErr w:type="gramEnd"/>
      <w:r w:rsidRPr="00700557">
        <w:rPr>
          <w:rFonts w:asciiTheme="minorBidi" w:hAnsiTheme="minorBidi" w:cstheme="minorBidi"/>
        </w:rPr>
        <w:t xml:space="preserve"> available within contractual lead-time.   Contractor and Company </w:t>
      </w:r>
      <w:r>
        <w:rPr>
          <w:rFonts w:asciiTheme="minorBidi" w:hAnsiTheme="minorBidi" w:cstheme="minorBidi"/>
        </w:rPr>
        <w:t>shall</w:t>
      </w:r>
      <w:r w:rsidRPr="00700557">
        <w:rPr>
          <w:rFonts w:asciiTheme="minorBidi" w:hAnsiTheme="minorBidi" w:cstheme="minorBidi"/>
        </w:rPr>
        <w:t xml:space="preserve"> agree on stocking levels of finished or semi-finished condition that best suits the supply chain and operational needs.  </w:t>
      </w:r>
    </w:p>
    <w:p w14:paraId="7CD048DB" w14:textId="77777777" w:rsidR="004C0DF9" w:rsidRPr="00700557"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proofErr w:type="gramStart"/>
      <w:r w:rsidRPr="00700557">
        <w:rPr>
          <w:rFonts w:asciiTheme="minorBidi" w:hAnsiTheme="minorBidi" w:cstheme="minorBidi"/>
        </w:rPr>
        <w:t>Contractor</w:t>
      </w:r>
      <w:proofErr w:type="gramEnd"/>
      <w:r w:rsidRPr="00700557">
        <w:rPr>
          <w:rFonts w:asciiTheme="minorBidi" w:hAnsiTheme="minorBidi" w:cstheme="minorBidi"/>
        </w:rPr>
        <w:t xml:space="preserve"> </w:t>
      </w:r>
      <w:proofErr w:type="gramStart"/>
      <w:r w:rsidRPr="00700557">
        <w:rPr>
          <w:rFonts w:asciiTheme="minorBidi" w:hAnsiTheme="minorBidi" w:cstheme="minorBidi"/>
        </w:rPr>
        <w:t>shall</w:t>
      </w:r>
      <w:proofErr w:type="gramEnd"/>
      <w:r w:rsidRPr="00700557">
        <w:rPr>
          <w:rFonts w:asciiTheme="minorBidi" w:hAnsiTheme="minorBidi" w:cstheme="minorBidi"/>
        </w:rPr>
        <w:t xml:space="preserve"> provide guaranteed delivery and manufacturing lead-time per line item from manufacturing to green tube and from green tube to finished product. </w:t>
      </w:r>
    </w:p>
    <w:p w14:paraId="5D87FE8E" w14:textId="77777777" w:rsidR="004C0DF9" w:rsidRPr="00700557"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r w:rsidRPr="00700557">
        <w:rPr>
          <w:rFonts w:asciiTheme="minorBidi" w:hAnsiTheme="minorBidi" w:cstheme="minorBidi"/>
        </w:rPr>
        <w:t xml:space="preserve">Company </w:t>
      </w:r>
      <w:r>
        <w:rPr>
          <w:rFonts w:asciiTheme="minorBidi" w:hAnsiTheme="minorBidi" w:cstheme="minorBidi"/>
        </w:rPr>
        <w:t>shall</w:t>
      </w:r>
      <w:r w:rsidRPr="00700557">
        <w:rPr>
          <w:rFonts w:asciiTheme="minorBidi" w:hAnsiTheme="minorBidi" w:cstheme="minorBidi"/>
        </w:rPr>
        <w:t xml:space="preserve"> pay for maintenance of </w:t>
      </w:r>
      <w:r>
        <w:rPr>
          <w:rFonts w:asciiTheme="minorBidi" w:hAnsiTheme="minorBidi" w:cstheme="minorBidi"/>
        </w:rPr>
        <w:t>equipment</w:t>
      </w:r>
      <w:r w:rsidRPr="00700557">
        <w:rPr>
          <w:rFonts w:asciiTheme="minorBidi" w:hAnsiTheme="minorBidi" w:cstheme="minorBidi"/>
        </w:rPr>
        <w:t xml:space="preserve"> to be returned to Prime state usable condition. </w:t>
      </w:r>
    </w:p>
    <w:p w14:paraId="453D774F" w14:textId="77777777" w:rsidR="004C0DF9" w:rsidRPr="00700557" w:rsidRDefault="004C0DF9" w:rsidP="00252C64">
      <w:pPr>
        <w:pStyle w:val="ListParagraph"/>
        <w:numPr>
          <w:ilvl w:val="0"/>
          <w:numId w:val="43"/>
        </w:numPr>
        <w:spacing w:after="120" w:line="276" w:lineRule="auto"/>
        <w:ind w:left="900"/>
        <w:contextualSpacing/>
        <w:jc w:val="both"/>
        <w:rPr>
          <w:rFonts w:asciiTheme="minorBidi" w:hAnsiTheme="minorBidi" w:cstheme="minorBidi"/>
        </w:rPr>
      </w:pPr>
      <w:proofErr w:type="gramStart"/>
      <w:r w:rsidRPr="00700557">
        <w:rPr>
          <w:rFonts w:asciiTheme="minorBidi" w:hAnsiTheme="minorBidi" w:cstheme="minorBidi"/>
        </w:rPr>
        <w:t>Company</w:t>
      </w:r>
      <w:proofErr w:type="gramEnd"/>
      <w:r w:rsidRPr="00700557">
        <w:rPr>
          <w:rFonts w:asciiTheme="minorBidi" w:hAnsiTheme="minorBidi" w:cstheme="minorBidi"/>
        </w:rPr>
        <w:t xml:space="preserve"> shall communicate, in writing, unforeseen changes to schedule and inventory levels which may result in excess goods in program inventory. Contractor shall make best effort to deplete or reallocate excess goods timely. Contractor to inform Company on plan for depletion or reallocation and shall discontinue invoicing the inventory holding fee for such excess per proposed plan or within six (6) months of written notification, whichever occurs first.</w:t>
      </w:r>
    </w:p>
    <w:p w14:paraId="41DEAD59" w14:textId="77777777" w:rsidR="004C0DF9" w:rsidRPr="00C370E9" w:rsidRDefault="004C0DF9" w:rsidP="00252C64">
      <w:pPr>
        <w:numPr>
          <w:ilvl w:val="0"/>
          <w:numId w:val="42"/>
        </w:numPr>
        <w:tabs>
          <w:tab w:val="left" w:pos="540"/>
        </w:tabs>
        <w:spacing w:after="120"/>
        <w:ind w:left="540" w:hanging="270"/>
        <w:jc w:val="both"/>
        <w:rPr>
          <w:rFonts w:asciiTheme="minorBidi" w:hAnsiTheme="minorBidi" w:cstheme="minorBidi"/>
        </w:rPr>
      </w:pPr>
      <w:r w:rsidRPr="00C370E9">
        <w:rPr>
          <w:rFonts w:asciiTheme="minorBidi" w:hAnsiTheme="minorBidi" w:cstheme="minorBidi"/>
        </w:rPr>
        <w:t>Contractor to provide all grease, lubricants, oils, spare parts, and consumables for Contractor’s equipment and loading and unloading of Contractor’s equipment at Contractor’s supporting facility at no additional cost to Company.</w:t>
      </w:r>
    </w:p>
    <w:p w14:paraId="2604B82F" w14:textId="7250A024" w:rsidR="004C0DF9" w:rsidRPr="00C370E9" w:rsidRDefault="004C0DF9" w:rsidP="00252C64">
      <w:pPr>
        <w:numPr>
          <w:ilvl w:val="0"/>
          <w:numId w:val="42"/>
        </w:numPr>
        <w:tabs>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All cleaning of the Contractor’s </w:t>
      </w:r>
      <w:r>
        <w:rPr>
          <w:rFonts w:asciiTheme="minorBidi" w:hAnsiTheme="minorBidi" w:cstheme="minorBidi"/>
        </w:rPr>
        <w:t>f</w:t>
      </w:r>
      <w:r w:rsidRPr="00C370E9">
        <w:rPr>
          <w:rFonts w:asciiTheme="minorBidi" w:hAnsiTheme="minorBidi" w:cstheme="minorBidi"/>
        </w:rPr>
        <w:t>acility and disposal of all generated wastes shall be on Contractor’s account.</w:t>
      </w:r>
    </w:p>
    <w:p w14:paraId="413FF8F3" w14:textId="3406DF78" w:rsidR="004C0DF9" w:rsidRPr="00700557" w:rsidRDefault="004C0DF9" w:rsidP="004C0DF9">
      <w:pPr>
        <w:pStyle w:val="Heading3"/>
        <w:numPr>
          <w:ilvl w:val="0"/>
          <w:numId w:val="24"/>
        </w:numPr>
        <w:spacing w:after="120"/>
        <w:ind w:left="270" w:hanging="270"/>
        <w:rPr>
          <w:rFonts w:asciiTheme="minorBidi" w:hAnsiTheme="minorBidi" w:cstheme="minorBidi"/>
          <w:b/>
          <w:sz w:val="20"/>
        </w:rPr>
      </w:pPr>
      <w:r>
        <w:rPr>
          <w:rFonts w:asciiTheme="minorBidi" w:hAnsiTheme="minorBidi" w:cstheme="minorBidi"/>
          <w:b/>
          <w:sz w:val="20"/>
        </w:rPr>
        <w:t>TRANSPORTAION AND LOGISITCS PRICES</w:t>
      </w:r>
    </w:p>
    <w:p w14:paraId="2A821119" w14:textId="77777777"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Cost associated with the Transportation and Logistics shall be charged as per Exhibit D – Attachment 1 – Table F1.</w:t>
      </w:r>
    </w:p>
    <w:p w14:paraId="1F1C87E1" w14:textId="396ACB34"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rPr>
      </w:pPr>
      <w:bookmarkStart w:id="5" w:name="_Hlk154731219"/>
      <w:r w:rsidRPr="00C370E9">
        <w:rPr>
          <w:rFonts w:asciiTheme="minorBidi" w:hAnsiTheme="minorBidi" w:cstheme="minorBidi"/>
        </w:rPr>
        <w:t xml:space="preserve">Mobilization and demobilization charges for all </w:t>
      </w:r>
      <w:r>
        <w:rPr>
          <w:rFonts w:asciiTheme="minorBidi" w:hAnsiTheme="minorBidi" w:cstheme="minorBidi"/>
        </w:rPr>
        <w:t xml:space="preserve">equipment </w:t>
      </w:r>
      <w:r w:rsidRPr="00C370E9">
        <w:rPr>
          <w:rFonts w:asciiTheme="minorBidi" w:hAnsiTheme="minorBidi" w:cstheme="minorBidi"/>
        </w:rPr>
        <w:t xml:space="preserve">shall include all costs associated with the </w:t>
      </w:r>
      <w:r>
        <w:rPr>
          <w:rFonts w:asciiTheme="minorBidi" w:hAnsiTheme="minorBidi" w:cstheme="minorBidi"/>
        </w:rPr>
        <w:t xml:space="preserve">supply </w:t>
      </w:r>
      <w:r w:rsidRPr="00C370E9">
        <w:rPr>
          <w:rFonts w:asciiTheme="minorBidi" w:hAnsiTheme="minorBidi" w:cstheme="minorBidi"/>
        </w:rPr>
        <w:t>of the equipment from a foreign country into Country of Operation</w:t>
      </w:r>
      <w:r>
        <w:rPr>
          <w:rFonts w:asciiTheme="minorBidi" w:hAnsiTheme="minorBidi" w:cstheme="minorBidi"/>
        </w:rPr>
        <w:t xml:space="preserve">, </w:t>
      </w:r>
      <w:r w:rsidRPr="00C370E9">
        <w:rPr>
          <w:rFonts w:asciiTheme="minorBidi" w:hAnsiTheme="minorBidi" w:cstheme="minorBidi"/>
        </w:rPr>
        <w:t>as per Table F1. The mobilization and demobilization charge shall include all customs and import duties</w:t>
      </w:r>
      <w:r>
        <w:rPr>
          <w:rFonts w:asciiTheme="minorBidi" w:hAnsiTheme="minorBidi" w:cstheme="minorBidi"/>
        </w:rPr>
        <w:t xml:space="preserve">, when applicable to the </w:t>
      </w:r>
      <w:r w:rsidRPr="00C370E9">
        <w:rPr>
          <w:rFonts w:asciiTheme="minorBidi" w:hAnsiTheme="minorBidi" w:cstheme="minorBidi"/>
          <w:b/>
        </w:rPr>
        <w:t>INCOTERMS</w:t>
      </w:r>
      <w:r w:rsidRPr="00C370E9">
        <w:rPr>
          <w:rFonts w:asciiTheme="minorBidi" w:hAnsiTheme="minorBidi" w:cstheme="minorBidi"/>
          <w:b/>
          <w:vertAlign w:val="superscript"/>
        </w:rPr>
        <w:t xml:space="preserve">® </w:t>
      </w:r>
      <w:r w:rsidRPr="00C370E9">
        <w:rPr>
          <w:rFonts w:asciiTheme="minorBidi" w:hAnsiTheme="minorBidi" w:cstheme="minorBidi"/>
          <w:b/>
        </w:rPr>
        <w:t>2020</w:t>
      </w:r>
      <w:r w:rsidRPr="00C370E9">
        <w:rPr>
          <w:rFonts w:asciiTheme="minorBidi" w:hAnsiTheme="minorBidi" w:cstheme="minorBidi"/>
        </w:rPr>
        <w:t xml:space="preserve">. </w:t>
      </w:r>
      <w:r>
        <w:rPr>
          <w:rFonts w:asciiTheme="minorBidi" w:hAnsiTheme="minorBidi" w:cstheme="minorBidi"/>
        </w:rPr>
        <w:t>A</w:t>
      </w:r>
      <w:r w:rsidRPr="00C370E9">
        <w:rPr>
          <w:rFonts w:asciiTheme="minorBidi" w:hAnsiTheme="minorBidi" w:cstheme="minorBidi"/>
        </w:rPr>
        <w:t>ll equipment</w:t>
      </w:r>
      <w:r>
        <w:rPr>
          <w:rFonts w:asciiTheme="minorBidi" w:hAnsiTheme="minorBidi" w:cstheme="minorBidi"/>
        </w:rPr>
        <w:t xml:space="preserve"> </w:t>
      </w:r>
      <w:r w:rsidRPr="00C370E9">
        <w:rPr>
          <w:rFonts w:asciiTheme="minorBidi" w:hAnsiTheme="minorBidi" w:cstheme="minorBidi"/>
        </w:rPr>
        <w:t xml:space="preserve">to transport </w:t>
      </w:r>
      <w:r>
        <w:rPr>
          <w:rFonts w:asciiTheme="minorBidi" w:hAnsiTheme="minorBidi" w:cstheme="minorBidi"/>
        </w:rPr>
        <w:t xml:space="preserve">shall be consolidated </w:t>
      </w:r>
      <w:r w:rsidRPr="00C370E9">
        <w:rPr>
          <w:rFonts w:asciiTheme="minorBidi" w:hAnsiTheme="minorBidi" w:cstheme="minorBidi"/>
        </w:rPr>
        <w:t xml:space="preserve">in one mobilization, whenever possible. </w:t>
      </w:r>
    </w:p>
    <w:p w14:paraId="2495965C" w14:textId="44087D76"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rPr>
      </w:pPr>
      <w:bookmarkStart w:id="6" w:name="_Hlk154731240"/>
      <w:bookmarkEnd w:id="5"/>
      <w:r w:rsidRPr="00C370E9">
        <w:rPr>
          <w:rFonts w:asciiTheme="minorBidi" w:hAnsiTheme="minorBidi" w:cstheme="minorBidi"/>
        </w:rPr>
        <w:t xml:space="preserve">Contractor shall provide loading and </w:t>
      </w:r>
      <w:proofErr w:type="gramStart"/>
      <w:r w:rsidRPr="00C370E9">
        <w:rPr>
          <w:rFonts w:asciiTheme="minorBidi" w:hAnsiTheme="minorBidi" w:cstheme="minorBidi"/>
        </w:rPr>
        <w:t>unloading</w:t>
      </w:r>
      <w:r>
        <w:rPr>
          <w:rFonts w:asciiTheme="minorBidi" w:hAnsiTheme="minorBidi" w:cstheme="minorBidi"/>
        </w:rPr>
        <w:t xml:space="preserve"> </w:t>
      </w:r>
      <w:r w:rsidRPr="00C370E9">
        <w:rPr>
          <w:rFonts w:asciiTheme="minorBidi" w:hAnsiTheme="minorBidi" w:cstheme="minorBidi"/>
        </w:rPr>
        <w:t>for</w:t>
      </w:r>
      <w:proofErr w:type="gramEnd"/>
      <w:r w:rsidRPr="00C370E9">
        <w:rPr>
          <w:rFonts w:asciiTheme="minorBidi" w:hAnsiTheme="minorBidi" w:cstheme="minorBidi"/>
        </w:rPr>
        <w:t xml:space="preserve"> equipment </w:t>
      </w:r>
      <w:r>
        <w:rPr>
          <w:rFonts w:asciiTheme="minorBidi" w:hAnsiTheme="minorBidi" w:cstheme="minorBidi"/>
        </w:rPr>
        <w:t>at C</w:t>
      </w:r>
      <w:r w:rsidRPr="00C370E9">
        <w:rPr>
          <w:rFonts w:asciiTheme="minorBidi" w:hAnsiTheme="minorBidi" w:cstheme="minorBidi"/>
        </w:rPr>
        <w:t xml:space="preserve">ontractor’s </w:t>
      </w:r>
      <w:r>
        <w:rPr>
          <w:rFonts w:asciiTheme="minorBidi" w:hAnsiTheme="minorBidi" w:cstheme="minorBidi"/>
        </w:rPr>
        <w:t>manufacturing facility</w:t>
      </w:r>
      <w:r w:rsidRPr="00C370E9">
        <w:rPr>
          <w:rFonts w:asciiTheme="minorBidi" w:hAnsiTheme="minorBidi" w:cstheme="minorBidi"/>
        </w:rPr>
        <w:t>, at no cost to Company.</w:t>
      </w:r>
    </w:p>
    <w:p w14:paraId="19B6162D" w14:textId="15F5A389" w:rsidR="00E0432E" w:rsidRPr="00C370E9" w:rsidRDefault="00E0432E" w:rsidP="00E0432E">
      <w:pPr>
        <w:numPr>
          <w:ilvl w:val="1"/>
          <w:numId w:val="38"/>
        </w:numPr>
        <w:tabs>
          <w:tab w:val="left" w:pos="360"/>
          <w:tab w:val="left" w:pos="810"/>
          <w:tab w:val="left" w:pos="900"/>
        </w:tabs>
        <w:spacing w:after="120"/>
        <w:ind w:left="810" w:hanging="270"/>
        <w:jc w:val="both"/>
        <w:rPr>
          <w:rFonts w:asciiTheme="minorBidi" w:hAnsiTheme="minorBidi" w:cstheme="minorBidi"/>
        </w:rPr>
      </w:pPr>
      <w:r w:rsidRPr="00C370E9">
        <w:rPr>
          <w:rFonts w:asciiTheme="minorBidi" w:hAnsiTheme="minorBidi" w:cstheme="minorBidi"/>
        </w:rPr>
        <w:t>Contractor shall be responsible for packaging, boxing, crating of all equipment for the type of transportation required (</w:t>
      </w:r>
      <w:proofErr w:type="spellStart"/>
      <w:r w:rsidRPr="00C370E9">
        <w:rPr>
          <w:rFonts w:asciiTheme="minorBidi" w:hAnsiTheme="minorBidi" w:cstheme="minorBidi"/>
        </w:rPr>
        <w:t>i.e</w:t>
      </w:r>
      <w:proofErr w:type="spellEnd"/>
      <w:r w:rsidRPr="00C370E9">
        <w:rPr>
          <w:rFonts w:asciiTheme="minorBidi" w:hAnsiTheme="minorBidi" w:cstheme="minorBidi"/>
        </w:rPr>
        <w:t xml:space="preserve"> Ocean, Air or Trucking) at no additional cost to Company.</w:t>
      </w:r>
    </w:p>
    <w:p w14:paraId="797D6C26" w14:textId="00EFAAD3"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rPr>
      </w:pPr>
      <w:bookmarkStart w:id="7" w:name="_Hlk154731258"/>
      <w:bookmarkEnd w:id="6"/>
      <w:r w:rsidRPr="00C370E9">
        <w:rPr>
          <w:rFonts w:asciiTheme="minorBidi" w:hAnsiTheme="minorBidi" w:cstheme="minorBidi"/>
        </w:rPr>
        <w:t xml:space="preserve">Company shall provide transportation, logistics and handling for Contractor’s equipment from receipt at Company’s shore base, until the equipment returns to Company’s shore base, </w:t>
      </w:r>
      <w:r>
        <w:rPr>
          <w:rFonts w:asciiTheme="minorBidi" w:hAnsiTheme="minorBidi" w:cstheme="minorBidi"/>
        </w:rPr>
        <w:t xml:space="preserve">when applicable to the </w:t>
      </w:r>
      <w:r w:rsidRPr="00C370E9">
        <w:rPr>
          <w:rFonts w:asciiTheme="minorBidi" w:hAnsiTheme="minorBidi" w:cstheme="minorBidi"/>
          <w:b/>
        </w:rPr>
        <w:t>INCOTERMS</w:t>
      </w:r>
      <w:r w:rsidRPr="00C370E9">
        <w:rPr>
          <w:rFonts w:asciiTheme="minorBidi" w:hAnsiTheme="minorBidi" w:cstheme="minorBidi"/>
          <w:b/>
          <w:vertAlign w:val="superscript"/>
        </w:rPr>
        <w:t xml:space="preserve">® </w:t>
      </w:r>
      <w:r w:rsidRPr="00C370E9">
        <w:rPr>
          <w:rFonts w:asciiTheme="minorBidi" w:hAnsiTheme="minorBidi" w:cstheme="minorBidi"/>
          <w:b/>
        </w:rPr>
        <w:t>2020</w:t>
      </w:r>
      <w:r>
        <w:rPr>
          <w:rFonts w:asciiTheme="minorBidi" w:hAnsiTheme="minorBidi" w:cstheme="minorBidi"/>
        </w:rPr>
        <w:t xml:space="preserve">, </w:t>
      </w:r>
      <w:r w:rsidRPr="00C370E9">
        <w:rPr>
          <w:rFonts w:asciiTheme="minorBidi" w:hAnsiTheme="minorBidi" w:cstheme="minorBidi"/>
        </w:rPr>
        <w:t>at no cost to Contractor.</w:t>
      </w:r>
    </w:p>
    <w:p w14:paraId="5BAAE9A9" w14:textId="77777777"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bCs/>
        </w:rPr>
      </w:pPr>
      <w:r w:rsidRPr="00C370E9">
        <w:rPr>
          <w:rFonts w:asciiTheme="minorBidi" w:hAnsiTheme="minorBidi" w:cstheme="minorBidi"/>
        </w:rPr>
        <w:t>Contractor shall provide transportation and logistic support for Contractor’s personnel from their origin to Company's</w:t>
      </w:r>
      <w:r w:rsidRPr="00C370E9">
        <w:rPr>
          <w:rFonts w:asciiTheme="minorBidi" w:hAnsiTheme="minorBidi" w:cstheme="minorBidi"/>
          <w:bCs/>
        </w:rPr>
        <w:t xml:space="preserve"> shore base/helicopter base, unless agreed otherwise in written by both Parties. Charges as per Table F1.</w:t>
      </w:r>
    </w:p>
    <w:p w14:paraId="46D2DBF9" w14:textId="77777777"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Company shall provide transportation and logistics support for Contractor’s personnel from Company’s shore base/helicopter base, until personnel return to Company’s shore base/helicopter base, unless agreed otherwise in written by both Parties, at no cost to Contractor.</w:t>
      </w:r>
    </w:p>
    <w:p w14:paraId="224DC8A9" w14:textId="0E1D99B4"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bCs/>
        </w:rPr>
      </w:pPr>
      <w:r w:rsidRPr="00C370E9">
        <w:rPr>
          <w:rFonts w:asciiTheme="minorBidi" w:hAnsiTheme="minorBidi" w:cstheme="minorBidi"/>
        </w:rPr>
        <w:t>In accordance with this Subagreement</w:t>
      </w:r>
      <w:r w:rsidR="00D41675">
        <w:rPr>
          <w:rFonts w:asciiTheme="minorBidi" w:hAnsiTheme="minorBidi" w:cstheme="minorBidi"/>
        </w:rPr>
        <w:t xml:space="preserve"> or Agreement</w:t>
      </w:r>
      <w:r w:rsidRPr="00C370E9">
        <w:rPr>
          <w:rFonts w:asciiTheme="minorBidi" w:hAnsiTheme="minorBidi" w:cstheme="minorBidi"/>
        </w:rPr>
        <w:t>, Contractor shall provide transportation of the equipment</w:t>
      </w:r>
      <w:r w:rsidR="00D41675">
        <w:rPr>
          <w:rFonts w:asciiTheme="minorBidi" w:hAnsiTheme="minorBidi" w:cstheme="minorBidi"/>
        </w:rPr>
        <w:t xml:space="preserve">, when applicable to the </w:t>
      </w:r>
      <w:r w:rsidR="00D41675" w:rsidRPr="00C370E9">
        <w:rPr>
          <w:rFonts w:asciiTheme="minorBidi" w:hAnsiTheme="minorBidi" w:cstheme="minorBidi"/>
          <w:b/>
        </w:rPr>
        <w:t>INCOTERMS</w:t>
      </w:r>
      <w:r w:rsidR="00D41675" w:rsidRPr="00C370E9">
        <w:rPr>
          <w:rFonts w:asciiTheme="minorBidi" w:hAnsiTheme="minorBidi" w:cstheme="minorBidi"/>
          <w:b/>
          <w:vertAlign w:val="superscript"/>
        </w:rPr>
        <w:t xml:space="preserve">® </w:t>
      </w:r>
      <w:r w:rsidR="00D41675" w:rsidRPr="00C370E9">
        <w:rPr>
          <w:rFonts w:asciiTheme="minorBidi" w:hAnsiTheme="minorBidi" w:cstheme="minorBidi"/>
          <w:b/>
        </w:rPr>
        <w:t>2020</w:t>
      </w:r>
      <w:r w:rsidR="00D41675">
        <w:rPr>
          <w:rFonts w:asciiTheme="minorBidi" w:hAnsiTheme="minorBidi" w:cstheme="minorBidi"/>
        </w:rPr>
        <w:t>,</w:t>
      </w:r>
      <w:r w:rsidRPr="00C370E9">
        <w:rPr>
          <w:rFonts w:asciiTheme="minorBidi" w:hAnsiTheme="minorBidi" w:cstheme="minorBidi"/>
        </w:rPr>
        <w:t xml:space="preserve"> and shall ensure that sufficient time has been allotted to the transportation activity</w:t>
      </w:r>
      <w:r w:rsidRPr="00C370E9">
        <w:rPr>
          <w:rFonts w:asciiTheme="minorBidi" w:hAnsiTheme="minorBidi" w:cstheme="minorBidi"/>
          <w:bCs/>
        </w:rPr>
        <w:t xml:space="preserve"> </w:t>
      </w:r>
      <w:proofErr w:type="gramStart"/>
      <w:r w:rsidRPr="00C370E9">
        <w:rPr>
          <w:rFonts w:asciiTheme="minorBidi" w:hAnsiTheme="minorBidi" w:cstheme="minorBidi"/>
          <w:bCs/>
        </w:rPr>
        <w:t>in order to</w:t>
      </w:r>
      <w:proofErr w:type="gramEnd"/>
      <w:r w:rsidRPr="00C370E9">
        <w:rPr>
          <w:rFonts w:asciiTheme="minorBidi" w:hAnsiTheme="minorBidi" w:cstheme="minorBidi"/>
          <w:bCs/>
        </w:rPr>
        <w:t xml:space="preserve"> meet Company’s schedule.</w:t>
      </w:r>
    </w:p>
    <w:p w14:paraId="1D17AFC6" w14:textId="6AAF5EDC" w:rsidR="00E0432E" w:rsidRPr="00C370E9" w:rsidRDefault="00E0432E" w:rsidP="00E0432E">
      <w:pPr>
        <w:numPr>
          <w:ilvl w:val="0"/>
          <w:numId w:val="38"/>
        </w:numPr>
        <w:tabs>
          <w:tab w:val="left" w:pos="360"/>
          <w:tab w:val="left" w:pos="540"/>
        </w:tabs>
        <w:spacing w:after="120"/>
        <w:ind w:left="540" w:hanging="270"/>
        <w:jc w:val="both"/>
        <w:rPr>
          <w:rFonts w:asciiTheme="minorBidi" w:hAnsiTheme="minorBidi" w:cstheme="minorBidi"/>
          <w:bCs/>
        </w:rPr>
      </w:pPr>
      <w:r w:rsidRPr="00C370E9">
        <w:rPr>
          <w:rFonts w:asciiTheme="minorBidi" w:hAnsiTheme="minorBidi" w:cstheme="minorBidi"/>
          <w:b/>
        </w:rPr>
        <w:t>Late delivery</w:t>
      </w:r>
      <w:r w:rsidRPr="00C370E9">
        <w:rPr>
          <w:rFonts w:asciiTheme="minorBidi" w:hAnsiTheme="minorBidi" w:cstheme="minorBidi"/>
          <w:bCs/>
        </w:rPr>
        <w:t xml:space="preserve">: If Contractor fails to provide the equipment </w:t>
      </w:r>
      <w:r w:rsidRPr="00D41675">
        <w:rPr>
          <w:rFonts w:asciiTheme="minorBidi" w:hAnsiTheme="minorBidi" w:cstheme="minorBidi"/>
          <w:b/>
        </w:rPr>
        <w:t>(</w:t>
      </w:r>
      <w:r w:rsidR="00D41675" w:rsidRPr="00D41675">
        <w:rPr>
          <w:rFonts w:asciiTheme="minorBidi" w:hAnsiTheme="minorBidi" w:cstheme="minorBidi"/>
          <w:b/>
        </w:rPr>
        <w:t xml:space="preserve">DDP, DPA, </w:t>
      </w:r>
      <w:r w:rsidRPr="00D41675">
        <w:rPr>
          <w:rFonts w:asciiTheme="minorBidi" w:hAnsiTheme="minorBidi" w:cstheme="minorBidi"/>
          <w:b/>
        </w:rPr>
        <w:t xml:space="preserve">FCA or </w:t>
      </w:r>
      <w:r w:rsidR="00D41675" w:rsidRPr="00D41675">
        <w:rPr>
          <w:rFonts w:asciiTheme="minorBidi" w:hAnsiTheme="minorBidi" w:cstheme="minorBidi"/>
          <w:b/>
        </w:rPr>
        <w:t>FOB</w:t>
      </w:r>
      <w:r w:rsidRPr="00C370E9">
        <w:rPr>
          <w:rFonts w:asciiTheme="minorBidi" w:hAnsiTheme="minorBidi" w:cstheme="minorBidi"/>
          <w:b/>
        </w:rPr>
        <w:t>-INCOTERMS</w:t>
      </w:r>
      <w:r w:rsidRPr="00C370E9">
        <w:rPr>
          <w:rFonts w:asciiTheme="minorBidi" w:hAnsiTheme="minorBidi" w:cstheme="minorBidi"/>
          <w:b/>
          <w:vertAlign w:val="superscript"/>
        </w:rPr>
        <w:t xml:space="preserve">® </w:t>
      </w:r>
      <w:r w:rsidRPr="00C370E9">
        <w:rPr>
          <w:rFonts w:asciiTheme="minorBidi" w:hAnsiTheme="minorBidi" w:cstheme="minorBidi"/>
          <w:b/>
        </w:rPr>
        <w:t xml:space="preserve">2020) </w:t>
      </w:r>
      <w:r w:rsidRPr="00C370E9">
        <w:rPr>
          <w:rFonts w:asciiTheme="minorBidi" w:hAnsiTheme="minorBidi" w:cstheme="minorBidi"/>
          <w:bCs/>
        </w:rPr>
        <w:t xml:space="preserve">in accordance with Company’s </w:t>
      </w:r>
      <w:r w:rsidRPr="00D41675">
        <w:rPr>
          <w:rFonts w:asciiTheme="minorBidi" w:hAnsiTheme="minorBidi" w:cstheme="minorBidi"/>
          <w:bCs/>
        </w:rPr>
        <w:t xml:space="preserve">Final </w:t>
      </w:r>
      <w:r w:rsidR="00D41675" w:rsidRPr="00D41675">
        <w:rPr>
          <w:rFonts w:asciiTheme="minorBidi" w:hAnsiTheme="minorBidi" w:cstheme="minorBidi"/>
          <w:bCs/>
        </w:rPr>
        <w:t xml:space="preserve">purchase </w:t>
      </w:r>
      <w:r w:rsidR="00D41675" w:rsidRPr="00C370E9">
        <w:rPr>
          <w:rFonts w:asciiTheme="minorBidi" w:hAnsiTheme="minorBidi" w:cstheme="minorBidi"/>
          <w:b/>
        </w:rPr>
        <w:t>INCOTERMS</w:t>
      </w:r>
      <w:r w:rsidR="00D41675" w:rsidRPr="00C370E9">
        <w:rPr>
          <w:rFonts w:asciiTheme="minorBidi" w:hAnsiTheme="minorBidi" w:cstheme="minorBidi"/>
          <w:b/>
          <w:vertAlign w:val="superscript"/>
        </w:rPr>
        <w:t xml:space="preserve">® </w:t>
      </w:r>
      <w:r w:rsidR="00D41675" w:rsidRPr="00C370E9">
        <w:rPr>
          <w:rFonts w:asciiTheme="minorBidi" w:hAnsiTheme="minorBidi" w:cstheme="minorBidi"/>
          <w:b/>
        </w:rPr>
        <w:t>2020</w:t>
      </w:r>
      <w:r w:rsidR="00D41675" w:rsidRPr="00D41675">
        <w:rPr>
          <w:rFonts w:asciiTheme="minorBidi" w:hAnsiTheme="minorBidi" w:cstheme="minorBidi"/>
          <w:bCs/>
        </w:rPr>
        <w:t xml:space="preserve"> decision</w:t>
      </w:r>
      <w:r w:rsidRPr="00C370E9">
        <w:rPr>
          <w:rFonts w:asciiTheme="minorBidi" w:hAnsiTheme="minorBidi" w:cstheme="minorBidi"/>
          <w:bCs/>
        </w:rPr>
        <w:t xml:space="preserve">, Contractor shall </w:t>
      </w:r>
      <w:r w:rsidRPr="00C370E9">
        <w:rPr>
          <w:rFonts w:asciiTheme="minorBidi" w:hAnsiTheme="minorBidi" w:cstheme="minorBidi"/>
          <w:b/>
        </w:rPr>
        <w:t>at its own expense</w:t>
      </w:r>
      <w:r w:rsidRPr="00C370E9">
        <w:rPr>
          <w:rFonts w:asciiTheme="minorBidi" w:hAnsiTheme="minorBidi" w:cstheme="minorBidi"/>
          <w:bCs/>
        </w:rPr>
        <w:t>, take all necessary steps to expedite the rate of progress including, but not limited to airfreight, additional manpower, resources as may be required.</w:t>
      </w:r>
    </w:p>
    <w:bookmarkEnd w:id="7"/>
    <w:p w14:paraId="632972CD" w14:textId="77777777" w:rsidR="00CC4856" w:rsidRPr="00700557" w:rsidRDefault="0015746D" w:rsidP="00700557">
      <w:pPr>
        <w:pStyle w:val="Heading3"/>
        <w:numPr>
          <w:ilvl w:val="0"/>
          <w:numId w:val="24"/>
        </w:numPr>
        <w:spacing w:after="120"/>
        <w:ind w:left="270" w:hanging="270"/>
        <w:rPr>
          <w:rFonts w:asciiTheme="minorBidi" w:hAnsiTheme="minorBidi" w:cstheme="minorBidi"/>
          <w:b/>
          <w:sz w:val="20"/>
        </w:rPr>
      </w:pPr>
      <w:r w:rsidRPr="00700557">
        <w:rPr>
          <w:rFonts w:asciiTheme="minorBidi" w:hAnsiTheme="minorBidi" w:cstheme="minorBidi"/>
          <w:b/>
          <w:sz w:val="20"/>
        </w:rPr>
        <w:t>OTHER SERVICES AND DELIVERABLES PRICES</w:t>
      </w:r>
    </w:p>
    <w:p w14:paraId="36A49834" w14:textId="77777777" w:rsidR="006E1CF7" w:rsidRPr="00C370E9" w:rsidRDefault="006E1CF7" w:rsidP="006E1CF7">
      <w:pPr>
        <w:numPr>
          <w:ilvl w:val="1"/>
          <w:numId w:val="24"/>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Prices for other services and deliverables are included in this Exhibit D – Attachment 1 – Table G1.</w:t>
      </w:r>
    </w:p>
    <w:p w14:paraId="72AB2A89" w14:textId="77777777" w:rsidR="006E1CF7" w:rsidRPr="00C370E9" w:rsidRDefault="006E1CF7" w:rsidP="006E1CF7">
      <w:pPr>
        <w:numPr>
          <w:ilvl w:val="1"/>
          <w:numId w:val="24"/>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At the end of </w:t>
      </w:r>
      <w:r w:rsidRPr="00C370E9">
        <w:rPr>
          <w:rFonts w:asciiTheme="minorBidi" w:hAnsiTheme="minorBidi" w:cstheme="minorBidi"/>
          <w:b/>
          <w:bCs/>
        </w:rPr>
        <w:t>each week</w:t>
      </w:r>
      <w:r w:rsidRPr="00C370E9">
        <w:rPr>
          <w:rFonts w:asciiTheme="minorBidi" w:hAnsiTheme="minorBidi" w:cstheme="minorBidi"/>
        </w:rPr>
        <w:t xml:space="preserve">, Contractor shall provide Company with summary of all invoices submitted and an estimate of pending </w:t>
      </w:r>
      <w:r>
        <w:rPr>
          <w:rFonts w:asciiTheme="minorBidi" w:hAnsiTheme="minorBidi" w:cstheme="minorBidi"/>
        </w:rPr>
        <w:t xml:space="preserve">charges (cost tracker) </w:t>
      </w:r>
      <w:r w:rsidRPr="00C370E9">
        <w:rPr>
          <w:rFonts w:asciiTheme="minorBidi" w:hAnsiTheme="minorBidi" w:cstheme="minorBidi"/>
        </w:rPr>
        <w:t xml:space="preserve">for work </w:t>
      </w:r>
      <w:r>
        <w:rPr>
          <w:rFonts w:asciiTheme="minorBidi" w:hAnsiTheme="minorBidi" w:cstheme="minorBidi"/>
        </w:rPr>
        <w:t xml:space="preserve">ongoing and/or </w:t>
      </w:r>
      <w:r w:rsidRPr="00C370E9">
        <w:rPr>
          <w:rFonts w:asciiTheme="minorBidi" w:hAnsiTheme="minorBidi" w:cstheme="minorBidi"/>
        </w:rPr>
        <w:t>completed but not yet invoiced.</w:t>
      </w:r>
    </w:p>
    <w:p w14:paraId="1AD11731" w14:textId="35360948" w:rsidR="006E1CF7" w:rsidRPr="00C370E9" w:rsidRDefault="006E1CF7" w:rsidP="006E1CF7">
      <w:pPr>
        <w:numPr>
          <w:ilvl w:val="1"/>
          <w:numId w:val="24"/>
        </w:numPr>
        <w:tabs>
          <w:tab w:val="left" w:pos="360"/>
          <w:tab w:val="left" w:pos="540"/>
        </w:tabs>
        <w:spacing w:after="120"/>
        <w:ind w:left="540" w:hanging="270"/>
        <w:jc w:val="both"/>
        <w:rPr>
          <w:rFonts w:asciiTheme="minorBidi" w:hAnsiTheme="minorBidi" w:cstheme="minorBidi"/>
        </w:rPr>
      </w:pPr>
      <w:r w:rsidRPr="00C370E9">
        <w:rPr>
          <w:rFonts w:asciiTheme="minorBidi" w:hAnsiTheme="minorBidi" w:cstheme="minorBidi"/>
        </w:rPr>
        <w:t xml:space="preserve">For additional equipment and services, requested by Company, and not listed in Exhibit D, Company shall pay Contractor based on </w:t>
      </w:r>
      <w:bookmarkStart w:id="8" w:name="_Hlk158533578"/>
      <w:r w:rsidRPr="00C370E9">
        <w:rPr>
          <w:rFonts w:asciiTheme="minorBidi" w:hAnsiTheme="minorBidi" w:cstheme="minorBidi"/>
        </w:rPr>
        <w:t xml:space="preserve">Contractor’s Price Book </w:t>
      </w:r>
      <w:r w:rsidRPr="00C370E9">
        <w:rPr>
          <w:rFonts w:asciiTheme="minorBidi" w:hAnsiTheme="minorBidi" w:cstheme="minorBidi"/>
          <w:color w:val="FF0000"/>
        </w:rPr>
        <w:t xml:space="preserve">[NAME OF PRICE BOOK] </w:t>
      </w:r>
      <w:r w:rsidRPr="00C370E9">
        <w:rPr>
          <w:rFonts w:asciiTheme="minorBidi" w:hAnsiTheme="minorBidi" w:cstheme="minorBidi"/>
        </w:rPr>
        <w:t xml:space="preserve">dated </w:t>
      </w:r>
      <w:r w:rsidRPr="00C370E9">
        <w:rPr>
          <w:rFonts w:asciiTheme="minorBidi" w:hAnsiTheme="minorBidi" w:cstheme="minorBidi"/>
          <w:color w:val="FF0000"/>
        </w:rPr>
        <w:t>[INSERT DATE]</w:t>
      </w:r>
      <w:r w:rsidRPr="00C370E9">
        <w:rPr>
          <w:rFonts w:asciiTheme="minorBidi" w:hAnsiTheme="minorBidi" w:cstheme="minorBidi"/>
        </w:rPr>
        <w:t xml:space="preserve">, less a </w:t>
      </w:r>
      <w:r w:rsidRPr="00C370E9">
        <w:rPr>
          <w:rFonts w:asciiTheme="minorBidi" w:hAnsiTheme="minorBidi" w:cstheme="minorBidi"/>
          <w:color w:val="FF0000"/>
        </w:rPr>
        <w:t xml:space="preserve">[INSERT %] </w:t>
      </w:r>
      <w:r w:rsidRPr="00C370E9">
        <w:rPr>
          <w:rFonts w:asciiTheme="minorBidi" w:hAnsiTheme="minorBidi" w:cstheme="minorBidi"/>
        </w:rPr>
        <w:t xml:space="preserve">discount. </w:t>
      </w:r>
      <w:bookmarkEnd w:id="8"/>
      <w:r w:rsidRPr="00C370E9">
        <w:rPr>
          <w:rFonts w:asciiTheme="minorBidi" w:hAnsiTheme="minorBidi" w:cstheme="minorBidi"/>
        </w:rPr>
        <w:t>Contractor to provide an electronic copy of the Price Book with the Commercial proposal.</w:t>
      </w:r>
    </w:p>
    <w:p w14:paraId="1903E508" w14:textId="2B6CC212" w:rsidR="001846AD" w:rsidRPr="00700557" w:rsidRDefault="00060736" w:rsidP="00700557">
      <w:pPr>
        <w:numPr>
          <w:ilvl w:val="1"/>
          <w:numId w:val="24"/>
        </w:numPr>
        <w:tabs>
          <w:tab w:val="left" w:pos="360"/>
          <w:tab w:val="left" w:pos="540"/>
        </w:tabs>
        <w:spacing w:after="120"/>
        <w:ind w:left="540" w:hanging="270"/>
        <w:jc w:val="both"/>
        <w:rPr>
          <w:rFonts w:asciiTheme="minorBidi" w:hAnsiTheme="minorBidi" w:cstheme="minorBidi"/>
          <w:i/>
          <w:vanish/>
          <w:color w:val="0000FF"/>
          <w:u w:val="single"/>
        </w:rPr>
      </w:pPr>
      <w:r w:rsidRPr="00700557">
        <w:rPr>
          <w:rFonts w:asciiTheme="minorBidi" w:hAnsiTheme="minorBidi" w:cstheme="minorBidi"/>
          <w:b/>
          <w:bCs/>
        </w:rPr>
        <w:lastRenderedPageBreak/>
        <w:t>Third Party charges</w:t>
      </w:r>
      <w:r w:rsidRPr="00700557">
        <w:rPr>
          <w:rFonts w:asciiTheme="minorBidi" w:hAnsiTheme="minorBidi" w:cstheme="minorBidi"/>
        </w:rPr>
        <w:t xml:space="preserve">:  </w:t>
      </w:r>
      <w:r w:rsidR="00CC4128" w:rsidRPr="00700557">
        <w:rPr>
          <w:rFonts w:asciiTheme="minorBidi" w:hAnsiTheme="minorBidi" w:cstheme="minorBidi"/>
        </w:rPr>
        <w:t xml:space="preserve">Any equipment or services Company requests Contractor to provide through a third-party shall be charged to Company at the documented third-party cost plus a mark-up fee of </w:t>
      </w:r>
      <w:r w:rsidR="00CC4128" w:rsidRPr="00700557">
        <w:rPr>
          <w:rFonts w:asciiTheme="minorBidi" w:hAnsiTheme="minorBidi" w:cstheme="minorBidi"/>
          <w:b/>
          <w:bCs/>
        </w:rPr>
        <w:t>5%</w:t>
      </w:r>
      <w:r w:rsidR="00CC4128" w:rsidRPr="00700557">
        <w:rPr>
          <w:rFonts w:asciiTheme="minorBidi" w:hAnsiTheme="minorBidi" w:cstheme="minorBidi"/>
        </w:rPr>
        <w:t xml:space="preserve">, with a maximum markup fee of </w:t>
      </w:r>
      <w:r w:rsidR="00CC4128" w:rsidRPr="00700557">
        <w:rPr>
          <w:rFonts w:asciiTheme="minorBidi" w:hAnsiTheme="minorBidi" w:cstheme="minorBidi"/>
          <w:b/>
          <w:bCs/>
        </w:rPr>
        <w:t>$2,500</w:t>
      </w:r>
      <w:r w:rsidR="00CC4128" w:rsidRPr="00700557">
        <w:rPr>
          <w:rFonts w:asciiTheme="minorBidi" w:hAnsiTheme="minorBidi" w:cstheme="minorBidi"/>
        </w:rPr>
        <w:t xml:space="preserve"> for any single third-party invoice. Contractor shall submit third-party </w:t>
      </w:r>
      <w:proofErr w:type="gramStart"/>
      <w:r w:rsidR="00CC4128" w:rsidRPr="00700557">
        <w:rPr>
          <w:rFonts w:asciiTheme="minorBidi" w:hAnsiTheme="minorBidi" w:cstheme="minorBidi"/>
        </w:rPr>
        <w:t>quote</w:t>
      </w:r>
      <w:proofErr w:type="gramEnd"/>
      <w:r w:rsidR="00CC4128" w:rsidRPr="00700557">
        <w:rPr>
          <w:rFonts w:asciiTheme="minorBidi" w:hAnsiTheme="minorBidi" w:cstheme="minorBidi"/>
        </w:rPr>
        <w:t xml:space="preserve">(s) to Company prior to provision of equipment and/or services, whenever feasible. Third-Party Cost amount is the total value of each respective subcontracted, or purchase order. Contractor shall not split requirements over multiple subcontracts or purchase orders </w:t>
      </w:r>
      <w:proofErr w:type="gramStart"/>
      <w:r w:rsidR="00CC4128" w:rsidRPr="00700557">
        <w:rPr>
          <w:rFonts w:asciiTheme="minorBidi" w:hAnsiTheme="minorBidi" w:cstheme="minorBidi"/>
        </w:rPr>
        <w:t>in order to</w:t>
      </w:r>
      <w:proofErr w:type="gramEnd"/>
      <w:r w:rsidR="00CC4128" w:rsidRPr="00700557">
        <w:rPr>
          <w:rFonts w:asciiTheme="minorBidi" w:hAnsiTheme="minorBidi" w:cstheme="minorBidi"/>
        </w:rPr>
        <w:t xml:space="preserve"> earn a higher Contractor Mark-Up.</w:t>
      </w:r>
    </w:p>
    <w:sectPr w:rsidR="001846AD" w:rsidRPr="00700557" w:rsidSect="00060736">
      <w:headerReference w:type="default" r:id="rId11"/>
      <w:footerReference w:type="default" r:id="rId12"/>
      <w:headerReference w:type="first" r:id="rId13"/>
      <w:pgSz w:w="11907" w:h="16839" w:code="9"/>
      <w:pgMar w:top="720" w:right="864" w:bottom="720" w:left="1008" w:header="630" w:footer="115" w:gutter="0"/>
      <w:cols w:space="567"/>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00F0" w14:textId="77777777" w:rsidR="00CF02A0" w:rsidRDefault="00CF02A0">
      <w:r>
        <w:separator/>
      </w:r>
    </w:p>
  </w:endnote>
  <w:endnote w:type="continuationSeparator" w:id="0">
    <w:p w14:paraId="184E9B92" w14:textId="77777777" w:rsidR="00CF02A0" w:rsidRDefault="00CF0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CG Times (W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E33B" w14:textId="77777777" w:rsidR="00F93BC1" w:rsidRDefault="00F93BC1" w:rsidP="00F93BC1">
    <w:pPr>
      <w:pStyle w:val="Header"/>
      <w:pBdr>
        <w:bottom w:val="thickThinSmallGap" w:sz="24" w:space="1" w:color="622423"/>
      </w:pBdr>
      <w:jc w:val="right"/>
      <w:rPr>
        <w:rFonts w:ascii="Arial" w:hAnsi="Arial" w:cs="Arial"/>
      </w:rPr>
    </w:pPr>
  </w:p>
  <w:p w14:paraId="58C63A8E" w14:textId="77777777" w:rsidR="00F93BC1" w:rsidRPr="00F93BC1" w:rsidRDefault="00F93BC1">
    <w:pPr>
      <w:pStyle w:val="Footer"/>
      <w:jc w:val="center"/>
      <w:rPr>
        <w:rFonts w:ascii="Arial" w:hAnsi="Arial" w:cs="Arial"/>
      </w:rPr>
    </w:pPr>
    <w:r w:rsidRPr="00F93BC1">
      <w:rPr>
        <w:rFonts w:ascii="Arial" w:hAnsi="Arial" w:cs="Arial"/>
      </w:rPr>
      <w:t xml:space="preserve">Page </w:t>
    </w:r>
    <w:r w:rsidRPr="00F93BC1">
      <w:rPr>
        <w:rFonts w:ascii="Arial" w:hAnsi="Arial" w:cs="Arial"/>
        <w:b/>
        <w:bCs/>
        <w:sz w:val="24"/>
        <w:szCs w:val="24"/>
      </w:rPr>
      <w:fldChar w:fldCharType="begin"/>
    </w:r>
    <w:r w:rsidRPr="00F93BC1">
      <w:rPr>
        <w:rFonts w:ascii="Arial" w:hAnsi="Arial" w:cs="Arial"/>
        <w:b/>
        <w:bCs/>
      </w:rPr>
      <w:instrText xml:space="preserve"> PAGE </w:instrText>
    </w:r>
    <w:r w:rsidRPr="00F93BC1">
      <w:rPr>
        <w:rFonts w:ascii="Arial" w:hAnsi="Arial" w:cs="Arial"/>
        <w:b/>
        <w:bCs/>
        <w:sz w:val="24"/>
        <w:szCs w:val="24"/>
      </w:rPr>
      <w:fldChar w:fldCharType="separate"/>
    </w:r>
    <w:r w:rsidR="00653DB6">
      <w:rPr>
        <w:rFonts w:ascii="Arial" w:hAnsi="Arial" w:cs="Arial"/>
        <w:b/>
        <w:bCs/>
        <w:noProof/>
      </w:rPr>
      <w:t>9</w:t>
    </w:r>
    <w:r w:rsidRPr="00F93BC1">
      <w:rPr>
        <w:rFonts w:ascii="Arial" w:hAnsi="Arial" w:cs="Arial"/>
        <w:b/>
        <w:bCs/>
        <w:sz w:val="24"/>
        <w:szCs w:val="24"/>
      </w:rPr>
      <w:fldChar w:fldCharType="end"/>
    </w:r>
    <w:r w:rsidRPr="00F93BC1">
      <w:rPr>
        <w:rFonts w:ascii="Arial" w:hAnsi="Arial" w:cs="Arial"/>
      </w:rPr>
      <w:t xml:space="preserve"> of </w:t>
    </w:r>
    <w:r w:rsidRPr="00F93BC1">
      <w:rPr>
        <w:rFonts w:ascii="Arial" w:hAnsi="Arial" w:cs="Arial"/>
        <w:b/>
        <w:bCs/>
        <w:sz w:val="24"/>
        <w:szCs w:val="24"/>
      </w:rPr>
      <w:fldChar w:fldCharType="begin"/>
    </w:r>
    <w:r w:rsidRPr="00F93BC1">
      <w:rPr>
        <w:rFonts w:ascii="Arial" w:hAnsi="Arial" w:cs="Arial"/>
        <w:b/>
        <w:bCs/>
      </w:rPr>
      <w:instrText xml:space="preserve"> NUMPAGES  </w:instrText>
    </w:r>
    <w:r w:rsidRPr="00F93BC1">
      <w:rPr>
        <w:rFonts w:ascii="Arial" w:hAnsi="Arial" w:cs="Arial"/>
        <w:b/>
        <w:bCs/>
        <w:sz w:val="24"/>
        <w:szCs w:val="24"/>
      </w:rPr>
      <w:fldChar w:fldCharType="separate"/>
    </w:r>
    <w:r w:rsidR="00653DB6">
      <w:rPr>
        <w:rFonts w:ascii="Arial" w:hAnsi="Arial" w:cs="Arial"/>
        <w:b/>
        <w:bCs/>
        <w:noProof/>
      </w:rPr>
      <w:t>9</w:t>
    </w:r>
    <w:r w:rsidRPr="00F93BC1">
      <w:rPr>
        <w:rFonts w:ascii="Arial" w:hAnsi="Arial" w:cs="Arial"/>
        <w:b/>
        <w:bCs/>
        <w:sz w:val="24"/>
        <w:szCs w:val="24"/>
      </w:rPr>
      <w:fldChar w:fldCharType="end"/>
    </w:r>
  </w:p>
  <w:p w14:paraId="47C1379F" w14:textId="77777777" w:rsidR="00766AC2" w:rsidRDefault="00766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3779C" w14:textId="77777777" w:rsidR="00CF02A0" w:rsidRDefault="00CF02A0">
      <w:r>
        <w:separator/>
      </w:r>
    </w:p>
  </w:footnote>
  <w:footnote w:type="continuationSeparator" w:id="0">
    <w:p w14:paraId="38301F09" w14:textId="77777777" w:rsidR="00CF02A0" w:rsidRDefault="00CF0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2382C" w14:textId="77777777" w:rsidR="00CF0840" w:rsidRDefault="00CF0840" w:rsidP="00F93BC1">
    <w:pPr>
      <w:pStyle w:val="Header"/>
      <w:pBdr>
        <w:bottom w:val="thickThinSmallGap" w:sz="24" w:space="1" w:color="622423"/>
      </w:pBdr>
      <w:jc w:val="right"/>
      <w:rPr>
        <w:rFonts w:ascii="Arial" w:hAnsi="Arial" w:cs="Arial"/>
      </w:rPr>
    </w:pPr>
    <w:r>
      <w:rPr>
        <w:rFonts w:ascii="Arial" w:hAnsi="Arial" w:cs="Arial"/>
      </w:rPr>
      <w:t>Section 4</w:t>
    </w:r>
  </w:p>
  <w:p w14:paraId="76FD5EB1" w14:textId="14F1EFE4" w:rsidR="00F93BC1" w:rsidRDefault="00F93BC1" w:rsidP="00F93BC1">
    <w:pPr>
      <w:pStyle w:val="Header"/>
      <w:pBdr>
        <w:bottom w:val="thickThinSmallGap" w:sz="24" w:space="1" w:color="622423"/>
      </w:pBdr>
      <w:jc w:val="right"/>
      <w:rPr>
        <w:rFonts w:ascii="Arial" w:hAnsi="Arial" w:cs="Arial"/>
      </w:rPr>
    </w:pPr>
    <w:r>
      <w:rPr>
        <w:rFonts w:ascii="Arial" w:hAnsi="Arial" w:cs="Arial"/>
      </w:rPr>
      <w:t>Exhibit D – Compensation and Payment</w:t>
    </w:r>
  </w:p>
  <w:p w14:paraId="7126B1E5" w14:textId="77777777" w:rsidR="00F55695" w:rsidRDefault="00F55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9055" w14:textId="49A473DF" w:rsidR="00766AC2" w:rsidRPr="00D503E9" w:rsidRDefault="00881E10" w:rsidP="00FC7FEB">
    <w:pPr>
      <w:pStyle w:val="Header"/>
      <w:jc w:val="center"/>
      <w:rPr>
        <w:rFonts w:ascii="Arial" w:hAnsi="Arial" w:cs="Arial"/>
        <w:b/>
        <w:sz w:val="22"/>
        <w:szCs w:val="22"/>
      </w:rPr>
    </w:pPr>
    <w:r>
      <w:rPr>
        <w:rFonts w:ascii="Arial" w:hAnsi="Arial" w:cs="Arial"/>
        <w:b/>
        <w:sz w:val="22"/>
        <w:szCs w:val="22"/>
      </w:rPr>
      <w:t>AGREEMENT</w:t>
    </w:r>
    <w:r w:rsidR="00766AC2" w:rsidRPr="00D503E9">
      <w:rPr>
        <w:rFonts w:ascii="Arial" w:hAnsi="Arial" w:cs="Arial"/>
        <w:b/>
        <w:sz w:val="22"/>
        <w:szCs w:val="22"/>
      </w:rPr>
      <w:t xml:space="preserve"> NO. A2239528</w:t>
    </w:r>
  </w:p>
  <w:p w14:paraId="64A8F015" w14:textId="77777777" w:rsidR="00766AC2" w:rsidRPr="007F42BD" w:rsidRDefault="00766AC2" w:rsidP="00FC7FEB">
    <w:pPr>
      <w:pStyle w:val="Header"/>
      <w:jc w:val="center"/>
      <w:rPr>
        <w:rFonts w:ascii="Arial" w:hAnsi="Arial" w:cs="Arial"/>
        <w:b/>
        <w:sz w:val="22"/>
        <w:szCs w:val="22"/>
      </w:rPr>
    </w:pPr>
    <w:r w:rsidRPr="007F42BD">
      <w:rPr>
        <w:rFonts w:ascii="Arial" w:hAnsi="Arial" w:cs="Arial"/>
        <w:b/>
        <w:sz w:val="22"/>
        <w:szCs w:val="22"/>
      </w:rPr>
      <w:t xml:space="preserve">EXHIBIT </w:t>
    </w:r>
    <w:r>
      <w:rPr>
        <w:rFonts w:ascii="Arial" w:hAnsi="Arial" w:cs="Arial"/>
        <w:b/>
        <w:sz w:val="22"/>
        <w:szCs w:val="22"/>
      </w:rPr>
      <w:t>IX - QUALITY SPECIFICATIONS</w:t>
    </w:r>
  </w:p>
  <w:p w14:paraId="400F425A" w14:textId="77777777" w:rsidR="00766AC2" w:rsidRPr="00FC7FEB" w:rsidRDefault="00766AC2" w:rsidP="00FC7F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CECA2FC"/>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9"/>
    <w:multiLevelType w:val="singleLevel"/>
    <w:tmpl w:val="150A8336"/>
    <w:lvl w:ilvl="0">
      <w:start w:val="1"/>
      <w:numFmt w:val="bullet"/>
      <w:pStyle w:val="PartTitle"/>
      <w:lvlText w:val=""/>
      <w:lvlJc w:val="left"/>
      <w:pPr>
        <w:tabs>
          <w:tab w:val="num" w:pos="360"/>
        </w:tabs>
        <w:ind w:left="360" w:hanging="360"/>
      </w:pPr>
      <w:rPr>
        <w:rFonts w:ascii="Symbol" w:hAnsi="Symbol" w:hint="default"/>
      </w:rPr>
    </w:lvl>
  </w:abstractNum>
  <w:abstractNum w:abstractNumId="2" w15:restartNumberingAfterBreak="0">
    <w:nsid w:val="01A66114"/>
    <w:multiLevelType w:val="hybridMultilevel"/>
    <w:tmpl w:val="250C942E"/>
    <w:lvl w:ilvl="0" w:tplc="D72085E2">
      <w:start w:val="1"/>
      <w:numFmt w:val="decimal"/>
      <w:lvlText w:val="%1."/>
      <w:lvlJc w:val="left"/>
      <w:pPr>
        <w:ind w:left="1440" w:hanging="360"/>
      </w:pPr>
      <w:rPr>
        <w:rFonts w:ascii="Arial" w:hAnsi="Arial" w:cs="Arial" w:hint="default"/>
        <w:b w:val="0"/>
        <w:i w:val="0"/>
        <w:iCs/>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9B3651"/>
    <w:multiLevelType w:val="singleLevel"/>
    <w:tmpl w:val="A0D47646"/>
    <w:lvl w:ilvl="0">
      <w:start w:val="1"/>
      <w:numFmt w:val="bullet"/>
      <w:pStyle w:val="EMBullet1"/>
      <w:lvlText w:val=""/>
      <w:lvlJc w:val="left"/>
      <w:pPr>
        <w:tabs>
          <w:tab w:val="num" w:pos="720"/>
        </w:tabs>
        <w:ind w:left="720" w:hanging="360"/>
      </w:pPr>
      <w:rPr>
        <w:rFonts w:ascii="Symbol" w:hAnsi="Symbol" w:hint="default"/>
        <w:color w:val="auto"/>
      </w:rPr>
    </w:lvl>
  </w:abstractNum>
  <w:abstractNum w:abstractNumId="4" w15:restartNumberingAfterBreak="0">
    <w:nsid w:val="037A0A65"/>
    <w:multiLevelType w:val="hybridMultilevel"/>
    <w:tmpl w:val="A87C1B9C"/>
    <w:lvl w:ilvl="0" w:tplc="0409001B">
      <w:start w:val="1"/>
      <w:numFmt w:val="lowerRoman"/>
      <w:lvlText w:val="%1."/>
      <w:lvlJc w:val="right"/>
      <w:pPr>
        <w:ind w:left="1800" w:hanging="360"/>
      </w:pPr>
      <w:rPr>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8EF6333"/>
    <w:multiLevelType w:val="hybridMultilevel"/>
    <w:tmpl w:val="D1B24B60"/>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A9751D"/>
    <w:multiLevelType w:val="singleLevel"/>
    <w:tmpl w:val="EA4ABC88"/>
    <w:lvl w:ilvl="0">
      <w:start w:val="1"/>
      <w:numFmt w:val="decimal"/>
      <w:pStyle w:val="bullets"/>
      <w:lvlText w:val="%1."/>
      <w:lvlJc w:val="left"/>
      <w:pPr>
        <w:tabs>
          <w:tab w:val="num" w:pos="360"/>
        </w:tabs>
        <w:ind w:left="360" w:hanging="360"/>
      </w:pPr>
    </w:lvl>
  </w:abstractNum>
  <w:abstractNum w:abstractNumId="7" w15:restartNumberingAfterBreak="0">
    <w:nsid w:val="0EA048F2"/>
    <w:multiLevelType w:val="singleLevel"/>
    <w:tmpl w:val="F40E8712"/>
    <w:lvl w:ilvl="0">
      <w:start w:val="1"/>
      <w:numFmt w:val="lowerLetter"/>
      <w:pStyle w:val="EMList2"/>
      <w:lvlText w:val="%1."/>
      <w:lvlJc w:val="left"/>
      <w:pPr>
        <w:tabs>
          <w:tab w:val="num" w:pos="720"/>
        </w:tabs>
        <w:ind w:left="720" w:hanging="360"/>
      </w:pPr>
    </w:lvl>
  </w:abstractNum>
  <w:abstractNum w:abstractNumId="8" w15:restartNumberingAfterBreak="0">
    <w:nsid w:val="128703F5"/>
    <w:multiLevelType w:val="hybridMultilevel"/>
    <w:tmpl w:val="3FB687A8"/>
    <w:lvl w:ilvl="0" w:tplc="0409000F">
      <w:start w:val="1"/>
      <w:numFmt w:val="decimal"/>
      <w:lvlText w:val="%1."/>
      <w:lvlJc w:val="left"/>
      <w:pPr>
        <w:ind w:left="1080" w:hanging="360"/>
      </w:pPr>
      <w:rPr>
        <w:rFonts w:hint="default"/>
      </w:rPr>
    </w:lvl>
    <w:lvl w:ilvl="1" w:tplc="725252DC">
      <w:start w:val="1"/>
      <w:numFmt w:val="lowerLetter"/>
      <w:lvlText w:val="%2."/>
      <w:lvlJc w:val="left"/>
      <w:pPr>
        <w:ind w:left="1440" w:hanging="360"/>
      </w:pPr>
      <w:rPr>
        <w:rFonts w:hint="default"/>
      </w:rPr>
    </w:lvl>
    <w:lvl w:ilvl="2" w:tplc="04090011">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56009"/>
    <w:multiLevelType w:val="hybridMultilevel"/>
    <w:tmpl w:val="13A87DD2"/>
    <w:lvl w:ilvl="0" w:tplc="0409001B">
      <w:start w:val="1"/>
      <w:numFmt w:val="lowerRoman"/>
      <w:lvlText w:val="%1."/>
      <w:lvlJc w:val="right"/>
      <w:pPr>
        <w:ind w:left="1800" w:hanging="360"/>
      </w:pPr>
    </w:lvl>
    <w:lvl w:ilvl="1" w:tplc="04160019">
      <w:start w:val="1"/>
      <w:numFmt w:val="lowerLetter"/>
      <w:lvlText w:val="%2."/>
      <w:lvlJc w:val="left"/>
      <w:pPr>
        <w:ind w:left="2520" w:hanging="360"/>
      </w:pPr>
    </w:lvl>
    <w:lvl w:ilvl="2" w:tplc="0416001B">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0" w15:restartNumberingAfterBreak="0">
    <w:nsid w:val="14A82E32"/>
    <w:multiLevelType w:val="singleLevel"/>
    <w:tmpl w:val="7C6E1544"/>
    <w:lvl w:ilvl="0">
      <w:start w:val="1"/>
      <w:numFmt w:val="bullet"/>
      <w:pStyle w:val="SectionHeading"/>
      <w:lvlText w:val=""/>
      <w:lvlJc w:val="left"/>
      <w:pPr>
        <w:tabs>
          <w:tab w:val="num" w:pos="360"/>
        </w:tabs>
        <w:ind w:left="360" w:hanging="360"/>
      </w:pPr>
      <w:rPr>
        <w:rFonts w:ascii="Symbol" w:hAnsi="Symbol" w:hint="default"/>
        <w:b w:val="0"/>
        <w:i w:val="0"/>
        <w:sz w:val="28"/>
        <w:u w:val="none"/>
      </w:rPr>
    </w:lvl>
  </w:abstractNum>
  <w:abstractNum w:abstractNumId="11" w15:restartNumberingAfterBreak="0">
    <w:nsid w:val="166D156F"/>
    <w:multiLevelType w:val="singleLevel"/>
    <w:tmpl w:val="EC2279E6"/>
    <w:lvl w:ilvl="0">
      <w:start w:val="1"/>
      <w:numFmt w:val="lowerRoman"/>
      <w:pStyle w:val="Listiii"/>
      <w:lvlText w:val="%1)"/>
      <w:lvlJc w:val="left"/>
      <w:pPr>
        <w:tabs>
          <w:tab w:val="num" w:pos="1440"/>
        </w:tabs>
        <w:ind w:left="1440" w:hanging="540"/>
      </w:pPr>
      <w:rPr>
        <w:rFonts w:ascii="Arial" w:hAnsi="Arial" w:hint="default"/>
        <w:b w:val="0"/>
        <w:i w:val="0"/>
        <w:sz w:val="20"/>
      </w:rPr>
    </w:lvl>
  </w:abstractNum>
  <w:abstractNum w:abstractNumId="12" w15:restartNumberingAfterBreak="0">
    <w:nsid w:val="2779773E"/>
    <w:multiLevelType w:val="singleLevel"/>
    <w:tmpl w:val="B8A4E290"/>
    <w:lvl w:ilvl="0">
      <w:start w:val="1"/>
      <w:numFmt w:val="bullet"/>
      <w:pStyle w:val="EMEquation"/>
      <w:lvlText w:val=""/>
      <w:lvlJc w:val="left"/>
      <w:pPr>
        <w:tabs>
          <w:tab w:val="num" w:pos="1267"/>
        </w:tabs>
        <w:ind w:left="1267" w:hanging="547"/>
      </w:pPr>
      <w:rPr>
        <w:rFonts w:ascii="Wingdings" w:hAnsi="Wingdings" w:hint="default"/>
      </w:rPr>
    </w:lvl>
  </w:abstractNum>
  <w:abstractNum w:abstractNumId="13" w15:restartNumberingAfterBreak="0">
    <w:nsid w:val="2CBF67EB"/>
    <w:multiLevelType w:val="hybridMultilevel"/>
    <w:tmpl w:val="07D611B6"/>
    <w:lvl w:ilvl="0" w:tplc="95EAC970">
      <w:start w:val="1"/>
      <w:numFmt w:val="upperLetter"/>
      <w:lvlText w:val="%1."/>
      <w:lvlJc w:val="left"/>
      <w:pPr>
        <w:ind w:left="360" w:hanging="360"/>
      </w:pPr>
    </w:lvl>
    <w:lvl w:ilvl="1" w:tplc="D72085E2">
      <w:start w:val="1"/>
      <w:numFmt w:val="decimal"/>
      <w:lvlText w:val="%2."/>
      <w:lvlJc w:val="left"/>
      <w:pPr>
        <w:ind w:left="1440" w:hanging="360"/>
      </w:pPr>
      <w:rPr>
        <w:rFonts w:ascii="Arial" w:hAnsi="Arial" w:cs="Arial" w:hint="default"/>
        <w:b w:val="0"/>
        <w:i w:val="0"/>
        <w:iCs/>
        <w:color w:val="auto"/>
        <w:sz w:val="20"/>
        <w:szCs w:val="20"/>
      </w:rPr>
    </w:lvl>
    <w:lvl w:ilvl="2" w:tplc="6E9A7590">
      <w:start w:val="1"/>
      <w:numFmt w:val="lowerLetter"/>
      <w:lvlText w:val="%3."/>
      <w:lvlJc w:val="lef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2C0264"/>
    <w:multiLevelType w:val="multilevel"/>
    <w:tmpl w:val="818C69A0"/>
    <w:lvl w:ilvl="0">
      <w:start w:val="1"/>
      <w:numFmt w:val="decimal"/>
      <w:lvlText w:val="%1."/>
      <w:lvlJc w:val="left"/>
      <w:pPr>
        <w:ind w:left="630" w:hanging="360"/>
      </w:pPr>
      <w:rPr>
        <w:rFonts w:hint="default"/>
        <w:color w:val="auto"/>
        <w:sz w:val="20"/>
        <w:szCs w:val="20"/>
      </w:rPr>
    </w:lvl>
    <w:lvl w:ilvl="1">
      <w:start w:val="1"/>
      <w:numFmt w:val="lowerLetter"/>
      <w:lvlText w:val="%2."/>
      <w:lvlJc w:val="left"/>
      <w:pPr>
        <w:ind w:left="990" w:hanging="360"/>
      </w:pPr>
    </w:lvl>
    <w:lvl w:ilvl="2">
      <w:numFmt w:val="none"/>
      <w:lvlText w:val=""/>
      <w:lvlJc w:val="left"/>
      <w:pPr>
        <w:tabs>
          <w:tab w:val="num" w:pos="630"/>
        </w:tabs>
      </w:pPr>
    </w:lvl>
    <w:lvl w:ilvl="3">
      <w:start w:val="1"/>
      <w:numFmt w:val="decimal"/>
      <w:lvlText w:val="(%4)"/>
      <w:lvlJc w:val="left"/>
      <w:pPr>
        <w:ind w:left="1710" w:hanging="360"/>
      </w:pPr>
    </w:lvl>
    <w:lvl w:ilvl="4">
      <w:start w:val="1"/>
      <w:numFmt w:val="lowerLetter"/>
      <w:lvlText w:val="(%5)"/>
      <w:lvlJc w:val="left"/>
      <w:pPr>
        <w:ind w:left="2070" w:hanging="360"/>
      </w:pPr>
    </w:lvl>
    <w:lvl w:ilvl="5">
      <w:start w:val="1"/>
      <w:numFmt w:val="lowerRoman"/>
      <w:lvlText w:val="(%6)"/>
      <w:lvlJc w:val="left"/>
      <w:pPr>
        <w:ind w:left="2430" w:hanging="360"/>
      </w:pPr>
    </w:lvl>
    <w:lvl w:ilvl="6">
      <w:start w:val="1"/>
      <w:numFmt w:val="decimal"/>
      <w:lvlText w:val="%7."/>
      <w:lvlJc w:val="left"/>
      <w:pPr>
        <w:ind w:left="2790" w:hanging="360"/>
      </w:pPr>
    </w:lvl>
    <w:lvl w:ilvl="7">
      <w:start w:val="1"/>
      <w:numFmt w:val="lowerLetter"/>
      <w:lvlText w:val="%8."/>
      <w:lvlJc w:val="left"/>
      <w:pPr>
        <w:ind w:left="3150" w:hanging="360"/>
      </w:pPr>
    </w:lvl>
    <w:lvl w:ilvl="8">
      <w:start w:val="1"/>
      <w:numFmt w:val="lowerRoman"/>
      <w:lvlText w:val="%9."/>
      <w:lvlJc w:val="left"/>
      <w:pPr>
        <w:ind w:left="3510" w:hanging="360"/>
      </w:pPr>
    </w:lvl>
  </w:abstractNum>
  <w:abstractNum w:abstractNumId="15" w15:restartNumberingAfterBreak="0">
    <w:nsid w:val="318E5228"/>
    <w:multiLevelType w:val="singleLevel"/>
    <w:tmpl w:val="551EB10A"/>
    <w:lvl w:ilvl="0">
      <w:start w:val="1"/>
      <w:numFmt w:val="upperRoman"/>
      <w:pStyle w:val="CMYHeading2"/>
      <w:lvlText w:val="%1."/>
      <w:lvlJc w:val="left"/>
      <w:pPr>
        <w:tabs>
          <w:tab w:val="num" w:pos="720"/>
        </w:tabs>
        <w:ind w:left="720" w:hanging="720"/>
      </w:pPr>
    </w:lvl>
  </w:abstractNum>
  <w:abstractNum w:abstractNumId="16" w15:restartNumberingAfterBreak="0">
    <w:nsid w:val="33267B87"/>
    <w:multiLevelType w:val="hybridMultilevel"/>
    <w:tmpl w:val="52F26CBE"/>
    <w:lvl w:ilvl="0" w:tplc="FFFFFFFF">
      <w:start w:val="1"/>
      <w:numFmt w:val="decimal"/>
      <w:lvlText w:val="%1."/>
      <w:lvlJc w:val="left"/>
      <w:pPr>
        <w:ind w:left="1440" w:hanging="360"/>
      </w:pPr>
      <w:rPr>
        <w:rFonts w:hint="default"/>
        <w:b w:val="0"/>
        <w:bCs/>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55E0A12"/>
    <w:multiLevelType w:val="singleLevel"/>
    <w:tmpl w:val="0644CD8E"/>
    <w:lvl w:ilvl="0">
      <w:start w:val="1"/>
      <w:numFmt w:val="lowerLetter"/>
      <w:pStyle w:val="Listb"/>
      <w:lvlText w:val="%1)"/>
      <w:lvlJc w:val="left"/>
      <w:pPr>
        <w:tabs>
          <w:tab w:val="num" w:pos="2070"/>
        </w:tabs>
        <w:ind w:left="2070" w:hanging="360"/>
      </w:pPr>
      <w:rPr>
        <w:rFonts w:ascii="Arial" w:hAnsi="Arial" w:hint="default"/>
        <w:b w:val="0"/>
        <w:i w:val="0"/>
        <w:sz w:val="20"/>
      </w:rPr>
    </w:lvl>
  </w:abstractNum>
  <w:abstractNum w:abstractNumId="18" w15:restartNumberingAfterBreak="0">
    <w:nsid w:val="35BA60F5"/>
    <w:multiLevelType w:val="multilevel"/>
    <w:tmpl w:val="2CC883A8"/>
    <w:lvl w:ilvl="0">
      <w:start w:val="1"/>
      <w:numFmt w:val="decimal"/>
      <w:lvlText w:val="%1."/>
      <w:lvlJc w:val="left"/>
      <w:pPr>
        <w:ind w:left="720" w:hanging="360"/>
      </w:pPr>
      <w:rPr>
        <w:rFonts w:hint="default"/>
        <w:b w:val="0"/>
        <w:bCs/>
        <w:color w:val="auto"/>
      </w:rPr>
    </w:lvl>
    <w:lvl w:ilvl="1">
      <w:start w:val="1"/>
      <w:numFmt w:val="lowerLetter"/>
      <w:lvlText w:val="%2."/>
      <w:lvlJc w:val="left"/>
      <w:pPr>
        <w:ind w:left="1080" w:hanging="360"/>
      </w:pPr>
      <w:rPr>
        <w:rFonts w:hint="default"/>
      </w:rPr>
    </w:lvl>
    <w:lvl w:ilvl="2">
      <w:start w:val="1"/>
      <w:numFmt w:val="lowerRoman"/>
      <w:lvlText w:val="%3."/>
      <w:lvlJc w:val="right"/>
      <w:pPr>
        <w:ind w:left="720" w:hanging="360"/>
      </w:pPr>
    </w:lvl>
    <w:lvl w:ilvl="3">
      <w:start w:val="1"/>
      <w:numFmt w:val="lowerRoman"/>
      <w:lvlText w:val="%4."/>
      <w:lvlJc w:val="right"/>
      <w:pPr>
        <w:ind w:left="1800" w:hanging="360"/>
      </w:p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D010E8F"/>
    <w:multiLevelType w:val="singleLevel"/>
    <w:tmpl w:val="6F0EDBB0"/>
    <w:lvl w:ilvl="0">
      <w:start w:val="1"/>
      <w:numFmt w:val="decimal"/>
      <w:pStyle w:val="FigureNumber"/>
      <w:lvlText w:val="Figure - %1"/>
      <w:lvlJc w:val="left"/>
      <w:pPr>
        <w:tabs>
          <w:tab w:val="num" w:pos="2160"/>
        </w:tabs>
        <w:ind w:left="360" w:hanging="360"/>
      </w:pPr>
      <w:rPr>
        <w:rFonts w:ascii="Arial Bold" w:hAnsi="Arial Bold" w:hint="default"/>
        <w:b/>
        <w:i w:val="0"/>
        <w:sz w:val="44"/>
      </w:rPr>
    </w:lvl>
  </w:abstractNum>
  <w:abstractNum w:abstractNumId="20" w15:restartNumberingAfterBreak="0">
    <w:nsid w:val="45F04BEC"/>
    <w:multiLevelType w:val="singleLevel"/>
    <w:tmpl w:val="7384EE48"/>
    <w:lvl w:ilvl="0">
      <w:start w:val="1"/>
      <w:numFmt w:val="upperLetter"/>
      <w:pStyle w:val="EmBullet2"/>
      <w:lvlText w:val="%1."/>
      <w:lvlJc w:val="left"/>
      <w:pPr>
        <w:tabs>
          <w:tab w:val="num" w:pos="720"/>
        </w:tabs>
        <w:ind w:left="720" w:hanging="360"/>
      </w:pPr>
      <w:rPr>
        <w:rFonts w:hint="default"/>
      </w:rPr>
    </w:lvl>
  </w:abstractNum>
  <w:abstractNum w:abstractNumId="21" w15:restartNumberingAfterBreak="0">
    <w:nsid w:val="466F664D"/>
    <w:multiLevelType w:val="multilevel"/>
    <w:tmpl w:val="8FFC5E74"/>
    <w:lvl w:ilvl="0">
      <w:start w:val="1"/>
      <w:numFmt w:val="decimal"/>
      <w:pStyle w:val="EMBullet3"/>
      <w:lvlText w:val="%1.0"/>
      <w:lvlJc w:val="left"/>
      <w:pPr>
        <w:tabs>
          <w:tab w:val="num" w:pos="720"/>
        </w:tabs>
        <w:ind w:left="720" w:hanging="720"/>
      </w:pPr>
      <w:rPr>
        <w:rFonts w:ascii="Arial" w:hAnsi="Arial" w:hint="default"/>
        <w:b w:val="0"/>
        <w:i w:val="0"/>
      </w:rPr>
    </w:lvl>
    <w:lvl w:ilvl="1">
      <w:start w:val="1"/>
      <w:numFmt w:val="decimal"/>
      <w:lvlText w:val="%1.%2"/>
      <w:lvlJc w:val="left"/>
      <w:pPr>
        <w:tabs>
          <w:tab w:val="num" w:pos="1440"/>
        </w:tabs>
        <w:ind w:left="1440" w:hanging="720"/>
      </w:pPr>
      <w:rPr>
        <w:rFonts w:ascii="Arial" w:hAnsi="Arial" w:hint="default"/>
        <w:b w:val="0"/>
        <w:i w:val="0"/>
        <w:u w:val="none"/>
      </w:rPr>
    </w:lvl>
    <w:lvl w:ilvl="2">
      <w:start w:val="1"/>
      <w:numFmt w:val="decimal"/>
      <w:lvlText w:val="%1.%2.%3"/>
      <w:lvlJc w:val="left"/>
      <w:pPr>
        <w:tabs>
          <w:tab w:val="num" w:pos="2160"/>
        </w:tabs>
        <w:ind w:left="2160" w:hanging="720"/>
      </w:pPr>
      <w:rPr>
        <w:rFonts w:ascii="Arial" w:hAnsi="Arial" w:hint="default"/>
        <w:b w:val="0"/>
        <w:i w:val="0"/>
      </w:rPr>
    </w:lvl>
    <w:lvl w:ilvl="3">
      <w:start w:val="1"/>
      <w:numFmt w:val="decimal"/>
      <w:lvlText w:val="%1.%2.%3.%4"/>
      <w:lvlJc w:val="left"/>
      <w:pPr>
        <w:tabs>
          <w:tab w:val="num" w:pos="2880"/>
        </w:tabs>
        <w:ind w:left="2880" w:hanging="720"/>
      </w:p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2" w15:restartNumberingAfterBreak="0">
    <w:nsid w:val="483B51C8"/>
    <w:multiLevelType w:val="singleLevel"/>
    <w:tmpl w:val="EF86747C"/>
    <w:lvl w:ilvl="0">
      <w:start w:val="1"/>
      <w:numFmt w:val="lowerLetter"/>
      <w:pStyle w:val="CMYBody3Indent"/>
      <w:lvlText w:val="%1."/>
      <w:lvlJc w:val="left"/>
      <w:pPr>
        <w:tabs>
          <w:tab w:val="num" w:pos="360"/>
        </w:tabs>
        <w:ind w:left="360" w:hanging="360"/>
      </w:pPr>
    </w:lvl>
  </w:abstractNum>
  <w:abstractNum w:abstractNumId="23" w15:restartNumberingAfterBreak="0">
    <w:nsid w:val="4EEA3778"/>
    <w:multiLevelType w:val="singleLevel"/>
    <w:tmpl w:val="ED1CF448"/>
    <w:lvl w:ilvl="0">
      <w:start w:val="1"/>
      <w:numFmt w:val="decimal"/>
      <w:pStyle w:val="TQSList1"/>
      <w:lvlText w:val="%1)"/>
      <w:lvlJc w:val="left"/>
      <w:pPr>
        <w:tabs>
          <w:tab w:val="num" w:pos="360"/>
        </w:tabs>
        <w:ind w:left="360" w:hanging="360"/>
      </w:pPr>
    </w:lvl>
  </w:abstractNum>
  <w:abstractNum w:abstractNumId="24" w15:restartNumberingAfterBreak="0">
    <w:nsid w:val="512A6E74"/>
    <w:multiLevelType w:val="hybridMultilevel"/>
    <w:tmpl w:val="543CE406"/>
    <w:lvl w:ilvl="0" w:tplc="24F8997E">
      <w:start w:val="1"/>
      <w:numFmt w:val="decimal"/>
      <w:lvlText w:val="%1."/>
      <w:lvlJc w:val="left"/>
      <w:pPr>
        <w:ind w:left="720" w:hanging="360"/>
      </w:pPr>
      <w:rPr>
        <w:rFonts w:hint="default"/>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51EE4CCB"/>
    <w:multiLevelType w:val="hybridMultilevel"/>
    <w:tmpl w:val="8FF402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3D961D3"/>
    <w:multiLevelType w:val="hybridMultilevel"/>
    <w:tmpl w:val="B84E3E06"/>
    <w:lvl w:ilvl="0" w:tplc="FFFFFFFF">
      <w:start w:val="1"/>
      <w:numFmt w:val="decimal"/>
      <w:lvlText w:val="%1."/>
      <w:lvlJc w:val="left"/>
      <w:pPr>
        <w:ind w:left="1080" w:hanging="360"/>
      </w:pPr>
      <w:rPr>
        <w:color w:val="auto"/>
      </w:rPr>
    </w:lvl>
    <w:lvl w:ilvl="1" w:tplc="FFFFFFFF">
      <w:start w:val="1"/>
      <w:numFmt w:val="lowerLetter"/>
      <w:lvlText w:val="%2."/>
      <w:lvlJc w:val="left"/>
      <w:pPr>
        <w:ind w:left="1800" w:hanging="360"/>
      </w:pPr>
      <w:rPr>
        <w:b w:val="0"/>
      </w:rPr>
    </w:lvl>
    <w:lvl w:ilvl="2" w:tplc="FFFFFFFF">
      <w:start w:val="1"/>
      <w:numFmt w:val="lowerLetter"/>
      <w:lvlText w:val="%3."/>
      <w:lvlJc w:val="lef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Roman"/>
      <w:lvlText w:val="%8."/>
      <w:lvlJc w:val="right"/>
      <w:pPr>
        <w:ind w:left="6120" w:hanging="360"/>
      </w:pPr>
    </w:lvl>
    <w:lvl w:ilvl="8" w:tplc="FFFFFFFF" w:tentative="1">
      <w:start w:val="1"/>
      <w:numFmt w:val="lowerRoman"/>
      <w:lvlText w:val="%9."/>
      <w:lvlJc w:val="right"/>
      <w:pPr>
        <w:ind w:left="6840" w:hanging="180"/>
      </w:pPr>
    </w:lvl>
  </w:abstractNum>
  <w:abstractNum w:abstractNumId="27" w15:restartNumberingAfterBreak="0">
    <w:nsid w:val="54656D5C"/>
    <w:multiLevelType w:val="hybridMultilevel"/>
    <w:tmpl w:val="26C25E0A"/>
    <w:lvl w:ilvl="0" w:tplc="120A607C">
      <w:start w:val="1"/>
      <w:numFmt w:val="decimal"/>
      <w:lvlText w:val="%1."/>
      <w:lvlJc w:val="left"/>
      <w:pPr>
        <w:ind w:left="1080" w:hanging="360"/>
      </w:pPr>
      <w:rPr>
        <w:b w:val="0"/>
        <w:bCs/>
        <w:color w:val="auto"/>
      </w:rPr>
    </w:lvl>
    <w:lvl w:ilvl="1" w:tplc="B5EE0D32">
      <w:start w:val="1"/>
      <w:numFmt w:val="lowerLetter"/>
      <w:lvlText w:val="%2."/>
      <w:lvlJc w:val="left"/>
      <w:pPr>
        <w:ind w:left="1800" w:hanging="360"/>
      </w:pPr>
      <w:rPr>
        <w:b w:val="0"/>
        <w:color w:val="auto"/>
      </w:rPr>
    </w:lvl>
    <w:lvl w:ilvl="2" w:tplc="04090019">
      <w:start w:val="1"/>
      <w:numFmt w:val="lowerLetter"/>
      <w:lvlText w:val="%3."/>
      <w:lvlJc w:val="lef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16001B">
      <w:start w:val="1"/>
      <w:numFmt w:val="lowerRoman"/>
      <w:lvlText w:val="%8."/>
      <w:lvlJc w:val="right"/>
      <w:pPr>
        <w:ind w:left="6120" w:hanging="360"/>
      </w:pPr>
    </w:lvl>
    <w:lvl w:ilvl="8" w:tplc="0409001B" w:tentative="1">
      <w:start w:val="1"/>
      <w:numFmt w:val="lowerRoman"/>
      <w:lvlText w:val="%9."/>
      <w:lvlJc w:val="right"/>
      <w:pPr>
        <w:ind w:left="6840" w:hanging="180"/>
      </w:pPr>
    </w:lvl>
  </w:abstractNum>
  <w:abstractNum w:abstractNumId="28" w15:restartNumberingAfterBreak="0">
    <w:nsid w:val="55E912F2"/>
    <w:multiLevelType w:val="hybridMultilevel"/>
    <w:tmpl w:val="14B6E94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343529"/>
    <w:multiLevelType w:val="multilevel"/>
    <w:tmpl w:val="74A0A1F2"/>
    <w:lvl w:ilvl="0">
      <w:start w:val="1"/>
      <w:numFmt w:val="decimal"/>
      <w:lvlText w:val="%1."/>
      <w:lvlJc w:val="left"/>
      <w:pPr>
        <w:ind w:left="1890" w:hanging="360"/>
      </w:pPr>
      <w:rPr>
        <w:rFonts w:hint="default"/>
      </w:rPr>
    </w:lvl>
    <w:lvl w:ilvl="1">
      <w:start w:val="1"/>
      <w:numFmt w:val="lowerLetter"/>
      <w:lvlText w:val="%2."/>
      <w:lvlJc w:val="left"/>
      <w:pPr>
        <w:ind w:left="720" w:hanging="360"/>
      </w:pPr>
    </w:lvl>
    <w:lvl w:ilvl="2">
      <w:start w:val="1"/>
      <w:numFmt w:val="decimal"/>
      <w:lvlText w:val="%3)"/>
      <w:lvlJc w:val="left"/>
      <w:pPr>
        <w:tabs>
          <w:tab w:val="num" w:pos="360"/>
        </w:tabs>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lowerRoman"/>
      <w:lvlText w:val="%7."/>
      <w:lvlJc w:val="righ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BEB0C73"/>
    <w:multiLevelType w:val="hybridMultilevel"/>
    <w:tmpl w:val="850A58B2"/>
    <w:lvl w:ilvl="0" w:tplc="24F8997E">
      <w:start w:val="1"/>
      <w:numFmt w:val="decimal"/>
      <w:lvlText w:val="%1."/>
      <w:lvlJc w:val="left"/>
      <w:pPr>
        <w:ind w:left="720" w:hanging="360"/>
      </w:pPr>
      <w:rPr>
        <w:rFonts w:hint="default"/>
        <w:color w:val="auto"/>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15:restartNumberingAfterBreak="0">
    <w:nsid w:val="5E9A7322"/>
    <w:multiLevelType w:val="multilevel"/>
    <w:tmpl w:val="084CA2D2"/>
    <w:lvl w:ilvl="0">
      <w:start w:val="1"/>
      <w:numFmt w:val="decimal"/>
      <w:pStyle w:val="Category1"/>
      <w:lvlText w:val="%1."/>
      <w:lvlJc w:val="left"/>
      <w:pPr>
        <w:tabs>
          <w:tab w:val="num" w:pos="360"/>
        </w:tabs>
        <w:ind w:left="360" w:hanging="360"/>
      </w:pPr>
      <w:rPr>
        <w:rFonts w:ascii="Arial Bold" w:hAnsi="Arial Bold" w:hint="default"/>
        <w:b/>
        <w:i w:val="0"/>
        <w:kern w:val="0"/>
        <w:sz w:val="20"/>
        <w:szCs w:val="20"/>
      </w:rPr>
    </w:lvl>
    <w:lvl w:ilvl="1">
      <w:start w:val="1"/>
      <w:numFmt w:val="decimal"/>
      <w:pStyle w:val="Category2"/>
      <w:lvlText w:val="%1.%2"/>
      <w:lvlJc w:val="left"/>
      <w:pPr>
        <w:tabs>
          <w:tab w:val="num" w:pos="547"/>
        </w:tabs>
        <w:ind w:left="547" w:hanging="547"/>
      </w:pPr>
      <w:rPr>
        <w:rFonts w:ascii="Arial Bold" w:hAnsi="Arial Bold" w:hint="default"/>
        <w:b/>
        <w:i w:val="0"/>
        <w:kern w:val="0"/>
        <w:sz w:val="20"/>
        <w:szCs w:val="20"/>
      </w:rPr>
    </w:lvl>
    <w:lvl w:ilvl="2">
      <w:start w:val="1"/>
      <w:numFmt w:val="decimal"/>
      <w:pStyle w:val="Category3"/>
      <w:lvlText w:val="%1.%2.%3"/>
      <w:lvlJc w:val="left"/>
      <w:pPr>
        <w:tabs>
          <w:tab w:val="num" w:pos="720"/>
        </w:tabs>
        <w:ind w:left="720" w:hanging="720"/>
      </w:pPr>
      <w:rPr>
        <w:rFonts w:ascii="Arial" w:hAnsi="Arial" w:hint="default"/>
        <w:b w:val="0"/>
        <w:i w:val="0"/>
        <w:sz w:val="20"/>
        <w:szCs w:val="20"/>
      </w:rPr>
    </w:lvl>
    <w:lvl w:ilvl="3">
      <w:start w:val="1"/>
      <w:numFmt w:val="lowerLetter"/>
      <w:lvlText w:val="%4)"/>
      <w:lvlJc w:val="left"/>
      <w:pPr>
        <w:tabs>
          <w:tab w:val="num" w:pos="2448"/>
        </w:tabs>
        <w:ind w:left="2448" w:hanging="360"/>
      </w:pPr>
      <w:rPr>
        <w:rFonts w:hint="default"/>
      </w:rPr>
    </w:lvl>
    <w:lvl w:ilvl="4">
      <w:start w:val="1"/>
      <w:numFmt w:val="decimal"/>
      <w:lvlText w:val="%5."/>
      <w:lvlJc w:val="left"/>
      <w:pPr>
        <w:tabs>
          <w:tab w:val="num" w:pos="3240"/>
        </w:tabs>
        <w:ind w:left="3240" w:hanging="360"/>
      </w:pPr>
      <w:rPr>
        <w:rFonts w:hint="default"/>
      </w:rPr>
    </w:lvl>
    <w:lvl w:ilvl="5">
      <w:start w:val="1"/>
      <w:numFmt w:val="lowerLetter"/>
      <w:lvlText w:val="%6)"/>
      <w:lvlJc w:val="left"/>
      <w:pPr>
        <w:tabs>
          <w:tab w:val="num" w:pos="3600"/>
        </w:tabs>
        <w:ind w:left="360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F6862A8"/>
    <w:multiLevelType w:val="singleLevel"/>
    <w:tmpl w:val="32D4768E"/>
    <w:lvl w:ilvl="0">
      <w:start w:val="1"/>
      <w:numFmt w:val="bullet"/>
      <w:pStyle w:val="BulletList2"/>
      <w:lvlText w:val=""/>
      <w:lvlJc w:val="left"/>
      <w:pPr>
        <w:tabs>
          <w:tab w:val="num" w:pos="720"/>
        </w:tabs>
        <w:ind w:left="648" w:hanging="288"/>
      </w:pPr>
      <w:rPr>
        <w:rFonts w:ascii="Symbol" w:hAnsi="Symbol" w:hint="default"/>
      </w:rPr>
    </w:lvl>
  </w:abstractNum>
  <w:abstractNum w:abstractNumId="33" w15:restartNumberingAfterBreak="0">
    <w:nsid w:val="64142ABC"/>
    <w:multiLevelType w:val="hybridMultilevel"/>
    <w:tmpl w:val="CAEA04CE"/>
    <w:lvl w:ilvl="0" w:tplc="AC0E374C">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4" w15:restartNumberingAfterBreak="0">
    <w:nsid w:val="66F0420B"/>
    <w:multiLevelType w:val="singleLevel"/>
    <w:tmpl w:val="D66A2A6C"/>
    <w:lvl w:ilvl="0">
      <w:start w:val="1"/>
      <w:numFmt w:val="decimal"/>
      <w:pStyle w:val="BulletList"/>
      <w:lvlText w:val="%1."/>
      <w:lvlJc w:val="left"/>
      <w:pPr>
        <w:tabs>
          <w:tab w:val="num" w:pos="360"/>
        </w:tabs>
        <w:ind w:left="360" w:hanging="360"/>
      </w:pPr>
    </w:lvl>
  </w:abstractNum>
  <w:abstractNum w:abstractNumId="35" w15:restartNumberingAfterBreak="0">
    <w:nsid w:val="68930FA9"/>
    <w:multiLevelType w:val="singleLevel"/>
    <w:tmpl w:val="448CFACA"/>
    <w:lvl w:ilvl="0">
      <w:start w:val="1"/>
      <w:numFmt w:val="decimal"/>
      <w:pStyle w:val="TableBullet"/>
      <w:lvlText w:val="%1."/>
      <w:lvlJc w:val="left"/>
      <w:pPr>
        <w:tabs>
          <w:tab w:val="num" w:pos="360"/>
        </w:tabs>
        <w:ind w:left="360" w:hanging="360"/>
      </w:pPr>
    </w:lvl>
  </w:abstractNum>
  <w:abstractNum w:abstractNumId="36" w15:restartNumberingAfterBreak="0">
    <w:nsid w:val="6D4C4FA9"/>
    <w:multiLevelType w:val="hybridMultilevel"/>
    <w:tmpl w:val="BF50F37C"/>
    <w:lvl w:ilvl="0" w:tplc="A4781ED0">
      <w:start w:val="1"/>
      <w:numFmt w:val="decimal"/>
      <w:lvlText w:val="%1."/>
      <w:lvlJc w:val="left"/>
      <w:pPr>
        <w:ind w:left="360" w:hanging="360"/>
      </w:pPr>
      <w:rPr>
        <w:rFonts w:hint="default"/>
        <w:b/>
      </w:rPr>
    </w:lvl>
    <w:lvl w:ilvl="1" w:tplc="C1AA4E3A">
      <w:start w:val="1"/>
      <w:numFmt w:val="lowerLetter"/>
      <w:lvlText w:val="%2."/>
      <w:lvlJc w:val="left"/>
      <w:pPr>
        <w:ind w:left="1440" w:hanging="360"/>
      </w:pPr>
      <w:rPr>
        <w:b w:val="0"/>
      </w:rPr>
    </w:lvl>
    <w:lvl w:ilvl="2" w:tplc="5FEC57FC">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0F5110"/>
    <w:multiLevelType w:val="hybridMultilevel"/>
    <w:tmpl w:val="52F26CBE"/>
    <w:lvl w:ilvl="0" w:tplc="42FE8ED2">
      <w:start w:val="1"/>
      <w:numFmt w:val="decimal"/>
      <w:lvlText w:val="%1."/>
      <w:lvlJc w:val="left"/>
      <w:pPr>
        <w:ind w:left="144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B52E98"/>
    <w:multiLevelType w:val="singleLevel"/>
    <w:tmpl w:val="04090001"/>
    <w:lvl w:ilvl="0">
      <w:start w:val="1"/>
      <w:numFmt w:val="bullet"/>
      <w:pStyle w:val="Bullet"/>
      <w:lvlText w:val=""/>
      <w:lvlJc w:val="left"/>
      <w:pPr>
        <w:tabs>
          <w:tab w:val="num" w:pos="360"/>
        </w:tabs>
        <w:ind w:left="360" w:hanging="360"/>
      </w:pPr>
      <w:rPr>
        <w:rFonts w:ascii="Symbol" w:hAnsi="Symbol" w:hint="default"/>
      </w:rPr>
    </w:lvl>
  </w:abstractNum>
  <w:abstractNum w:abstractNumId="39" w15:restartNumberingAfterBreak="0">
    <w:nsid w:val="79835FCA"/>
    <w:multiLevelType w:val="singleLevel"/>
    <w:tmpl w:val="04090001"/>
    <w:lvl w:ilvl="0">
      <w:start w:val="1"/>
      <w:numFmt w:val="bullet"/>
      <w:pStyle w:val="ListBullet"/>
      <w:lvlText w:val=""/>
      <w:lvlJc w:val="left"/>
      <w:pPr>
        <w:tabs>
          <w:tab w:val="num" w:pos="360"/>
        </w:tabs>
        <w:ind w:left="360" w:hanging="360"/>
      </w:pPr>
      <w:rPr>
        <w:rFonts w:ascii="Symbol" w:hAnsi="Symbol" w:hint="default"/>
      </w:rPr>
    </w:lvl>
  </w:abstractNum>
  <w:abstractNum w:abstractNumId="40" w15:restartNumberingAfterBreak="0">
    <w:nsid w:val="7B6C37EB"/>
    <w:multiLevelType w:val="hybridMultilevel"/>
    <w:tmpl w:val="7E2E3E68"/>
    <w:lvl w:ilvl="0" w:tplc="5AA282A6">
      <w:start w:val="1"/>
      <w:numFmt w:val="lowerLetter"/>
      <w:lvlText w:val="%1."/>
      <w:lvlJc w:val="left"/>
      <w:pPr>
        <w:ind w:left="1080" w:hanging="360"/>
      </w:pPr>
    </w:lvl>
    <w:lvl w:ilvl="1" w:tplc="5B80A874" w:tentative="1">
      <w:start w:val="1"/>
      <w:numFmt w:val="lowerLetter"/>
      <w:lvlText w:val="%2."/>
      <w:lvlJc w:val="left"/>
      <w:pPr>
        <w:ind w:left="1800" w:hanging="360"/>
      </w:pPr>
    </w:lvl>
    <w:lvl w:ilvl="2" w:tplc="3B6C25BC"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C7E331D"/>
    <w:multiLevelType w:val="singleLevel"/>
    <w:tmpl w:val="E040909E"/>
    <w:lvl w:ilvl="0">
      <w:start w:val="1"/>
      <w:numFmt w:val="decimal"/>
      <w:pStyle w:val="EMList1"/>
      <w:lvlText w:val="%1)"/>
      <w:lvlJc w:val="left"/>
      <w:pPr>
        <w:tabs>
          <w:tab w:val="num" w:pos="360"/>
        </w:tabs>
        <w:ind w:left="360" w:hanging="360"/>
      </w:pPr>
    </w:lvl>
  </w:abstractNum>
  <w:abstractNum w:abstractNumId="42" w15:restartNumberingAfterBreak="0">
    <w:nsid w:val="7C8F51D5"/>
    <w:multiLevelType w:val="singleLevel"/>
    <w:tmpl w:val="7C6E1544"/>
    <w:lvl w:ilvl="0">
      <w:start w:val="1"/>
      <w:numFmt w:val="bullet"/>
      <w:pStyle w:val="aIndent2cm"/>
      <w:lvlText w:val=""/>
      <w:lvlJc w:val="left"/>
      <w:pPr>
        <w:tabs>
          <w:tab w:val="num" w:pos="360"/>
        </w:tabs>
        <w:ind w:left="360" w:hanging="360"/>
      </w:pPr>
      <w:rPr>
        <w:rFonts w:ascii="Symbol" w:hAnsi="Symbol" w:hint="default"/>
        <w:b w:val="0"/>
        <w:i w:val="0"/>
        <w:sz w:val="28"/>
        <w:u w:val="none"/>
      </w:rPr>
    </w:lvl>
  </w:abstractNum>
  <w:abstractNum w:abstractNumId="43" w15:restartNumberingAfterBreak="0">
    <w:nsid w:val="7E571C07"/>
    <w:multiLevelType w:val="singleLevel"/>
    <w:tmpl w:val="3310676E"/>
    <w:lvl w:ilvl="0">
      <w:start w:val="1"/>
      <w:numFmt w:val="bullet"/>
      <w:pStyle w:val="EMTOCTitle"/>
      <w:lvlText w:val=""/>
      <w:lvlJc w:val="left"/>
      <w:pPr>
        <w:tabs>
          <w:tab w:val="num" w:pos="360"/>
        </w:tabs>
        <w:ind w:left="360" w:hanging="360"/>
      </w:pPr>
      <w:rPr>
        <w:rFonts w:ascii="Symbol" w:hAnsi="Symbol" w:hint="default"/>
      </w:rPr>
    </w:lvl>
  </w:abstractNum>
  <w:abstractNum w:abstractNumId="44" w15:restartNumberingAfterBreak="0">
    <w:nsid w:val="7EFE32A8"/>
    <w:multiLevelType w:val="hybridMultilevel"/>
    <w:tmpl w:val="4A3EB2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3A2657"/>
    <w:multiLevelType w:val="hybridMultilevel"/>
    <w:tmpl w:val="071C1E10"/>
    <w:lvl w:ilvl="0" w:tplc="24F8997E">
      <w:start w:val="1"/>
      <w:numFmt w:val="decimal"/>
      <w:lvlText w:val="%1."/>
      <w:lvlJc w:val="left"/>
      <w:pPr>
        <w:ind w:left="720" w:hanging="360"/>
      </w:pPr>
      <w:rPr>
        <w:rFonts w:hint="default"/>
        <w:color w:val="auto"/>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92158932">
    <w:abstractNumId w:val="39"/>
  </w:num>
  <w:num w:numId="2" w16cid:durableId="1831678731">
    <w:abstractNumId w:val="21"/>
  </w:num>
  <w:num w:numId="3" w16cid:durableId="229124392">
    <w:abstractNumId w:val="34"/>
  </w:num>
  <w:num w:numId="4" w16cid:durableId="1328441024">
    <w:abstractNumId w:val="20"/>
  </w:num>
  <w:num w:numId="5" w16cid:durableId="989021786">
    <w:abstractNumId w:val="35"/>
  </w:num>
  <w:num w:numId="6" w16cid:durableId="1888493070">
    <w:abstractNumId w:val="38"/>
  </w:num>
  <w:num w:numId="7" w16cid:durableId="1961373533">
    <w:abstractNumId w:val="10"/>
  </w:num>
  <w:num w:numId="8" w16cid:durableId="244002718">
    <w:abstractNumId w:val="42"/>
  </w:num>
  <w:num w:numId="9" w16cid:durableId="1832716750">
    <w:abstractNumId w:val="6"/>
  </w:num>
  <w:num w:numId="10" w16cid:durableId="1568222619">
    <w:abstractNumId w:val="17"/>
  </w:num>
  <w:num w:numId="11" w16cid:durableId="86970109">
    <w:abstractNumId w:val="41"/>
  </w:num>
  <w:num w:numId="12" w16cid:durableId="1981228698">
    <w:abstractNumId w:val="32"/>
  </w:num>
  <w:num w:numId="13" w16cid:durableId="1262714093">
    <w:abstractNumId w:val="3"/>
  </w:num>
  <w:num w:numId="14" w16cid:durableId="891424226">
    <w:abstractNumId w:val="19"/>
  </w:num>
  <w:num w:numId="15" w16cid:durableId="2081512799">
    <w:abstractNumId w:val="0"/>
  </w:num>
  <w:num w:numId="16" w16cid:durableId="907805414">
    <w:abstractNumId w:val="23"/>
  </w:num>
  <w:num w:numId="17" w16cid:durableId="2040356517">
    <w:abstractNumId w:val="22"/>
  </w:num>
  <w:num w:numId="18" w16cid:durableId="2040397885">
    <w:abstractNumId w:val="15"/>
  </w:num>
  <w:num w:numId="19" w16cid:durableId="237987514">
    <w:abstractNumId w:val="11"/>
  </w:num>
  <w:num w:numId="20" w16cid:durableId="1905484365">
    <w:abstractNumId w:val="1"/>
  </w:num>
  <w:num w:numId="21" w16cid:durableId="1560674626">
    <w:abstractNumId w:val="7"/>
  </w:num>
  <w:num w:numId="22" w16cid:durableId="1569221187">
    <w:abstractNumId w:val="12"/>
  </w:num>
  <w:num w:numId="23" w16cid:durableId="842739812">
    <w:abstractNumId w:val="43"/>
  </w:num>
  <w:num w:numId="24" w16cid:durableId="246695190">
    <w:abstractNumId w:val="13"/>
  </w:num>
  <w:num w:numId="25" w16cid:durableId="335696289">
    <w:abstractNumId w:val="29"/>
  </w:num>
  <w:num w:numId="26" w16cid:durableId="2107531368">
    <w:abstractNumId w:val="27"/>
  </w:num>
  <w:num w:numId="27" w16cid:durableId="44984722">
    <w:abstractNumId w:val="40"/>
  </w:num>
  <w:num w:numId="28" w16cid:durableId="735973938">
    <w:abstractNumId w:val="5"/>
  </w:num>
  <w:num w:numId="29" w16cid:durableId="1138034314">
    <w:abstractNumId w:val="9"/>
  </w:num>
  <w:num w:numId="30" w16cid:durableId="16395638">
    <w:abstractNumId w:val="8"/>
  </w:num>
  <w:num w:numId="31" w16cid:durableId="527836038">
    <w:abstractNumId w:val="26"/>
  </w:num>
  <w:num w:numId="32" w16cid:durableId="928465108">
    <w:abstractNumId w:val="31"/>
  </w:num>
  <w:num w:numId="33" w16cid:durableId="1642728029">
    <w:abstractNumId w:val="25"/>
  </w:num>
  <w:num w:numId="34" w16cid:durableId="1641493974">
    <w:abstractNumId w:val="28"/>
  </w:num>
  <w:num w:numId="35" w16cid:durableId="1046415870">
    <w:abstractNumId w:val="44"/>
  </w:num>
  <w:num w:numId="36" w16cid:durableId="41100776">
    <w:abstractNumId w:val="37"/>
  </w:num>
  <w:num w:numId="37" w16cid:durableId="849222036">
    <w:abstractNumId w:val="45"/>
  </w:num>
  <w:num w:numId="38" w16cid:durableId="343868925">
    <w:abstractNumId w:val="30"/>
  </w:num>
  <w:num w:numId="39" w16cid:durableId="1038896555">
    <w:abstractNumId w:val="18"/>
  </w:num>
  <w:num w:numId="40" w16cid:durableId="21906060">
    <w:abstractNumId w:val="4"/>
  </w:num>
  <w:num w:numId="41" w16cid:durableId="611478237">
    <w:abstractNumId w:val="36"/>
  </w:num>
  <w:num w:numId="42" w16cid:durableId="1106316274">
    <w:abstractNumId w:val="16"/>
  </w:num>
  <w:num w:numId="43" w16cid:durableId="1757553157">
    <w:abstractNumId w:val="33"/>
  </w:num>
  <w:num w:numId="44" w16cid:durableId="865143728">
    <w:abstractNumId w:val="2"/>
  </w:num>
  <w:num w:numId="45" w16cid:durableId="2040352912">
    <w:abstractNumId w:val="14"/>
  </w:num>
  <w:num w:numId="46" w16cid:durableId="1940019214">
    <w:abstractNumId w:val="2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formatting="1" w:enforcement="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E1C"/>
    <w:rsid w:val="00000A07"/>
    <w:rsid w:val="00001189"/>
    <w:rsid w:val="00001816"/>
    <w:rsid w:val="00001B83"/>
    <w:rsid w:val="000040E9"/>
    <w:rsid w:val="000060E1"/>
    <w:rsid w:val="00006CD7"/>
    <w:rsid w:val="0001259A"/>
    <w:rsid w:val="0001560A"/>
    <w:rsid w:val="00016031"/>
    <w:rsid w:val="0001634D"/>
    <w:rsid w:val="00016B9D"/>
    <w:rsid w:val="00016E18"/>
    <w:rsid w:val="00021792"/>
    <w:rsid w:val="00021C98"/>
    <w:rsid w:val="0002221A"/>
    <w:rsid w:val="00024A42"/>
    <w:rsid w:val="00025032"/>
    <w:rsid w:val="00027CEA"/>
    <w:rsid w:val="00031F36"/>
    <w:rsid w:val="000340AE"/>
    <w:rsid w:val="00036525"/>
    <w:rsid w:val="00036827"/>
    <w:rsid w:val="00037865"/>
    <w:rsid w:val="00037C74"/>
    <w:rsid w:val="0004109B"/>
    <w:rsid w:val="00041172"/>
    <w:rsid w:val="00041A21"/>
    <w:rsid w:val="00042E6C"/>
    <w:rsid w:val="00043543"/>
    <w:rsid w:val="00052BC0"/>
    <w:rsid w:val="00055363"/>
    <w:rsid w:val="000564BC"/>
    <w:rsid w:val="00057284"/>
    <w:rsid w:val="00060113"/>
    <w:rsid w:val="00060736"/>
    <w:rsid w:val="00061C94"/>
    <w:rsid w:val="00065D13"/>
    <w:rsid w:val="00066563"/>
    <w:rsid w:val="00072918"/>
    <w:rsid w:val="000744FF"/>
    <w:rsid w:val="00074D69"/>
    <w:rsid w:val="0007510E"/>
    <w:rsid w:val="00081632"/>
    <w:rsid w:val="0008297E"/>
    <w:rsid w:val="000843F8"/>
    <w:rsid w:val="00093296"/>
    <w:rsid w:val="00093772"/>
    <w:rsid w:val="00094000"/>
    <w:rsid w:val="00094513"/>
    <w:rsid w:val="00096847"/>
    <w:rsid w:val="00097C52"/>
    <w:rsid w:val="000A1965"/>
    <w:rsid w:val="000A5B4E"/>
    <w:rsid w:val="000A69C6"/>
    <w:rsid w:val="000B0EBE"/>
    <w:rsid w:val="000B19F4"/>
    <w:rsid w:val="000B6621"/>
    <w:rsid w:val="000B69BC"/>
    <w:rsid w:val="000C1247"/>
    <w:rsid w:val="000C2EE4"/>
    <w:rsid w:val="000C667B"/>
    <w:rsid w:val="000D38F8"/>
    <w:rsid w:val="000E079F"/>
    <w:rsid w:val="000E2721"/>
    <w:rsid w:val="000E3930"/>
    <w:rsid w:val="000E41AD"/>
    <w:rsid w:val="000E53BE"/>
    <w:rsid w:val="000E540E"/>
    <w:rsid w:val="000E6431"/>
    <w:rsid w:val="000E643D"/>
    <w:rsid w:val="000E7C5E"/>
    <w:rsid w:val="000F0836"/>
    <w:rsid w:val="000F3BCF"/>
    <w:rsid w:val="000F4AB1"/>
    <w:rsid w:val="000F6258"/>
    <w:rsid w:val="000F7603"/>
    <w:rsid w:val="000F7F06"/>
    <w:rsid w:val="00101131"/>
    <w:rsid w:val="001012FD"/>
    <w:rsid w:val="001033A9"/>
    <w:rsid w:val="00103509"/>
    <w:rsid w:val="00104A4B"/>
    <w:rsid w:val="001107F5"/>
    <w:rsid w:val="0011340B"/>
    <w:rsid w:val="0011354A"/>
    <w:rsid w:val="00115245"/>
    <w:rsid w:val="0011600B"/>
    <w:rsid w:val="00116371"/>
    <w:rsid w:val="001169E9"/>
    <w:rsid w:val="001201FB"/>
    <w:rsid w:val="001220B8"/>
    <w:rsid w:val="00122698"/>
    <w:rsid w:val="00122A83"/>
    <w:rsid w:val="001231E8"/>
    <w:rsid w:val="00124540"/>
    <w:rsid w:val="00125B98"/>
    <w:rsid w:val="00126832"/>
    <w:rsid w:val="00126A14"/>
    <w:rsid w:val="00131E80"/>
    <w:rsid w:val="001441A9"/>
    <w:rsid w:val="00144570"/>
    <w:rsid w:val="00144A75"/>
    <w:rsid w:val="001478A5"/>
    <w:rsid w:val="001547C7"/>
    <w:rsid w:val="001559D4"/>
    <w:rsid w:val="0015610C"/>
    <w:rsid w:val="0015671C"/>
    <w:rsid w:val="0015746D"/>
    <w:rsid w:val="00161BCB"/>
    <w:rsid w:val="0016270F"/>
    <w:rsid w:val="00163908"/>
    <w:rsid w:val="00165D11"/>
    <w:rsid w:val="00167AC7"/>
    <w:rsid w:val="00167E29"/>
    <w:rsid w:val="00175A85"/>
    <w:rsid w:val="00175C2A"/>
    <w:rsid w:val="001803AA"/>
    <w:rsid w:val="00180CCE"/>
    <w:rsid w:val="001814B6"/>
    <w:rsid w:val="001846AD"/>
    <w:rsid w:val="00185736"/>
    <w:rsid w:val="001912BC"/>
    <w:rsid w:val="001947C2"/>
    <w:rsid w:val="00197140"/>
    <w:rsid w:val="00197313"/>
    <w:rsid w:val="001A1B41"/>
    <w:rsid w:val="001A1DBB"/>
    <w:rsid w:val="001A2DB0"/>
    <w:rsid w:val="001A799E"/>
    <w:rsid w:val="001B06A7"/>
    <w:rsid w:val="001B19ED"/>
    <w:rsid w:val="001B2F96"/>
    <w:rsid w:val="001B3500"/>
    <w:rsid w:val="001B7A4D"/>
    <w:rsid w:val="001C1CF6"/>
    <w:rsid w:val="001C7842"/>
    <w:rsid w:val="001D2D0E"/>
    <w:rsid w:val="001D7B60"/>
    <w:rsid w:val="001D7CF4"/>
    <w:rsid w:val="001E1103"/>
    <w:rsid w:val="001E35C7"/>
    <w:rsid w:val="001E7536"/>
    <w:rsid w:val="001F0E8D"/>
    <w:rsid w:val="001F3A3C"/>
    <w:rsid w:val="001F45D8"/>
    <w:rsid w:val="001F5FE9"/>
    <w:rsid w:val="001F7E4D"/>
    <w:rsid w:val="00201D09"/>
    <w:rsid w:val="00205449"/>
    <w:rsid w:val="00206109"/>
    <w:rsid w:val="0020638B"/>
    <w:rsid w:val="002103A2"/>
    <w:rsid w:val="0021741E"/>
    <w:rsid w:val="00220210"/>
    <w:rsid w:val="00224B00"/>
    <w:rsid w:val="0022534B"/>
    <w:rsid w:val="00227231"/>
    <w:rsid w:val="002308A9"/>
    <w:rsid w:val="00231656"/>
    <w:rsid w:val="00231A7B"/>
    <w:rsid w:val="00231F3E"/>
    <w:rsid w:val="00233027"/>
    <w:rsid w:val="0023759E"/>
    <w:rsid w:val="002402ED"/>
    <w:rsid w:val="00247848"/>
    <w:rsid w:val="00252C64"/>
    <w:rsid w:val="002543D1"/>
    <w:rsid w:val="002548FE"/>
    <w:rsid w:val="00256163"/>
    <w:rsid w:val="00256B1C"/>
    <w:rsid w:val="00257B85"/>
    <w:rsid w:val="00257C93"/>
    <w:rsid w:val="00263CE3"/>
    <w:rsid w:val="002646FC"/>
    <w:rsid w:val="00275D77"/>
    <w:rsid w:val="00284A16"/>
    <w:rsid w:val="00286222"/>
    <w:rsid w:val="00286644"/>
    <w:rsid w:val="00291F53"/>
    <w:rsid w:val="00292DB3"/>
    <w:rsid w:val="00294656"/>
    <w:rsid w:val="00294D42"/>
    <w:rsid w:val="002973F8"/>
    <w:rsid w:val="002A102F"/>
    <w:rsid w:val="002A44A0"/>
    <w:rsid w:val="002A4D56"/>
    <w:rsid w:val="002A63AD"/>
    <w:rsid w:val="002B1286"/>
    <w:rsid w:val="002C0990"/>
    <w:rsid w:val="002C40D5"/>
    <w:rsid w:val="002D751F"/>
    <w:rsid w:val="002E0EB2"/>
    <w:rsid w:val="002E1633"/>
    <w:rsid w:val="002E711B"/>
    <w:rsid w:val="002E7AA9"/>
    <w:rsid w:val="002F08EE"/>
    <w:rsid w:val="002F262A"/>
    <w:rsid w:val="002F2D0F"/>
    <w:rsid w:val="002F3702"/>
    <w:rsid w:val="002F437E"/>
    <w:rsid w:val="002F5F43"/>
    <w:rsid w:val="002F6525"/>
    <w:rsid w:val="002F68DA"/>
    <w:rsid w:val="003011A3"/>
    <w:rsid w:val="00305922"/>
    <w:rsid w:val="00305D75"/>
    <w:rsid w:val="003102EA"/>
    <w:rsid w:val="00311A12"/>
    <w:rsid w:val="00311E07"/>
    <w:rsid w:val="00311E14"/>
    <w:rsid w:val="00313EDD"/>
    <w:rsid w:val="00316D56"/>
    <w:rsid w:val="00320BD2"/>
    <w:rsid w:val="003225AD"/>
    <w:rsid w:val="00324659"/>
    <w:rsid w:val="003276C0"/>
    <w:rsid w:val="00327C6E"/>
    <w:rsid w:val="0033190F"/>
    <w:rsid w:val="003331A7"/>
    <w:rsid w:val="0033695F"/>
    <w:rsid w:val="00337C11"/>
    <w:rsid w:val="00342B63"/>
    <w:rsid w:val="00344372"/>
    <w:rsid w:val="00345190"/>
    <w:rsid w:val="00346E2D"/>
    <w:rsid w:val="003512B7"/>
    <w:rsid w:val="003517AA"/>
    <w:rsid w:val="00354442"/>
    <w:rsid w:val="00354B91"/>
    <w:rsid w:val="0035709C"/>
    <w:rsid w:val="00357F1B"/>
    <w:rsid w:val="00363A13"/>
    <w:rsid w:val="00367A98"/>
    <w:rsid w:val="0037075A"/>
    <w:rsid w:val="003732F9"/>
    <w:rsid w:val="00374381"/>
    <w:rsid w:val="0037447E"/>
    <w:rsid w:val="00376A0B"/>
    <w:rsid w:val="00377A34"/>
    <w:rsid w:val="003800F0"/>
    <w:rsid w:val="00380735"/>
    <w:rsid w:val="0038265D"/>
    <w:rsid w:val="00385C9B"/>
    <w:rsid w:val="0038689B"/>
    <w:rsid w:val="00391136"/>
    <w:rsid w:val="00391B18"/>
    <w:rsid w:val="00393AB2"/>
    <w:rsid w:val="0039441D"/>
    <w:rsid w:val="0039507D"/>
    <w:rsid w:val="003A0E43"/>
    <w:rsid w:val="003A5562"/>
    <w:rsid w:val="003B1E73"/>
    <w:rsid w:val="003B2255"/>
    <w:rsid w:val="003B27A4"/>
    <w:rsid w:val="003B4BE1"/>
    <w:rsid w:val="003B6F38"/>
    <w:rsid w:val="003C127B"/>
    <w:rsid w:val="003C252F"/>
    <w:rsid w:val="003C26D1"/>
    <w:rsid w:val="003C27BD"/>
    <w:rsid w:val="003C31A7"/>
    <w:rsid w:val="003C342E"/>
    <w:rsid w:val="003C67F1"/>
    <w:rsid w:val="003C7AFC"/>
    <w:rsid w:val="003C7E68"/>
    <w:rsid w:val="003D2A73"/>
    <w:rsid w:val="003D310D"/>
    <w:rsid w:val="003D4EBD"/>
    <w:rsid w:val="003D5CF4"/>
    <w:rsid w:val="003D7F1E"/>
    <w:rsid w:val="003E0168"/>
    <w:rsid w:val="003E12E1"/>
    <w:rsid w:val="003E258D"/>
    <w:rsid w:val="003E2A1D"/>
    <w:rsid w:val="003F16F7"/>
    <w:rsid w:val="003F2DD4"/>
    <w:rsid w:val="003F437B"/>
    <w:rsid w:val="003F559E"/>
    <w:rsid w:val="00401BE3"/>
    <w:rsid w:val="00403320"/>
    <w:rsid w:val="004049F1"/>
    <w:rsid w:val="00406E9B"/>
    <w:rsid w:val="00407A47"/>
    <w:rsid w:val="00407E25"/>
    <w:rsid w:val="0041172A"/>
    <w:rsid w:val="004125B3"/>
    <w:rsid w:val="004142CC"/>
    <w:rsid w:val="00416680"/>
    <w:rsid w:val="00422B4B"/>
    <w:rsid w:val="00424813"/>
    <w:rsid w:val="004250A3"/>
    <w:rsid w:val="0043004F"/>
    <w:rsid w:val="0043058E"/>
    <w:rsid w:val="004337EC"/>
    <w:rsid w:val="004347C1"/>
    <w:rsid w:val="00437AC2"/>
    <w:rsid w:val="004411A4"/>
    <w:rsid w:val="0044300B"/>
    <w:rsid w:val="004442C4"/>
    <w:rsid w:val="004451C6"/>
    <w:rsid w:val="00445D5F"/>
    <w:rsid w:val="004534AE"/>
    <w:rsid w:val="00454916"/>
    <w:rsid w:val="00460508"/>
    <w:rsid w:val="00461229"/>
    <w:rsid w:val="00467764"/>
    <w:rsid w:val="004712EE"/>
    <w:rsid w:val="004739E8"/>
    <w:rsid w:val="00473C37"/>
    <w:rsid w:val="00474B10"/>
    <w:rsid w:val="004843B0"/>
    <w:rsid w:val="00486EF0"/>
    <w:rsid w:val="00490AE2"/>
    <w:rsid w:val="00490CFA"/>
    <w:rsid w:val="00491445"/>
    <w:rsid w:val="00492883"/>
    <w:rsid w:val="00492E70"/>
    <w:rsid w:val="0049417F"/>
    <w:rsid w:val="004A1D3B"/>
    <w:rsid w:val="004A6777"/>
    <w:rsid w:val="004A71C1"/>
    <w:rsid w:val="004A780E"/>
    <w:rsid w:val="004B1BB4"/>
    <w:rsid w:val="004B3B8E"/>
    <w:rsid w:val="004B538F"/>
    <w:rsid w:val="004B5792"/>
    <w:rsid w:val="004B5D53"/>
    <w:rsid w:val="004B683E"/>
    <w:rsid w:val="004C09EA"/>
    <w:rsid w:val="004C0A9E"/>
    <w:rsid w:val="004C0DF9"/>
    <w:rsid w:val="004C1715"/>
    <w:rsid w:val="004C1966"/>
    <w:rsid w:val="004C2E40"/>
    <w:rsid w:val="004C2F2D"/>
    <w:rsid w:val="004C3EBD"/>
    <w:rsid w:val="004C4B86"/>
    <w:rsid w:val="004C5733"/>
    <w:rsid w:val="004C641D"/>
    <w:rsid w:val="004C77FB"/>
    <w:rsid w:val="004C7D55"/>
    <w:rsid w:val="004D0F1E"/>
    <w:rsid w:val="004D2597"/>
    <w:rsid w:val="004D585E"/>
    <w:rsid w:val="004D7B04"/>
    <w:rsid w:val="004E126F"/>
    <w:rsid w:val="004E290E"/>
    <w:rsid w:val="004E3659"/>
    <w:rsid w:val="004E55D7"/>
    <w:rsid w:val="004E7BF3"/>
    <w:rsid w:val="004F0D2B"/>
    <w:rsid w:val="004F1BA5"/>
    <w:rsid w:val="004F303B"/>
    <w:rsid w:val="004F3822"/>
    <w:rsid w:val="004F66D4"/>
    <w:rsid w:val="004F6A20"/>
    <w:rsid w:val="004F70C8"/>
    <w:rsid w:val="004F7A15"/>
    <w:rsid w:val="005026F5"/>
    <w:rsid w:val="00502AB2"/>
    <w:rsid w:val="00505ACD"/>
    <w:rsid w:val="00512A66"/>
    <w:rsid w:val="005174DE"/>
    <w:rsid w:val="005232B3"/>
    <w:rsid w:val="00524D69"/>
    <w:rsid w:val="00527D9D"/>
    <w:rsid w:val="00527F3C"/>
    <w:rsid w:val="00531B3E"/>
    <w:rsid w:val="00532C9B"/>
    <w:rsid w:val="00533197"/>
    <w:rsid w:val="005347DE"/>
    <w:rsid w:val="00535610"/>
    <w:rsid w:val="005374A1"/>
    <w:rsid w:val="00541FC3"/>
    <w:rsid w:val="00543765"/>
    <w:rsid w:val="00546623"/>
    <w:rsid w:val="00550A03"/>
    <w:rsid w:val="00552AF8"/>
    <w:rsid w:val="00553B24"/>
    <w:rsid w:val="0055401B"/>
    <w:rsid w:val="0056142F"/>
    <w:rsid w:val="005664DD"/>
    <w:rsid w:val="00575EF2"/>
    <w:rsid w:val="00580B01"/>
    <w:rsid w:val="00580B4E"/>
    <w:rsid w:val="00581083"/>
    <w:rsid w:val="0058189A"/>
    <w:rsid w:val="0058342B"/>
    <w:rsid w:val="00584FF6"/>
    <w:rsid w:val="0058586E"/>
    <w:rsid w:val="0058676B"/>
    <w:rsid w:val="0059134D"/>
    <w:rsid w:val="00592D3B"/>
    <w:rsid w:val="00593AF5"/>
    <w:rsid w:val="0059612C"/>
    <w:rsid w:val="00597867"/>
    <w:rsid w:val="005979F2"/>
    <w:rsid w:val="005A0C72"/>
    <w:rsid w:val="005A2698"/>
    <w:rsid w:val="005A3E11"/>
    <w:rsid w:val="005C08F1"/>
    <w:rsid w:val="005C0DB9"/>
    <w:rsid w:val="005C4075"/>
    <w:rsid w:val="005C6256"/>
    <w:rsid w:val="005D2232"/>
    <w:rsid w:val="005D3E92"/>
    <w:rsid w:val="005D40CF"/>
    <w:rsid w:val="005D4355"/>
    <w:rsid w:val="005D605C"/>
    <w:rsid w:val="005D7544"/>
    <w:rsid w:val="005E0153"/>
    <w:rsid w:val="005E0EED"/>
    <w:rsid w:val="005E1FF8"/>
    <w:rsid w:val="005E3784"/>
    <w:rsid w:val="005E452A"/>
    <w:rsid w:val="005F25B6"/>
    <w:rsid w:val="005F2C3A"/>
    <w:rsid w:val="005F3152"/>
    <w:rsid w:val="005F3CE5"/>
    <w:rsid w:val="005F5401"/>
    <w:rsid w:val="005F5A29"/>
    <w:rsid w:val="005F7597"/>
    <w:rsid w:val="00602D31"/>
    <w:rsid w:val="0060391A"/>
    <w:rsid w:val="00603ACF"/>
    <w:rsid w:val="00607443"/>
    <w:rsid w:val="00610C17"/>
    <w:rsid w:val="00613400"/>
    <w:rsid w:val="00614209"/>
    <w:rsid w:val="006170CF"/>
    <w:rsid w:val="00620786"/>
    <w:rsid w:val="00620C1E"/>
    <w:rsid w:val="00626B7B"/>
    <w:rsid w:val="00626C74"/>
    <w:rsid w:val="00627F11"/>
    <w:rsid w:val="006323D9"/>
    <w:rsid w:val="006328FF"/>
    <w:rsid w:val="0063715B"/>
    <w:rsid w:val="006401B1"/>
    <w:rsid w:val="0064351A"/>
    <w:rsid w:val="00645851"/>
    <w:rsid w:val="00653370"/>
    <w:rsid w:val="00653DB6"/>
    <w:rsid w:val="006556B3"/>
    <w:rsid w:val="00655D96"/>
    <w:rsid w:val="006570CA"/>
    <w:rsid w:val="006602C8"/>
    <w:rsid w:val="00660F73"/>
    <w:rsid w:val="00661EF5"/>
    <w:rsid w:val="00662839"/>
    <w:rsid w:val="00667FBB"/>
    <w:rsid w:val="006713ED"/>
    <w:rsid w:val="00674359"/>
    <w:rsid w:val="006766DD"/>
    <w:rsid w:val="006778D5"/>
    <w:rsid w:val="00680C5E"/>
    <w:rsid w:val="006843E8"/>
    <w:rsid w:val="00684ADB"/>
    <w:rsid w:val="00687775"/>
    <w:rsid w:val="00691A50"/>
    <w:rsid w:val="00692534"/>
    <w:rsid w:val="00694BFA"/>
    <w:rsid w:val="00695A5A"/>
    <w:rsid w:val="006974AE"/>
    <w:rsid w:val="006A1B16"/>
    <w:rsid w:val="006A4ADF"/>
    <w:rsid w:val="006A6627"/>
    <w:rsid w:val="006A69C9"/>
    <w:rsid w:val="006B055E"/>
    <w:rsid w:val="006B7EA4"/>
    <w:rsid w:val="006D143D"/>
    <w:rsid w:val="006D4E9E"/>
    <w:rsid w:val="006E1CF7"/>
    <w:rsid w:val="006E45B9"/>
    <w:rsid w:val="006E6559"/>
    <w:rsid w:val="006E7998"/>
    <w:rsid w:val="006F178A"/>
    <w:rsid w:val="006F2F36"/>
    <w:rsid w:val="006F64CA"/>
    <w:rsid w:val="00700557"/>
    <w:rsid w:val="0070217A"/>
    <w:rsid w:val="0070348C"/>
    <w:rsid w:val="00706547"/>
    <w:rsid w:val="0070686C"/>
    <w:rsid w:val="0070751C"/>
    <w:rsid w:val="0070762D"/>
    <w:rsid w:val="0071060B"/>
    <w:rsid w:val="007108CE"/>
    <w:rsid w:val="00711F08"/>
    <w:rsid w:val="00714B94"/>
    <w:rsid w:val="00716360"/>
    <w:rsid w:val="0071771D"/>
    <w:rsid w:val="00726515"/>
    <w:rsid w:val="007353F6"/>
    <w:rsid w:val="00735D95"/>
    <w:rsid w:val="00744294"/>
    <w:rsid w:val="007448AD"/>
    <w:rsid w:val="00745881"/>
    <w:rsid w:val="00745C09"/>
    <w:rsid w:val="007479A7"/>
    <w:rsid w:val="00755961"/>
    <w:rsid w:val="00756257"/>
    <w:rsid w:val="00760948"/>
    <w:rsid w:val="00762FCF"/>
    <w:rsid w:val="0076405A"/>
    <w:rsid w:val="00765DB6"/>
    <w:rsid w:val="00766901"/>
    <w:rsid w:val="00766AC2"/>
    <w:rsid w:val="00767F92"/>
    <w:rsid w:val="007700C8"/>
    <w:rsid w:val="00776AAD"/>
    <w:rsid w:val="00777B2C"/>
    <w:rsid w:val="00785A74"/>
    <w:rsid w:val="00792D34"/>
    <w:rsid w:val="00792F4E"/>
    <w:rsid w:val="00794666"/>
    <w:rsid w:val="00794B83"/>
    <w:rsid w:val="00794BBC"/>
    <w:rsid w:val="007A0C52"/>
    <w:rsid w:val="007A1910"/>
    <w:rsid w:val="007B1550"/>
    <w:rsid w:val="007B222C"/>
    <w:rsid w:val="007B5648"/>
    <w:rsid w:val="007C5FB5"/>
    <w:rsid w:val="007C6250"/>
    <w:rsid w:val="007C6F31"/>
    <w:rsid w:val="007D0443"/>
    <w:rsid w:val="007D1505"/>
    <w:rsid w:val="007D4803"/>
    <w:rsid w:val="007D7B4E"/>
    <w:rsid w:val="007E3465"/>
    <w:rsid w:val="007E598C"/>
    <w:rsid w:val="007E7498"/>
    <w:rsid w:val="007E7929"/>
    <w:rsid w:val="007F0029"/>
    <w:rsid w:val="007F2736"/>
    <w:rsid w:val="007F42BD"/>
    <w:rsid w:val="007F4E91"/>
    <w:rsid w:val="007F59D5"/>
    <w:rsid w:val="007F64D9"/>
    <w:rsid w:val="008035A7"/>
    <w:rsid w:val="00806A15"/>
    <w:rsid w:val="008078A2"/>
    <w:rsid w:val="00807AB7"/>
    <w:rsid w:val="0081223B"/>
    <w:rsid w:val="00816FA4"/>
    <w:rsid w:val="00822E7C"/>
    <w:rsid w:val="008241E9"/>
    <w:rsid w:val="008259B2"/>
    <w:rsid w:val="00825B70"/>
    <w:rsid w:val="0082718A"/>
    <w:rsid w:val="00831DA0"/>
    <w:rsid w:val="00833E6C"/>
    <w:rsid w:val="00840E1C"/>
    <w:rsid w:val="00842581"/>
    <w:rsid w:val="0084336C"/>
    <w:rsid w:val="008460D3"/>
    <w:rsid w:val="00846EBF"/>
    <w:rsid w:val="0084784B"/>
    <w:rsid w:val="0085054F"/>
    <w:rsid w:val="00853AD8"/>
    <w:rsid w:val="008557E9"/>
    <w:rsid w:val="00855A3C"/>
    <w:rsid w:val="00855ABF"/>
    <w:rsid w:val="0085680E"/>
    <w:rsid w:val="008578CD"/>
    <w:rsid w:val="0086164A"/>
    <w:rsid w:val="00862CEF"/>
    <w:rsid w:val="00862D10"/>
    <w:rsid w:val="008669D9"/>
    <w:rsid w:val="00866EFB"/>
    <w:rsid w:val="008724D0"/>
    <w:rsid w:val="00872C2E"/>
    <w:rsid w:val="00875A6E"/>
    <w:rsid w:val="00875BE8"/>
    <w:rsid w:val="00876898"/>
    <w:rsid w:val="008768EB"/>
    <w:rsid w:val="00877D6C"/>
    <w:rsid w:val="00880345"/>
    <w:rsid w:val="00881E10"/>
    <w:rsid w:val="00882382"/>
    <w:rsid w:val="008835D2"/>
    <w:rsid w:val="008841C9"/>
    <w:rsid w:val="00884F53"/>
    <w:rsid w:val="00885CDA"/>
    <w:rsid w:val="008866AE"/>
    <w:rsid w:val="0088675B"/>
    <w:rsid w:val="0088761B"/>
    <w:rsid w:val="008878AB"/>
    <w:rsid w:val="0089077C"/>
    <w:rsid w:val="00897D0F"/>
    <w:rsid w:val="008A2065"/>
    <w:rsid w:val="008A2571"/>
    <w:rsid w:val="008B1DA8"/>
    <w:rsid w:val="008B578A"/>
    <w:rsid w:val="008C3277"/>
    <w:rsid w:val="008C4078"/>
    <w:rsid w:val="008C458F"/>
    <w:rsid w:val="008C6954"/>
    <w:rsid w:val="008D4E6B"/>
    <w:rsid w:val="008D50B2"/>
    <w:rsid w:val="008D5BFC"/>
    <w:rsid w:val="008D5DA4"/>
    <w:rsid w:val="008D7328"/>
    <w:rsid w:val="008E1669"/>
    <w:rsid w:val="008E2924"/>
    <w:rsid w:val="008E3CAC"/>
    <w:rsid w:val="008E44F2"/>
    <w:rsid w:val="008E4F81"/>
    <w:rsid w:val="008E52EC"/>
    <w:rsid w:val="008E5809"/>
    <w:rsid w:val="008E645E"/>
    <w:rsid w:val="008F0C65"/>
    <w:rsid w:val="008F107F"/>
    <w:rsid w:val="008F2C87"/>
    <w:rsid w:val="008F2F7D"/>
    <w:rsid w:val="008F6C27"/>
    <w:rsid w:val="00902C2F"/>
    <w:rsid w:val="009033ED"/>
    <w:rsid w:val="00903B5F"/>
    <w:rsid w:val="009049FD"/>
    <w:rsid w:val="0091078E"/>
    <w:rsid w:val="00910DEB"/>
    <w:rsid w:val="009135F2"/>
    <w:rsid w:val="009166FD"/>
    <w:rsid w:val="009167DF"/>
    <w:rsid w:val="00917A02"/>
    <w:rsid w:val="00923996"/>
    <w:rsid w:val="00926344"/>
    <w:rsid w:val="00926C7C"/>
    <w:rsid w:val="009318DB"/>
    <w:rsid w:val="0093238D"/>
    <w:rsid w:val="009340E0"/>
    <w:rsid w:val="009348ED"/>
    <w:rsid w:val="0093670B"/>
    <w:rsid w:val="009375BC"/>
    <w:rsid w:val="00942303"/>
    <w:rsid w:val="0094605D"/>
    <w:rsid w:val="009460F0"/>
    <w:rsid w:val="00947F11"/>
    <w:rsid w:val="00953ACA"/>
    <w:rsid w:val="009542E1"/>
    <w:rsid w:val="00954540"/>
    <w:rsid w:val="009566AE"/>
    <w:rsid w:val="009614CA"/>
    <w:rsid w:val="00961BB5"/>
    <w:rsid w:val="00962869"/>
    <w:rsid w:val="009674F2"/>
    <w:rsid w:val="009724E1"/>
    <w:rsid w:val="00974B30"/>
    <w:rsid w:val="009774AB"/>
    <w:rsid w:val="0097762E"/>
    <w:rsid w:val="00977AB7"/>
    <w:rsid w:val="009826CD"/>
    <w:rsid w:val="00991F31"/>
    <w:rsid w:val="00995947"/>
    <w:rsid w:val="00997493"/>
    <w:rsid w:val="009A119F"/>
    <w:rsid w:val="009A1CAE"/>
    <w:rsid w:val="009A2540"/>
    <w:rsid w:val="009A5FD5"/>
    <w:rsid w:val="009A6E07"/>
    <w:rsid w:val="009B3A99"/>
    <w:rsid w:val="009B480E"/>
    <w:rsid w:val="009B4DE7"/>
    <w:rsid w:val="009B766E"/>
    <w:rsid w:val="009C04AB"/>
    <w:rsid w:val="009C0BC8"/>
    <w:rsid w:val="009C17FF"/>
    <w:rsid w:val="009D05F1"/>
    <w:rsid w:val="009D20E4"/>
    <w:rsid w:val="009D4BD3"/>
    <w:rsid w:val="009D5451"/>
    <w:rsid w:val="009D5E51"/>
    <w:rsid w:val="009D73A8"/>
    <w:rsid w:val="009D74E2"/>
    <w:rsid w:val="009E5241"/>
    <w:rsid w:val="009E6F21"/>
    <w:rsid w:val="009F01D2"/>
    <w:rsid w:val="009F1992"/>
    <w:rsid w:val="009F2080"/>
    <w:rsid w:val="009F715B"/>
    <w:rsid w:val="00A01F52"/>
    <w:rsid w:val="00A025AD"/>
    <w:rsid w:val="00A049B6"/>
    <w:rsid w:val="00A05703"/>
    <w:rsid w:val="00A06600"/>
    <w:rsid w:val="00A11474"/>
    <w:rsid w:val="00A212DE"/>
    <w:rsid w:val="00A21480"/>
    <w:rsid w:val="00A23333"/>
    <w:rsid w:val="00A276FA"/>
    <w:rsid w:val="00A307DF"/>
    <w:rsid w:val="00A337BB"/>
    <w:rsid w:val="00A3599A"/>
    <w:rsid w:val="00A364FC"/>
    <w:rsid w:val="00A3720D"/>
    <w:rsid w:val="00A3781D"/>
    <w:rsid w:val="00A37AC9"/>
    <w:rsid w:val="00A46CA1"/>
    <w:rsid w:val="00A50C71"/>
    <w:rsid w:val="00A5105F"/>
    <w:rsid w:val="00A51E56"/>
    <w:rsid w:val="00A55326"/>
    <w:rsid w:val="00A55929"/>
    <w:rsid w:val="00A62B86"/>
    <w:rsid w:val="00A71A2E"/>
    <w:rsid w:val="00A731F2"/>
    <w:rsid w:val="00A74FF3"/>
    <w:rsid w:val="00A777B5"/>
    <w:rsid w:val="00A82DD3"/>
    <w:rsid w:val="00A834F9"/>
    <w:rsid w:val="00A835E8"/>
    <w:rsid w:val="00A87E65"/>
    <w:rsid w:val="00A93369"/>
    <w:rsid w:val="00A937D8"/>
    <w:rsid w:val="00A94D62"/>
    <w:rsid w:val="00A95EDA"/>
    <w:rsid w:val="00A96200"/>
    <w:rsid w:val="00A96900"/>
    <w:rsid w:val="00AA0D56"/>
    <w:rsid w:val="00AB17EB"/>
    <w:rsid w:val="00AB3B54"/>
    <w:rsid w:val="00AB4433"/>
    <w:rsid w:val="00AB4EBD"/>
    <w:rsid w:val="00AB5E8B"/>
    <w:rsid w:val="00AC0540"/>
    <w:rsid w:val="00AC1F0B"/>
    <w:rsid w:val="00AC49A5"/>
    <w:rsid w:val="00AC72A0"/>
    <w:rsid w:val="00AC7AE8"/>
    <w:rsid w:val="00AD099C"/>
    <w:rsid w:val="00AD2942"/>
    <w:rsid w:val="00AD44FF"/>
    <w:rsid w:val="00AD75BB"/>
    <w:rsid w:val="00AD762F"/>
    <w:rsid w:val="00AD7D4F"/>
    <w:rsid w:val="00AE1AA1"/>
    <w:rsid w:val="00AE1C8E"/>
    <w:rsid w:val="00AE2B1F"/>
    <w:rsid w:val="00AE3202"/>
    <w:rsid w:val="00AE3A28"/>
    <w:rsid w:val="00AE6395"/>
    <w:rsid w:val="00AF09EA"/>
    <w:rsid w:val="00AF13DC"/>
    <w:rsid w:val="00AF1F68"/>
    <w:rsid w:val="00AF1FDD"/>
    <w:rsid w:val="00AF25D5"/>
    <w:rsid w:val="00B01FBB"/>
    <w:rsid w:val="00B1271E"/>
    <w:rsid w:val="00B13E10"/>
    <w:rsid w:val="00B15718"/>
    <w:rsid w:val="00B15A92"/>
    <w:rsid w:val="00B16547"/>
    <w:rsid w:val="00B170C2"/>
    <w:rsid w:val="00B27B8F"/>
    <w:rsid w:val="00B31ABC"/>
    <w:rsid w:val="00B31CCA"/>
    <w:rsid w:val="00B33CD5"/>
    <w:rsid w:val="00B362F8"/>
    <w:rsid w:val="00B3691F"/>
    <w:rsid w:val="00B41214"/>
    <w:rsid w:val="00B425BB"/>
    <w:rsid w:val="00B445D4"/>
    <w:rsid w:val="00B451A3"/>
    <w:rsid w:val="00B461F3"/>
    <w:rsid w:val="00B528F0"/>
    <w:rsid w:val="00B5571D"/>
    <w:rsid w:val="00B55A56"/>
    <w:rsid w:val="00B570B9"/>
    <w:rsid w:val="00B57ABD"/>
    <w:rsid w:val="00B64308"/>
    <w:rsid w:val="00B6773F"/>
    <w:rsid w:val="00B70901"/>
    <w:rsid w:val="00B70C2B"/>
    <w:rsid w:val="00B750B0"/>
    <w:rsid w:val="00B77BDF"/>
    <w:rsid w:val="00B83161"/>
    <w:rsid w:val="00B9075E"/>
    <w:rsid w:val="00B9182F"/>
    <w:rsid w:val="00B945C7"/>
    <w:rsid w:val="00B9641C"/>
    <w:rsid w:val="00BA03C3"/>
    <w:rsid w:val="00BA12BA"/>
    <w:rsid w:val="00BA4B4D"/>
    <w:rsid w:val="00BB1619"/>
    <w:rsid w:val="00BB3A71"/>
    <w:rsid w:val="00BB6875"/>
    <w:rsid w:val="00BC0F68"/>
    <w:rsid w:val="00BC1726"/>
    <w:rsid w:val="00BC4AA9"/>
    <w:rsid w:val="00BC542F"/>
    <w:rsid w:val="00BD09E1"/>
    <w:rsid w:val="00BD1C66"/>
    <w:rsid w:val="00BD4A2D"/>
    <w:rsid w:val="00BD5C39"/>
    <w:rsid w:val="00BE0433"/>
    <w:rsid w:val="00BE0645"/>
    <w:rsid w:val="00BE523E"/>
    <w:rsid w:val="00BE6632"/>
    <w:rsid w:val="00BE7EDA"/>
    <w:rsid w:val="00BF3358"/>
    <w:rsid w:val="00BF447C"/>
    <w:rsid w:val="00BF54CA"/>
    <w:rsid w:val="00BF7199"/>
    <w:rsid w:val="00BF7EEE"/>
    <w:rsid w:val="00BF7FA2"/>
    <w:rsid w:val="00C020CD"/>
    <w:rsid w:val="00C0318F"/>
    <w:rsid w:val="00C0329C"/>
    <w:rsid w:val="00C03498"/>
    <w:rsid w:val="00C03FB2"/>
    <w:rsid w:val="00C04F4E"/>
    <w:rsid w:val="00C078A1"/>
    <w:rsid w:val="00C07E1A"/>
    <w:rsid w:val="00C116A1"/>
    <w:rsid w:val="00C12475"/>
    <w:rsid w:val="00C14310"/>
    <w:rsid w:val="00C170B5"/>
    <w:rsid w:val="00C17A57"/>
    <w:rsid w:val="00C17AE0"/>
    <w:rsid w:val="00C2011D"/>
    <w:rsid w:val="00C22D3A"/>
    <w:rsid w:val="00C25409"/>
    <w:rsid w:val="00C256A0"/>
    <w:rsid w:val="00C2770B"/>
    <w:rsid w:val="00C277BF"/>
    <w:rsid w:val="00C305A9"/>
    <w:rsid w:val="00C30701"/>
    <w:rsid w:val="00C31497"/>
    <w:rsid w:val="00C3451A"/>
    <w:rsid w:val="00C37BB9"/>
    <w:rsid w:val="00C40DA0"/>
    <w:rsid w:val="00C43FE9"/>
    <w:rsid w:val="00C45EED"/>
    <w:rsid w:val="00C46C31"/>
    <w:rsid w:val="00C47C7A"/>
    <w:rsid w:val="00C505E1"/>
    <w:rsid w:val="00C52EFA"/>
    <w:rsid w:val="00C5405D"/>
    <w:rsid w:val="00C54126"/>
    <w:rsid w:val="00C55145"/>
    <w:rsid w:val="00C5516C"/>
    <w:rsid w:val="00C5663F"/>
    <w:rsid w:val="00C57595"/>
    <w:rsid w:val="00C60F1D"/>
    <w:rsid w:val="00C634E5"/>
    <w:rsid w:val="00C63790"/>
    <w:rsid w:val="00C641A9"/>
    <w:rsid w:val="00C652CF"/>
    <w:rsid w:val="00C70847"/>
    <w:rsid w:val="00C71AAB"/>
    <w:rsid w:val="00C72311"/>
    <w:rsid w:val="00C73E07"/>
    <w:rsid w:val="00C748B5"/>
    <w:rsid w:val="00C74FA3"/>
    <w:rsid w:val="00C7671F"/>
    <w:rsid w:val="00C801A0"/>
    <w:rsid w:val="00C83DC5"/>
    <w:rsid w:val="00C845A8"/>
    <w:rsid w:val="00C905A7"/>
    <w:rsid w:val="00C91FF6"/>
    <w:rsid w:val="00C92275"/>
    <w:rsid w:val="00C923D9"/>
    <w:rsid w:val="00C938F6"/>
    <w:rsid w:val="00C93DE0"/>
    <w:rsid w:val="00C961A4"/>
    <w:rsid w:val="00C96ED0"/>
    <w:rsid w:val="00CA204F"/>
    <w:rsid w:val="00CA6534"/>
    <w:rsid w:val="00CA71F0"/>
    <w:rsid w:val="00CB0876"/>
    <w:rsid w:val="00CB44E8"/>
    <w:rsid w:val="00CB5695"/>
    <w:rsid w:val="00CB73CE"/>
    <w:rsid w:val="00CC347E"/>
    <w:rsid w:val="00CC3818"/>
    <w:rsid w:val="00CC4128"/>
    <w:rsid w:val="00CC4856"/>
    <w:rsid w:val="00CD2CA4"/>
    <w:rsid w:val="00CD2E58"/>
    <w:rsid w:val="00CD318C"/>
    <w:rsid w:val="00CD4F38"/>
    <w:rsid w:val="00CD5DED"/>
    <w:rsid w:val="00CD78F0"/>
    <w:rsid w:val="00CE5757"/>
    <w:rsid w:val="00CF02A0"/>
    <w:rsid w:val="00CF0840"/>
    <w:rsid w:val="00CF1D68"/>
    <w:rsid w:val="00CF2289"/>
    <w:rsid w:val="00CF25E3"/>
    <w:rsid w:val="00CF2EE8"/>
    <w:rsid w:val="00D03CEB"/>
    <w:rsid w:val="00D03F79"/>
    <w:rsid w:val="00D04C77"/>
    <w:rsid w:val="00D06CCD"/>
    <w:rsid w:val="00D10CD1"/>
    <w:rsid w:val="00D13FF2"/>
    <w:rsid w:val="00D1411F"/>
    <w:rsid w:val="00D14D56"/>
    <w:rsid w:val="00D15E11"/>
    <w:rsid w:val="00D16631"/>
    <w:rsid w:val="00D1666A"/>
    <w:rsid w:val="00D170DF"/>
    <w:rsid w:val="00D207C4"/>
    <w:rsid w:val="00D21838"/>
    <w:rsid w:val="00D22CD3"/>
    <w:rsid w:val="00D23241"/>
    <w:rsid w:val="00D2524F"/>
    <w:rsid w:val="00D27022"/>
    <w:rsid w:val="00D33B69"/>
    <w:rsid w:val="00D3596F"/>
    <w:rsid w:val="00D35B10"/>
    <w:rsid w:val="00D41675"/>
    <w:rsid w:val="00D42EF5"/>
    <w:rsid w:val="00D4616B"/>
    <w:rsid w:val="00D503E9"/>
    <w:rsid w:val="00D50F7F"/>
    <w:rsid w:val="00D5485D"/>
    <w:rsid w:val="00D548D9"/>
    <w:rsid w:val="00D56320"/>
    <w:rsid w:val="00D60B9E"/>
    <w:rsid w:val="00D6241A"/>
    <w:rsid w:val="00D645C8"/>
    <w:rsid w:val="00D65023"/>
    <w:rsid w:val="00D66810"/>
    <w:rsid w:val="00D6762D"/>
    <w:rsid w:val="00D707B4"/>
    <w:rsid w:val="00D730E5"/>
    <w:rsid w:val="00D743CD"/>
    <w:rsid w:val="00D76090"/>
    <w:rsid w:val="00D765E8"/>
    <w:rsid w:val="00D76871"/>
    <w:rsid w:val="00D80306"/>
    <w:rsid w:val="00D821DD"/>
    <w:rsid w:val="00D84B91"/>
    <w:rsid w:val="00D85441"/>
    <w:rsid w:val="00D86411"/>
    <w:rsid w:val="00D86CBF"/>
    <w:rsid w:val="00D87771"/>
    <w:rsid w:val="00D8786E"/>
    <w:rsid w:val="00D915D1"/>
    <w:rsid w:val="00D93F81"/>
    <w:rsid w:val="00D95831"/>
    <w:rsid w:val="00D95AAD"/>
    <w:rsid w:val="00D95CE0"/>
    <w:rsid w:val="00DA0147"/>
    <w:rsid w:val="00DA027D"/>
    <w:rsid w:val="00DA3956"/>
    <w:rsid w:val="00DA7C00"/>
    <w:rsid w:val="00DB052C"/>
    <w:rsid w:val="00DB2544"/>
    <w:rsid w:val="00DB4942"/>
    <w:rsid w:val="00DB499C"/>
    <w:rsid w:val="00DB6278"/>
    <w:rsid w:val="00DB713C"/>
    <w:rsid w:val="00DB7516"/>
    <w:rsid w:val="00DC004D"/>
    <w:rsid w:val="00DC2731"/>
    <w:rsid w:val="00DC343D"/>
    <w:rsid w:val="00DC3532"/>
    <w:rsid w:val="00DC53BD"/>
    <w:rsid w:val="00DC6A8E"/>
    <w:rsid w:val="00DD022B"/>
    <w:rsid w:val="00DD2D27"/>
    <w:rsid w:val="00DD46CD"/>
    <w:rsid w:val="00DD57CE"/>
    <w:rsid w:val="00DD6C4A"/>
    <w:rsid w:val="00DE22A3"/>
    <w:rsid w:val="00DE4E6B"/>
    <w:rsid w:val="00DE5EB1"/>
    <w:rsid w:val="00DF289B"/>
    <w:rsid w:val="00DF2DD5"/>
    <w:rsid w:val="00DF5385"/>
    <w:rsid w:val="00DF65D1"/>
    <w:rsid w:val="00DF7496"/>
    <w:rsid w:val="00E009FC"/>
    <w:rsid w:val="00E0432E"/>
    <w:rsid w:val="00E05040"/>
    <w:rsid w:val="00E05709"/>
    <w:rsid w:val="00E1060E"/>
    <w:rsid w:val="00E110D5"/>
    <w:rsid w:val="00E112FB"/>
    <w:rsid w:val="00E120AD"/>
    <w:rsid w:val="00E205AF"/>
    <w:rsid w:val="00E21CEC"/>
    <w:rsid w:val="00E24025"/>
    <w:rsid w:val="00E24250"/>
    <w:rsid w:val="00E27277"/>
    <w:rsid w:val="00E325FC"/>
    <w:rsid w:val="00E34917"/>
    <w:rsid w:val="00E3558F"/>
    <w:rsid w:val="00E372E8"/>
    <w:rsid w:val="00E37471"/>
    <w:rsid w:val="00E37C95"/>
    <w:rsid w:val="00E4037A"/>
    <w:rsid w:val="00E41392"/>
    <w:rsid w:val="00E44A20"/>
    <w:rsid w:val="00E46E86"/>
    <w:rsid w:val="00E5121B"/>
    <w:rsid w:val="00E51681"/>
    <w:rsid w:val="00E518A8"/>
    <w:rsid w:val="00E5605B"/>
    <w:rsid w:val="00E5679F"/>
    <w:rsid w:val="00E5705C"/>
    <w:rsid w:val="00E579A1"/>
    <w:rsid w:val="00E607DA"/>
    <w:rsid w:val="00E60A39"/>
    <w:rsid w:val="00E60CB6"/>
    <w:rsid w:val="00E61119"/>
    <w:rsid w:val="00E64EB2"/>
    <w:rsid w:val="00E670D1"/>
    <w:rsid w:val="00E72090"/>
    <w:rsid w:val="00E72524"/>
    <w:rsid w:val="00E75B10"/>
    <w:rsid w:val="00E7696D"/>
    <w:rsid w:val="00E81057"/>
    <w:rsid w:val="00E85F80"/>
    <w:rsid w:val="00E86C56"/>
    <w:rsid w:val="00E90DE2"/>
    <w:rsid w:val="00E939C3"/>
    <w:rsid w:val="00E94255"/>
    <w:rsid w:val="00E95E17"/>
    <w:rsid w:val="00E97B92"/>
    <w:rsid w:val="00EA0F67"/>
    <w:rsid w:val="00EA318E"/>
    <w:rsid w:val="00EA3CA5"/>
    <w:rsid w:val="00EA3E40"/>
    <w:rsid w:val="00EA7E2B"/>
    <w:rsid w:val="00EB1192"/>
    <w:rsid w:val="00EB1C25"/>
    <w:rsid w:val="00EB4C77"/>
    <w:rsid w:val="00EB5559"/>
    <w:rsid w:val="00EB6F22"/>
    <w:rsid w:val="00EC328E"/>
    <w:rsid w:val="00EC63A1"/>
    <w:rsid w:val="00EC6C28"/>
    <w:rsid w:val="00ED049F"/>
    <w:rsid w:val="00ED059B"/>
    <w:rsid w:val="00ED0D89"/>
    <w:rsid w:val="00ED0F1A"/>
    <w:rsid w:val="00ED22AA"/>
    <w:rsid w:val="00ED559E"/>
    <w:rsid w:val="00ED6A1E"/>
    <w:rsid w:val="00ED7EA1"/>
    <w:rsid w:val="00EE0368"/>
    <w:rsid w:val="00EE682F"/>
    <w:rsid w:val="00EF075E"/>
    <w:rsid w:val="00EF1689"/>
    <w:rsid w:val="00EF20B5"/>
    <w:rsid w:val="00EF28E5"/>
    <w:rsid w:val="00EF4136"/>
    <w:rsid w:val="00F01DD9"/>
    <w:rsid w:val="00F022A8"/>
    <w:rsid w:val="00F027B0"/>
    <w:rsid w:val="00F06C21"/>
    <w:rsid w:val="00F13281"/>
    <w:rsid w:val="00F1334F"/>
    <w:rsid w:val="00F14217"/>
    <w:rsid w:val="00F1722D"/>
    <w:rsid w:val="00F33504"/>
    <w:rsid w:val="00F33E76"/>
    <w:rsid w:val="00F358DA"/>
    <w:rsid w:val="00F401CC"/>
    <w:rsid w:val="00F434B2"/>
    <w:rsid w:val="00F45D4F"/>
    <w:rsid w:val="00F465AF"/>
    <w:rsid w:val="00F46759"/>
    <w:rsid w:val="00F46799"/>
    <w:rsid w:val="00F46D26"/>
    <w:rsid w:val="00F55592"/>
    <w:rsid w:val="00F55695"/>
    <w:rsid w:val="00F6081B"/>
    <w:rsid w:val="00F60F16"/>
    <w:rsid w:val="00F61202"/>
    <w:rsid w:val="00F62089"/>
    <w:rsid w:val="00F64F52"/>
    <w:rsid w:val="00F65064"/>
    <w:rsid w:val="00F65F57"/>
    <w:rsid w:val="00F65FCA"/>
    <w:rsid w:val="00F66612"/>
    <w:rsid w:val="00F669C3"/>
    <w:rsid w:val="00F66A0E"/>
    <w:rsid w:val="00F74321"/>
    <w:rsid w:val="00F809F5"/>
    <w:rsid w:val="00F81388"/>
    <w:rsid w:val="00F823A4"/>
    <w:rsid w:val="00F82F7B"/>
    <w:rsid w:val="00F832E1"/>
    <w:rsid w:val="00F84FA2"/>
    <w:rsid w:val="00F85205"/>
    <w:rsid w:val="00F90183"/>
    <w:rsid w:val="00F9179D"/>
    <w:rsid w:val="00F93255"/>
    <w:rsid w:val="00F93605"/>
    <w:rsid w:val="00F93976"/>
    <w:rsid w:val="00F93BC1"/>
    <w:rsid w:val="00F94A63"/>
    <w:rsid w:val="00F95E8A"/>
    <w:rsid w:val="00FA05B7"/>
    <w:rsid w:val="00FA0B49"/>
    <w:rsid w:val="00FA173A"/>
    <w:rsid w:val="00FA204E"/>
    <w:rsid w:val="00FA3DF2"/>
    <w:rsid w:val="00FA41F5"/>
    <w:rsid w:val="00FA4516"/>
    <w:rsid w:val="00FA5552"/>
    <w:rsid w:val="00FA5ECB"/>
    <w:rsid w:val="00FA6E82"/>
    <w:rsid w:val="00FB0462"/>
    <w:rsid w:val="00FB117C"/>
    <w:rsid w:val="00FB1C3A"/>
    <w:rsid w:val="00FB1F3B"/>
    <w:rsid w:val="00FB3492"/>
    <w:rsid w:val="00FC4CB0"/>
    <w:rsid w:val="00FC63C3"/>
    <w:rsid w:val="00FC6AEA"/>
    <w:rsid w:val="00FC7FEB"/>
    <w:rsid w:val="00FD150F"/>
    <w:rsid w:val="00FD769E"/>
    <w:rsid w:val="00FE08EE"/>
    <w:rsid w:val="00FE3D4B"/>
    <w:rsid w:val="00FE7DB0"/>
    <w:rsid w:val="00FF58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A2758A6"/>
  <w15:chartTrackingRefBased/>
  <w15:docId w15:val="{E3187ECE-8791-4E11-A3AA-8934D9ABB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Part,Heading 1.1"/>
    <w:basedOn w:val="Normal"/>
    <w:next w:val="Normal"/>
    <w:qFormat/>
    <w:pPr>
      <w:keepNext/>
      <w:tabs>
        <w:tab w:val="left" w:pos="567"/>
      </w:tabs>
      <w:spacing w:after="240"/>
      <w:outlineLvl w:val="0"/>
    </w:pPr>
    <w:rPr>
      <w:rFonts w:ascii="Arial" w:hAnsi="Arial"/>
      <w:b/>
    </w:rPr>
  </w:style>
  <w:style w:type="paragraph" w:styleId="Heading2">
    <w:name w:val="heading 2"/>
    <w:aliases w:val="Chapter Title,Heading 1.1.1."/>
    <w:basedOn w:val="Normal"/>
    <w:next w:val="Normal"/>
    <w:qFormat/>
    <w:pPr>
      <w:outlineLvl w:val="1"/>
    </w:pPr>
    <w:rPr>
      <w:rFonts w:ascii="Arial" w:hAnsi="Arial"/>
      <w:b/>
      <w:caps/>
      <w:sz w:val="22"/>
    </w:rPr>
  </w:style>
  <w:style w:type="paragraph" w:styleId="Heading3">
    <w:name w:val="heading 3"/>
    <w:aliases w:val="Section,X.X.X"/>
    <w:basedOn w:val="Normal"/>
    <w:next w:val="Normal"/>
    <w:qFormat/>
    <w:rsid w:val="00D03CEB"/>
    <w:pPr>
      <w:outlineLvl w:val="2"/>
    </w:pPr>
    <w:rPr>
      <w:rFonts w:ascii="Arial" w:hAnsi="Arial"/>
      <w:sz w:val="22"/>
    </w:rPr>
  </w:style>
  <w:style w:type="paragraph" w:styleId="Heading4">
    <w:name w:val="heading 4"/>
    <w:basedOn w:val="Normal"/>
    <w:next w:val="NormalIndent"/>
    <w:qFormat/>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360" w:hanging="567"/>
      <w:outlineLvl w:val="3"/>
    </w:pPr>
    <w:rPr>
      <w:sz w:val="22"/>
      <w:u w:val="single"/>
    </w:rPr>
  </w:style>
  <w:style w:type="paragraph" w:styleId="Heading5">
    <w:name w:val="heading 5"/>
    <w:aliases w:val="Block Label"/>
    <w:basedOn w:val="Normal"/>
    <w:next w:val="NormalIndent"/>
    <w:qFormat/>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720" w:hanging="567"/>
      <w:outlineLvl w:val="4"/>
    </w:pPr>
    <w:rPr>
      <w:b/>
    </w:rPr>
  </w:style>
  <w:style w:type="paragraph" w:styleId="Heading6">
    <w:name w:val="heading 6"/>
    <w:basedOn w:val="Normal"/>
    <w:next w:val="NormalIndent"/>
    <w:qFormat/>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720" w:hanging="567"/>
      <w:outlineLvl w:val="5"/>
    </w:pPr>
    <w:rPr>
      <w:u w:val="single"/>
    </w:rPr>
  </w:style>
  <w:style w:type="paragraph" w:styleId="Heading7">
    <w:name w:val="heading 7"/>
    <w:basedOn w:val="Normal"/>
    <w:next w:val="NormalIndent"/>
    <w:qFormat/>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720" w:hanging="567"/>
      <w:outlineLvl w:val="6"/>
    </w:pPr>
    <w:rPr>
      <w:i/>
    </w:rPr>
  </w:style>
  <w:style w:type="paragraph" w:styleId="Heading8">
    <w:name w:val="heading 8"/>
    <w:basedOn w:val="Normal"/>
    <w:next w:val="NormalIndent"/>
    <w:qFormat/>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720" w:hanging="567"/>
      <w:outlineLvl w:val="7"/>
    </w:pPr>
    <w:rPr>
      <w:i/>
    </w:rPr>
  </w:style>
  <w:style w:type="paragraph" w:styleId="Heading9">
    <w:name w:val="heading 9"/>
    <w:basedOn w:val="Normal"/>
    <w:next w:val="NormalIndent"/>
    <w:qFormat/>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720" w:hanging="567"/>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ind w:right="-360"/>
    </w:pPr>
    <w:rPr>
      <w:rFonts w:ascii="Arial" w:hAnsi="Arial"/>
    </w:rPr>
  </w:style>
  <w:style w:type="paragraph" w:styleId="CommentText">
    <w:name w:val="annotation text"/>
    <w:basedOn w:val="Normal"/>
    <w:link w:val="CommentTextChar"/>
    <w:semiHidden/>
  </w:style>
  <w:style w:type="paragraph" w:customStyle="1" w:styleId="Sectiontext">
    <w:name w:val="Section text"/>
    <w:basedOn w:val="Normal"/>
    <w:pPr>
      <w:spacing w:after="240"/>
      <w:ind w:left="567"/>
    </w:pPr>
    <w:rPr>
      <w:rFonts w:ascii="Arial" w:hAnsi="Arial"/>
    </w:rPr>
  </w:style>
  <w:style w:type="character" w:styleId="PageNumber">
    <w:name w:val="page number"/>
    <w:basedOn w:val="DefaultParagraphFont"/>
  </w:style>
  <w:style w:type="paragraph" w:styleId="Footer">
    <w:name w:val="footer"/>
    <w:aliases w:val="Footer Text"/>
    <w:basedOn w:val="Normal"/>
    <w:link w:val="FooterChar"/>
    <w:uiPriority w:val="99"/>
    <w:pPr>
      <w:tabs>
        <w:tab w:val="center" w:pos="4320"/>
        <w:tab w:val="right" w:pos="8640"/>
      </w:tabs>
    </w:pPr>
  </w:style>
  <w:style w:type="paragraph" w:styleId="Header">
    <w:name w:val="header"/>
    <w:aliases w:val="h,header,subject head new,Landscape-Top,Header Text,HeaderPort,OS Header"/>
    <w:basedOn w:val="Normal"/>
    <w:link w:val="HeaderChar"/>
    <w:uiPriority w:val="99"/>
    <w:pPr>
      <w:tabs>
        <w:tab w:val="center" w:pos="4320"/>
        <w:tab w:val="right" w:pos="8640"/>
      </w:tabs>
    </w:pPr>
  </w:style>
  <w:style w:type="paragraph" w:styleId="BlockText">
    <w:name w:val="Block Text"/>
    <w:basedOn w:val="Normal"/>
    <w:pPr>
      <w:spacing w:after="120"/>
      <w:ind w:left="1620"/>
    </w:pPr>
    <w:rPr>
      <w:sz w:val="22"/>
    </w:rPr>
  </w:style>
  <w:style w:type="paragraph" w:customStyle="1" w:styleId="alpha1">
    <w:name w:val="alpha 1"/>
    <w:basedOn w:val="Normal"/>
    <w:pPr>
      <w:tabs>
        <w:tab w:val="left" w:pos="1135"/>
      </w:tabs>
      <w:spacing w:after="240"/>
      <w:ind w:left="1134" w:hanging="567"/>
    </w:pPr>
    <w:rPr>
      <w:rFonts w:ascii="Arial" w:hAnsi="Arial"/>
    </w:rPr>
  </w:style>
  <w:style w:type="paragraph" w:customStyle="1" w:styleId="alpha2">
    <w:name w:val="alpha 2"/>
    <w:basedOn w:val="Normal"/>
    <w:pPr>
      <w:spacing w:after="120"/>
      <w:ind w:left="1701" w:hanging="601"/>
      <w:jc w:val="both"/>
    </w:pPr>
    <w:rPr>
      <w:rFonts w:ascii="Arial" w:hAnsi="Arial"/>
    </w:rPr>
  </w:style>
  <w:style w:type="paragraph" w:styleId="BalloonText">
    <w:name w:val="Balloon Text"/>
    <w:basedOn w:val="Normal"/>
    <w:semiHidden/>
    <w:rsid w:val="004142CC"/>
    <w:rPr>
      <w:rFonts w:ascii="Tahoma" w:hAnsi="Tahoma" w:cs="Tahoma"/>
      <w:sz w:val="16"/>
      <w:szCs w:val="16"/>
    </w:rPr>
  </w:style>
  <w:style w:type="paragraph" w:customStyle="1" w:styleId="TxBrp3">
    <w:name w:val="TxBr_p3"/>
    <w:basedOn w:val="Normal"/>
    <w:rsid w:val="00D6241A"/>
    <w:pPr>
      <w:widowControl w:val="0"/>
      <w:tabs>
        <w:tab w:val="left" w:pos="204"/>
      </w:tabs>
      <w:spacing w:line="240" w:lineRule="atLeast"/>
      <w:jc w:val="both"/>
    </w:pPr>
    <w:rPr>
      <w:rFonts w:ascii="Arial" w:hAnsi="Arial"/>
      <w:snapToGrid w:val="0"/>
      <w:sz w:val="22"/>
    </w:rPr>
  </w:style>
  <w:style w:type="paragraph" w:customStyle="1" w:styleId="TxBrp5">
    <w:name w:val="TxBr_p5"/>
    <w:basedOn w:val="Normal"/>
    <w:rsid w:val="00D6241A"/>
    <w:pPr>
      <w:widowControl w:val="0"/>
      <w:tabs>
        <w:tab w:val="left" w:pos="725"/>
        <w:tab w:val="left" w:pos="1440"/>
      </w:tabs>
      <w:spacing w:line="266" w:lineRule="atLeast"/>
      <w:ind w:left="1440" w:hanging="715"/>
      <w:jc w:val="both"/>
    </w:pPr>
    <w:rPr>
      <w:rFonts w:ascii="Arial" w:hAnsi="Arial"/>
      <w:snapToGrid w:val="0"/>
      <w:sz w:val="22"/>
    </w:rPr>
  </w:style>
  <w:style w:type="paragraph" w:customStyle="1" w:styleId="HeadingA">
    <w:name w:val="Heading A"/>
    <w:basedOn w:val="Normal"/>
    <w:rsid w:val="00D6241A"/>
    <w:pPr>
      <w:ind w:left="720" w:hanging="360"/>
    </w:pPr>
    <w:rPr>
      <w:rFonts w:ascii="Arial" w:hAnsi="Arial"/>
      <w:b/>
      <w:sz w:val="22"/>
    </w:rPr>
  </w:style>
  <w:style w:type="paragraph" w:customStyle="1" w:styleId="TxBrp8">
    <w:name w:val="TxBr_p8"/>
    <w:basedOn w:val="Normal"/>
    <w:rsid w:val="00D6241A"/>
    <w:pPr>
      <w:widowControl w:val="0"/>
      <w:tabs>
        <w:tab w:val="left" w:pos="1440"/>
      </w:tabs>
      <w:spacing w:line="266" w:lineRule="atLeast"/>
      <w:jc w:val="both"/>
    </w:pPr>
    <w:rPr>
      <w:rFonts w:ascii="Arial" w:hAnsi="Arial"/>
      <w:snapToGrid w:val="0"/>
      <w:sz w:val="24"/>
    </w:rPr>
  </w:style>
  <w:style w:type="paragraph" w:customStyle="1" w:styleId="TxBrp9">
    <w:name w:val="TxBr_p9"/>
    <w:basedOn w:val="Normal"/>
    <w:rsid w:val="00D6241A"/>
    <w:pPr>
      <w:widowControl w:val="0"/>
      <w:tabs>
        <w:tab w:val="left" w:pos="2165"/>
      </w:tabs>
      <w:spacing w:line="266" w:lineRule="atLeast"/>
      <w:ind w:left="2165" w:hanging="725"/>
      <w:jc w:val="both"/>
    </w:pPr>
    <w:rPr>
      <w:rFonts w:ascii="Arial" w:hAnsi="Arial"/>
      <w:snapToGrid w:val="0"/>
      <w:sz w:val="24"/>
    </w:rPr>
  </w:style>
  <w:style w:type="paragraph" w:customStyle="1" w:styleId="TxBrp12">
    <w:name w:val="TxBr_p12"/>
    <w:basedOn w:val="Normal"/>
    <w:rsid w:val="00D6241A"/>
    <w:pPr>
      <w:widowControl w:val="0"/>
      <w:tabs>
        <w:tab w:val="left" w:pos="725"/>
        <w:tab w:val="left" w:pos="1440"/>
      </w:tabs>
      <w:spacing w:line="266" w:lineRule="atLeast"/>
      <w:ind w:left="1440" w:hanging="715"/>
      <w:jc w:val="both"/>
    </w:pPr>
    <w:rPr>
      <w:rFonts w:ascii="Arial" w:hAnsi="Arial"/>
      <w:snapToGrid w:val="0"/>
      <w:sz w:val="24"/>
    </w:rPr>
  </w:style>
  <w:style w:type="paragraph" w:styleId="Subtitle">
    <w:name w:val="Subtitle"/>
    <w:basedOn w:val="Normal"/>
    <w:qFormat/>
    <w:rsid w:val="00D6241A"/>
    <w:pPr>
      <w:jc w:val="center"/>
    </w:pPr>
    <w:rPr>
      <w:rFonts w:ascii="Arial" w:hAnsi="Arial"/>
      <w:sz w:val="28"/>
    </w:rPr>
  </w:style>
  <w:style w:type="paragraph" w:styleId="Title">
    <w:name w:val="Title"/>
    <w:basedOn w:val="Normal"/>
    <w:qFormat/>
    <w:rsid w:val="00D6241A"/>
    <w:pPr>
      <w:jc w:val="center"/>
    </w:pPr>
    <w:rPr>
      <w:rFonts w:ascii="Arial" w:hAnsi="Arial"/>
      <w:b/>
      <w:sz w:val="22"/>
      <w:u w:val="single"/>
    </w:rPr>
  </w:style>
  <w:style w:type="numbering" w:customStyle="1" w:styleId="NoList1">
    <w:name w:val="No List1"/>
    <w:next w:val="NoList"/>
    <w:semiHidden/>
    <w:rsid w:val="00D03CEB"/>
  </w:style>
  <w:style w:type="paragraph" w:styleId="NormalIndent">
    <w:name w:val="Normal Indent"/>
    <w:basedOn w:val="Normal"/>
    <w:rsid w:val="00D03CEB"/>
    <w:pPr>
      <w:ind w:left="720"/>
    </w:pPr>
    <w:rPr>
      <w:rFonts w:ascii="Arial" w:hAnsi="Arial"/>
      <w:sz w:val="22"/>
    </w:rPr>
  </w:style>
  <w:style w:type="paragraph" w:styleId="TOC2">
    <w:name w:val="toc 2"/>
    <w:basedOn w:val="Normal"/>
    <w:next w:val="Normal"/>
    <w:semiHidden/>
    <w:rsid w:val="00D03CEB"/>
    <w:pPr>
      <w:ind w:left="220"/>
    </w:pPr>
    <w:rPr>
      <w:smallCaps/>
    </w:rPr>
  </w:style>
  <w:style w:type="paragraph" w:styleId="TOC1">
    <w:name w:val="toc 1"/>
    <w:basedOn w:val="Normal"/>
    <w:next w:val="Normal"/>
    <w:semiHidden/>
    <w:rsid w:val="00D03CEB"/>
    <w:pPr>
      <w:spacing w:before="120" w:after="120"/>
    </w:pPr>
    <w:rPr>
      <w:b/>
      <w:caps/>
    </w:rPr>
  </w:style>
  <w:style w:type="character" w:styleId="FootnoteReference">
    <w:name w:val="footnote reference"/>
    <w:semiHidden/>
    <w:rsid w:val="00D03CEB"/>
    <w:rPr>
      <w:position w:val="6"/>
      <w:sz w:val="16"/>
    </w:rPr>
  </w:style>
  <w:style w:type="paragraph" w:styleId="FootnoteText">
    <w:name w:val="footnote text"/>
    <w:basedOn w:val="Normal"/>
    <w:semiHidden/>
    <w:rsid w:val="00D03CEB"/>
    <w:pPr>
      <w:tabs>
        <w:tab w:val="left" w:pos="851"/>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ind w:left="567" w:hanging="567"/>
    </w:pPr>
    <w:rPr>
      <w:rFonts w:ascii="Arial" w:hAnsi="Arial"/>
    </w:rPr>
  </w:style>
  <w:style w:type="paragraph" w:customStyle="1" w:styleId="PARAGRAPH">
    <w:name w:val="PARAGRAPH"/>
    <w:basedOn w:val="Normal"/>
    <w:rsid w:val="00D03CEB"/>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s>
      <w:ind w:left="993" w:hanging="426"/>
    </w:pPr>
    <w:rPr>
      <w:rFonts w:ascii="Arial" w:hAnsi="Arial"/>
      <w:sz w:val="22"/>
    </w:rPr>
  </w:style>
  <w:style w:type="paragraph" w:styleId="BodyTextIndent">
    <w:name w:val="Body Text Indent"/>
    <w:basedOn w:val="Normal"/>
    <w:rsid w:val="00D03CEB"/>
    <w:pPr>
      <w:tabs>
        <w:tab w:val="left" w:pos="1440"/>
        <w:tab w:val="left" w:pos="2160"/>
      </w:tabs>
      <w:ind w:left="1440"/>
    </w:pPr>
    <w:rPr>
      <w:rFonts w:ascii="Arial" w:hAnsi="Arial"/>
      <w:i/>
      <w:sz w:val="22"/>
    </w:rPr>
  </w:style>
  <w:style w:type="paragraph" w:styleId="BodyTextIndent3">
    <w:name w:val="Body Text Indent 3"/>
    <w:basedOn w:val="Normal"/>
    <w:rsid w:val="00D03CEB"/>
    <w:pPr>
      <w:ind w:left="900" w:hanging="360"/>
    </w:pPr>
    <w:rPr>
      <w:rFonts w:ascii="Arial" w:hAnsi="Arial"/>
      <w:sz w:val="24"/>
    </w:rPr>
  </w:style>
  <w:style w:type="paragraph" w:customStyle="1" w:styleId="Para">
    <w:name w:val="Para"/>
    <w:basedOn w:val="Normal"/>
    <w:rsid w:val="00D03CEB"/>
    <w:pPr>
      <w:spacing w:line="480" w:lineRule="atLeast"/>
      <w:ind w:firstLine="630"/>
    </w:pPr>
    <w:rPr>
      <w:rFonts w:ascii="Arial" w:hAnsi="Arial"/>
      <w:sz w:val="28"/>
    </w:rPr>
  </w:style>
  <w:style w:type="paragraph" w:styleId="BodyTextIndent2">
    <w:name w:val="Body Text Indent 2"/>
    <w:basedOn w:val="Normal"/>
    <w:rsid w:val="00D03CEB"/>
    <w:pPr>
      <w:ind w:left="720" w:hanging="567"/>
    </w:pPr>
    <w:rPr>
      <w:rFonts w:ascii="Arial" w:hAnsi="Arial"/>
      <w:sz w:val="22"/>
    </w:rPr>
  </w:style>
  <w:style w:type="character" w:styleId="CommentReference">
    <w:name w:val="annotation reference"/>
    <w:semiHidden/>
    <w:rsid w:val="00D03CEB"/>
    <w:rPr>
      <w:sz w:val="16"/>
    </w:rPr>
  </w:style>
  <w:style w:type="paragraph" w:customStyle="1" w:styleId="NormalArticle">
    <w:name w:val="Normal Article"/>
    <w:basedOn w:val="Normal"/>
    <w:rsid w:val="00D03CEB"/>
    <w:pPr>
      <w:tabs>
        <w:tab w:val="left" w:pos="1440"/>
      </w:tabs>
      <w:jc w:val="both"/>
    </w:pPr>
    <w:rPr>
      <w:rFonts w:ascii="Arial" w:hAnsi="Arial"/>
      <w:sz w:val="22"/>
    </w:rPr>
  </w:style>
  <w:style w:type="paragraph" w:customStyle="1" w:styleId="SectionTitle">
    <w:name w:val="Section Title"/>
    <w:basedOn w:val="ERHAHeader"/>
    <w:next w:val="Normal"/>
    <w:autoRedefine/>
    <w:rsid w:val="00D03CEB"/>
  </w:style>
  <w:style w:type="paragraph" w:customStyle="1" w:styleId="ERHAHeader">
    <w:name w:val="ERHA Header"/>
    <w:basedOn w:val="Heading1"/>
    <w:autoRedefine/>
    <w:rsid w:val="00D03CEB"/>
    <w:pPr>
      <w:tabs>
        <w:tab w:val="clear" w:pos="567"/>
      </w:tabs>
      <w:spacing w:after="0"/>
      <w:jc w:val="center"/>
    </w:pPr>
    <w:rPr>
      <w:sz w:val="32"/>
    </w:rPr>
  </w:style>
  <w:style w:type="paragraph" w:customStyle="1" w:styleId="ERHAText">
    <w:name w:val="ERHA Text"/>
    <w:basedOn w:val="Normal"/>
    <w:rsid w:val="00D03CEB"/>
    <w:pPr>
      <w:spacing w:before="120" w:after="120"/>
    </w:pPr>
    <w:rPr>
      <w:rFonts w:ascii="Arial" w:hAnsi="Arial"/>
      <w:sz w:val="22"/>
    </w:rPr>
  </w:style>
  <w:style w:type="paragraph" w:customStyle="1" w:styleId="List111">
    <w:name w:val="List111"/>
    <w:basedOn w:val="Normal"/>
    <w:rsid w:val="00D03CEB"/>
    <w:pPr>
      <w:spacing w:before="60" w:after="60"/>
    </w:pPr>
    <w:rPr>
      <w:rFonts w:ascii="Arial" w:hAnsi="Arial"/>
      <w:sz w:val="22"/>
    </w:rPr>
  </w:style>
  <w:style w:type="paragraph" w:customStyle="1" w:styleId="List000">
    <w:name w:val="List000"/>
    <w:basedOn w:val="Normal"/>
    <w:rsid w:val="00D03CEB"/>
    <w:pPr>
      <w:spacing w:before="60" w:after="60"/>
    </w:pPr>
    <w:rPr>
      <w:rFonts w:ascii="Arial" w:hAnsi="Arial"/>
      <w:sz w:val="22"/>
    </w:rPr>
  </w:style>
  <w:style w:type="paragraph" w:customStyle="1" w:styleId="List222">
    <w:name w:val="List222"/>
    <w:basedOn w:val="Normal"/>
    <w:rsid w:val="00D03CEB"/>
    <w:pPr>
      <w:spacing w:before="60" w:after="60"/>
    </w:pPr>
    <w:rPr>
      <w:rFonts w:ascii="Arial" w:hAnsi="Arial"/>
      <w:sz w:val="22"/>
    </w:rPr>
  </w:style>
  <w:style w:type="paragraph" w:styleId="BodyText2">
    <w:name w:val="Body Text 2"/>
    <w:basedOn w:val="Normal"/>
    <w:rsid w:val="00D03CEB"/>
    <w:pPr>
      <w:spacing w:after="120"/>
      <w:jc w:val="both"/>
    </w:pPr>
    <w:rPr>
      <w:rFonts w:ascii="Arial" w:hAnsi="Arial"/>
      <w:color w:val="000000"/>
      <w:sz w:val="22"/>
    </w:rPr>
  </w:style>
  <w:style w:type="paragraph" w:styleId="TOC3">
    <w:name w:val="toc 3"/>
    <w:basedOn w:val="Normal"/>
    <w:next w:val="Normal"/>
    <w:autoRedefine/>
    <w:semiHidden/>
    <w:rsid w:val="00D03CEB"/>
    <w:pPr>
      <w:ind w:left="440"/>
    </w:pPr>
    <w:rPr>
      <w:i/>
    </w:rPr>
  </w:style>
  <w:style w:type="paragraph" w:styleId="TOC4">
    <w:name w:val="toc 4"/>
    <w:basedOn w:val="Normal"/>
    <w:next w:val="Normal"/>
    <w:autoRedefine/>
    <w:semiHidden/>
    <w:rsid w:val="00D03CEB"/>
    <w:pPr>
      <w:ind w:left="660"/>
    </w:pPr>
    <w:rPr>
      <w:sz w:val="18"/>
    </w:rPr>
  </w:style>
  <w:style w:type="paragraph" w:styleId="TOC5">
    <w:name w:val="toc 5"/>
    <w:basedOn w:val="Normal"/>
    <w:next w:val="Normal"/>
    <w:autoRedefine/>
    <w:semiHidden/>
    <w:rsid w:val="00D03CEB"/>
    <w:pPr>
      <w:ind w:left="880"/>
    </w:pPr>
    <w:rPr>
      <w:sz w:val="18"/>
    </w:rPr>
  </w:style>
  <w:style w:type="paragraph" w:styleId="TOC6">
    <w:name w:val="toc 6"/>
    <w:basedOn w:val="Normal"/>
    <w:next w:val="Normal"/>
    <w:autoRedefine/>
    <w:semiHidden/>
    <w:rsid w:val="00D03CEB"/>
    <w:pPr>
      <w:ind w:left="1100"/>
    </w:pPr>
    <w:rPr>
      <w:sz w:val="18"/>
    </w:rPr>
  </w:style>
  <w:style w:type="paragraph" w:styleId="TOC7">
    <w:name w:val="toc 7"/>
    <w:basedOn w:val="Normal"/>
    <w:next w:val="Normal"/>
    <w:autoRedefine/>
    <w:semiHidden/>
    <w:rsid w:val="00D03CEB"/>
    <w:pPr>
      <w:ind w:left="1320"/>
    </w:pPr>
    <w:rPr>
      <w:sz w:val="18"/>
    </w:rPr>
  </w:style>
  <w:style w:type="paragraph" w:styleId="TOC8">
    <w:name w:val="toc 8"/>
    <w:basedOn w:val="Normal"/>
    <w:next w:val="Normal"/>
    <w:autoRedefine/>
    <w:semiHidden/>
    <w:rsid w:val="00D03CEB"/>
    <w:pPr>
      <w:ind w:left="1540"/>
    </w:pPr>
    <w:rPr>
      <w:sz w:val="18"/>
    </w:rPr>
  </w:style>
  <w:style w:type="paragraph" w:styleId="TOC9">
    <w:name w:val="toc 9"/>
    <w:basedOn w:val="Normal"/>
    <w:next w:val="Normal"/>
    <w:autoRedefine/>
    <w:semiHidden/>
    <w:rsid w:val="00D03CEB"/>
    <w:pPr>
      <w:ind w:left="1760"/>
    </w:pPr>
    <w:rPr>
      <w:sz w:val="18"/>
    </w:rPr>
  </w:style>
  <w:style w:type="paragraph" w:customStyle="1" w:styleId="Bullet">
    <w:name w:val="Bullet"/>
    <w:basedOn w:val="Normal"/>
    <w:rsid w:val="00D03CEB"/>
    <w:pPr>
      <w:numPr>
        <w:numId w:val="6"/>
      </w:numPr>
    </w:pPr>
    <w:rPr>
      <w:sz w:val="22"/>
      <w:lang w:val="en-GB"/>
    </w:rPr>
  </w:style>
  <w:style w:type="paragraph" w:customStyle="1" w:styleId="Para000">
    <w:name w:val="Para000"/>
    <w:basedOn w:val="Normal"/>
    <w:rsid w:val="00D03CEB"/>
    <w:pPr>
      <w:spacing w:after="60"/>
    </w:pPr>
    <w:rPr>
      <w:sz w:val="22"/>
      <w:lang w:val="en-GB"/>
    </w:rPr>
  </w:style>
  <w:style w:type="paragraph" w:customStyle="1" w:styleId="Paraxxx">
    <w:name w:val="Parax.x.x"/>
    <w:basedOn w:val="Para000"/>
    <w:rsid w:val="00D03CEB"/>
    <w:pPr>
      <w:spacing w:before="120"/>
      <w:ind w:left="720" w:hanging="720"/>
    </w:pPr>
  </w:style>
  <w:style w:type="paragraph" w:customStyle="1" w:styleId="Para111">
    <w:name w:val="Para111"/>
    <w:basedOn w:val="Para000"/>
    <w:rsid w:val="00D03CEB"/>
    <w:pPr>
      <w:ind w:left="720"/>
    </w:pPr>
  </w:style>
  <w:style w:type="paragraph" w:customStyle="1" w:styleId="Para222">
    <w:name w:val="Para222"/>
    <w:basedOn w:val="Para111"/>
    <w:rsid w:val="00D03CEB"/>
    <w:pPr>
      <w:ind w:left="1440"/>
    </w:pPr>
  </w:style>
  <w:style w:type="paragraph" w:customStyle="1" w:styleId="Indent2cm">
    <w:name w:val="Indent 2 cm"/>
    <w:basedOn w:val="NormalIndent"/>
    <w:rsid w:val="00D03CEB"/>
    <w:pPr>
      <w:ind w:left="1134"/>
    </w:pPr>
    <w:rPr>
      <w:rFonts w:ascii="Times New Roman" w:hAnsi="Times New Roman"/>
      <w:sz w:val="20"/>
    </w:rPr>
  </w:style>
  <w:style w:type="paragraph" w:customStyle="1" w:styleId="aIndent2cm">
    <w:name w:val="a.Indent 2 cm"/>
    <w:basedOn w:val="Indent2cm"/>
    <w:rsid w:val="00D03CEB"/>
    <w:pPr>
      <w:numPr>
        <w:numId w:val="8"/>
      </w:numPr>
      <w:tabs>
        <w:tab w:val="clear" w:pos="360"/>
      </w:tabs>
      <w:spacing w:before="60"/>
      <w:ind w:left="1701" w:hanging="567"/>
    </w:pPr>
  </w:style>
  <w:style w:type="paragraph" w:styleId="DocumentMap">
    <w:name w:val="Document Map"/>
    <w:basedOn w:val="Normal"/>
    <w:semiHidden/>
    <w:rsid w:val="00D03CEB"/>
    <w:pPr>
      <w:shd w:val="clear" w:color="auto" w:fill="000080"/>
    </w:pPr>
    <w:rPr>
      <w:rFonts w:ascii="Tahoma" w:hAnsi="Tahoma"/>
      <w:sz w:val="22"/>
    </w:rPr>
  </w:style>
  <w:style w:type="character" w:customStyle="1" w:styleId="HeaderChar">
    <w:name w:val="Header Char"/>
    <w:aliases w:val="h Char,header Char,subject head new Char,Landscape-Top Char,Header Text Char,HeaderPort Char,OS Header Char"/>
    <w:link w:val="Header"/>
    <w:uiPriority w:val="99"/>
    <w:rsid w:val="00524D69"/>
    <w:rPr>
      <w:lang w:val="en-US" w:eastAsia="en-US" w:bidi="ar-SA"/>
    </w:rPr>
  </w:style>
  <w:style w:type="paragraph" w:customStyle="1" w:styleId="style2">
    <w:name w:val="style 2"/>
    <w:basedOn w:val="Normal"/>
    <w:rsid w:val="00C938F6"/>
    <w:pPr>
      <w:ind w:left="1080" w:right="-1080" w:hanging="360"/>
    </w:pPr>
    <w:rPr>
      <w:rFonts w:ascii="New York" w:hAnsi="New York"/>
      <w:sz w:val="24"/>
    </w:rPr>
  </w:style>
  <w:style w:type="table" w:styleId="TableGrid">
    <w:name w:val="Table Grid"/>
    <w:basedOn w:val="TableNormal"/>
    <w:uiPriority w:val="39"/>
    <w:rsid w:val="00F465AF"/>
    <w:rPr>
      <w:rFonts w:ascii="CG Times" w:hAnsi="CG Tim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
    <w:name w:val="Indent"/>
    <w:basedOn w:val="Normal"/>
    <w:rsid w:val="00F465AF"/>
    <w:pPr>
      <w:tabs>
        <w:tab w:val="left" w:pos="840"/>
        <w:tab w:val="left" w:pos="1440"/>
        <w:tab w:val="left" w:pos="2160"/>
        <w:tab w:val="left" w:pos="2760"/>
        <w:tab w:val="left" w:pos="3360"/>
        <w:tab w:val="left" w:pos="3960"/>
        <w:tab w:val="center" w:pos="4680"/>
        <w:tab w:val="left" w:pos="4800"/>
        <w:tab w:val="left" w:pos="5400"/>
        <w:tab w:val="left" w:pos="6000"/>
        <w:tab w:val="left" w:pos="6600"/>
        <w:tab w:val="left" w:pos="7200"/>
        <w:tab w:val="left" w:pos="7800"/>
        <w:tab w:val="left" w:pos="8400"/>
        <w:tab w:val="left" w:pos="9000"/>
      </w:tabs>
      <w:spacing w:after="240"/>
      <w:ind w:left="540"/>
      <w:jc w:val="both"/>
    </w:pPr>
    <w:rPr>
      <w:sz w:val="24"/>
    </w:rPr>
  </w:style>
  <w:style w:type="paragraph" w:customStyle="1" w:styleId="OmniPage1546">
    <w:name w:val="OmniPage #1546"/>
    <w:basedOn w:val="Normal"/>
    <w:rsid w:val="00F465AF"/>
    <w:pPr>
      <w:ind w:left="1605" w:right="45"/>
      <w:jc w:val="both"/>
    </w:pPr>
    <w:rPr>
      <w:rFonts w:ascii="Arial" w:hAnsi="Arial"/>
      <w:noProof/>
    </w:rPr>
  </w:style>
  <w:style w:type="paragraph" w:styleId="BodyText3">
    <w:name w:val="Body Text 3"/>
    <w:basedOn w:val="Normal"/>
    <w:rsid w:val="00F465AF"/>
    <w:pPr>
      <w:tabs>
        <w:tab w:val="left" w:pos="720"/>
        <w:tab w:val="left" w:pos="1440"/>
        <w:tab w:val="left" w:pos="2160"/>
      </w:tabs>
    </w:pPr>
    <w:rPr>
      <w:rFonts w:ascii="Arial" w:hAnsi="Arial"/>
      <w:sz w:val="22"/>
    </w:rPr>
  </w:style>
  <w:style w:type="paragraph" w:customStyle="1" w:styleId="subitem">
    <w:name w:val="subitem"/>
    <w:basedOn w:val="Normal"/>
    <w:rsid w:val="00F465AF"/>
    <w:pPr>
      <w:tabs>
        <w:tab w:val="left" w:pos="4590"/>
      </w:tabs>
      <w:spacing w:before="240"/>
      <w:ind w:left="810" w:hanging="360"/>
      <w:jc w:val="both"/>
    </w:pPr>
    <w:rPr>
      <w:sz w:val="24"/>
    </w:rPr>
  </w:style>
  <w:style w:type="paragraph" w:customStyle="1" w:styleId="ListItem1">
    <w:name w:val="ListItem1"/>
    <w:basedOn w:val="Normal"/>
    <w:rsid w:val="00F465AF"/>
    <w:pPr>
      <w:tabs>
        <w:tab w:val="left" w:pos="4590"/>
      </w:tabs>
      <w:spacing w:before="240"/>
      <w:ind w:left="446" w:hanging="446"/>
      <w:jc w:val="both"/>
    </w:pPr>
    <w:rPr>
      <w:sz w:val="24"/>
    </w:rPr>
  </w:style>
  <w:style w:type="paragraph" w:customStyle="1" w:styleId="ListItem1Indent">
    <w:name w:val="ListItem1Indent"/>
    <w:basedOn w:val="ListItem1"/>
    <w:rsid w:val="00F465AF"/>
    <w:pPr>
      <w:ind w:firstLine="0"/>
    </w:pPr>
  </w:style>
  <w:style w:type="paragraph" w:customStyle="1" w:styleId="Body">
    <w:name w:val="Body"/>
    <w:link w:val="BodyChar"/>
    <w:rsid w:val="00F465AF"/>
    <w:pPr>
      <w:spacing w:before="120" w:after="60" w:line="259" w:lineRule="atLeast"/>
    </w:pPr>
    <w:rPr>
      <w:color w:val="000000"/>
      <w:sz w:val="21"/>
    </w:rPr>
  </w:style>
  <w:style w:type="paragraph" w:customStyle="1" w:styleId="Bulleted">
    <w:name w:val="Bulleted"/>
    <w:rsid w:val="00F465AF"/>
    <w:pPr>
      <w:tabs>
        <w:tab w:val="left" w:pos="0"/>
        <w:tab w:val="num" w:pos="360"/>
      </w:tabs>
      <w:spacing w:before="20" w:after="20"/>
      <w:ind w:left="360" w:hanging="360"/>
    </w:pPr>
    <w:rPr>
      <w:color w:val="000000"/>
      <w:sz w:val="21"/>
    </w:rPr>
  </w:style>
  <w:style w:type="paragraph" w:customStyle="1" w:styleId="rightpar1">
    <w:name w:val="rightpar1"/>
    <w:basedOn w:val="Normal"/>
    <w:rsid w:val="00F465AF"/>
    <w:pPr>
      <w:ind w:left="720"/>
    </w:pPr>
    <w:rPr>
      <w:rFonts w:ascii="Courier New" w:hAnsi="Courier New"/>
      <w:sz w:val="24"/>
    </w:rPr>
  </w:style>
  <w:style w:type="paragraph" w:customStyle="1" w:styleId="List1">
    <w:name w:val="List 1)"/>
    <w:basedOn w:val="Normal"/>
    <w:rsid w:val="00F465AF"/>
    <w:pPr>
      <w:spacing w:before="120"/>
    </w:pPr>
    <w:rPr>
      <w:rFonts w:ascii="Arial" w:hAnsi="Arial"/>
    </w:rPr>
  </w:style>
  <w:style w:type="paragraph" w:customStyle="1" w:styleId="Listb">
    <w:name w:val="List b)"/>
    <w:basedOn w:val="Normal"/>
    <w:rsid w:val="00F465AF"/>
    <w:pPr>
      <w:numPr>
        <w:numId w:val="10"/>
      </w:numPr>
      <w:tabs>
        <w:tab w:val="left" w:pos="1440"/>
      </w:tabs>
      <w:spacing w:before="100"/>
    </w:pPr>
    <w:rPr>
      <w:rFonts w:ascii="Arial" w:hAnsi="Arial"/>
    </w:rPr>
  </w:style>
  <w:style w:type="paragraph" w:customStyle="1" w:styleId="BlockText1">
    <w:name w:val="Block Text 1)"/>
    <w:basedOn w:val="Normal"/>
    <w:rsid w:val="00F465AF"/>
    <w:pPr>
      <w:spacing w:before="200"/>
    </w:pPr>
    <w:rPr>
      <w:rFonts w:ascii="Arial" w:hAnsi="Arial"/>
    </w:rPr>
  </w:style>
  <w:style w:type="paragraph" w:customStyle="1" w:styleId="BlockTextb">
    <w:name w:val="Block Text b)"/>
    <w:basedOn w:val="Normal"/>
    <w:rsid w:val="00F465AF"/>
    <w:pPr>
      <w:spacing w:before="200"/>
    </w:pPr>
    <w:rPr>
      <w:rFonts w:ascii="Arial" w:hAnsi="Arial"/>
    </w:rPr>
  </w:style>
  <w:style w:type="paragraph" w:styleId="Caption">
    <w:name w:val="caption"/>
    <w:basedOn w:val="Normal"/>
    <w:next w:val="Normal"/>
    <w:qFormat/>
    <w:rsid w:val="00F465AF"/>
    <w:pPr>
      <w:tabs>
        <w:tab w:val="center" w:pos="4680"/>
      </w:tabs>
      <w:spacing w:before="200"/>
      <w:jc w:val="center"/>
      <w:outlineLvl w:val="0"/>
    </w:pPr>
    <w:rPr>
      <w:rFonts w:ascii="Arial Bold" w:hAnsi="Arial Bold"/>
      <w:b/>
    </w:rPr>
  </w:style>
  <w:style w:type="paragraph" w:customStyle="1" w:styleId="EMList1">
    <w:name w:val="EM List 1"/>
    <w:basedOn w:val="Normal"/>
    <w:rsid w:val="00F465AF"/>
    <w:pPr>
      <w:numPr>
        <w:numId w:val="11"/>
      </w:numPr>
      <w:spacing w:before="200"/>
    </w:pPr>
    <w:rPr>
      <w:rFonts w:ascii="Arial" w:hAnsi="Arial"/>
    </w:rPr>
  </w:style>
  <w:style w:type="paragraph" w:customStyle="1" w:styleId="BulletList2">
    <w:name w:val="Bullet List 2"/>
    <w:basedOn w:val="Normal"/>
    <w:rsid w:val="00F465AF"/>
    <w:pPr>
      <w:numPr>
        <w:numId w:val="12"/>
      </w:numPr>
      <w:spacing w:before="200"/>
    </w:pPr>
    <w:rPr>
      <w:rFonts w:ascii="Arial" w:hAnsi="Arial"/>
    </w:rPr>
  </w:style>
  <w:style w:type="paragraph" w:customStyle="1" w:styleId="Note">
    <w:name w:val="Note"/>
    <w:basedOn w:val="List1"/>
    <w:rsid w:val="00F465AF"/>
    <w:pPr>
      <w:ind w:left="533"/>
    </w:pPr>
  </w:style>
  <w:style w:type="paragraph" w:customStyle="1" w:styleId="EMBullet1">
    <w:name w:val="EM Bullet 1"/>
    <w:basedOn w:val="Normal"/>
    <w:rsid w:val="00F465AF"/>
    <w:pPr>
      <w:numPr>
        <w:numId w:val="13"/>
      </w:numPr>
      <w:spacing w:before="80" w:after="60"/>
      <w:jc w:val="both"/>
    </w:pPr>
    <w:rPr>
      <w:rFonts w:ascii="Arial" w:hAnsi="Arial"/>
      <w:sz w:val="22"/>
    </w:rPr>
  </w:style>
  <w:style w:type="paragraph" w:customStyle="1" w:styleId="SectionName">
    <w:name w:val="Section Name"/>
    <w:next w:val="Heading2"/>
    <w:rsid w:val="00F465AF"/>
    <w:pPr>
      <w:suppressAutoHyphens/>
      <w:spacing w:after="120"/>
      <w:jc w:val="right"/>
    </w:pPr>
    <w:rPr>
      <w:rFonts w:ascii="Arial Bold" w:hAnsi="Arial Bold"/>
      <w:b/>
      <w:caps/>
      <w:noProof/>
      <w:sz w:val="28"/>
    </w:rPr>
  </w:style>
  <w:style w:type="paragraph" w:customStyle="1" w:styleId="FigureName">
    <w:name w:val="Figure Name"/>
    <w:next w:val="Normal"/>
    <w:rsid w:val="00F465AF"/>
    <w:pPr>
      <w:spacing w:after="120"/>
      <w:jc w:val="right"/>
    </w:pPr>
    <w:rPr>
      <w:rFonts w:ascii="Arial Bold" w:hAnsi="Arial Bold"/>
      <w:b/>
      <w:caps/>
      <w:noProof/>
      <w:sz w:val="28"/>
    </w:rPr>
  </w:style>
  <w:style w:type="character" w:customStyle="1" w:styleId="HeaderWellName">
    <w:name w:val="Header Well Name"/>
    <w:rsid w:val="00F465AF"/>
    <w:rPr>
      <w:rFonts w:ascii="Arial Bold" w:hAnsi="Arial Bold"/>
      <w:b/>
      <w:sz w:val="28"/>
      <w:bdr w:val="none" w:sz="0" w:space="0" w:color="auto"/>
      <w:shd w:val="clear" w:color="auto" w:fill="000000"/>
    </w:rPr>
  </w:style>
  <w:style w:type="paragraph" w:customStyle="1" w:styleId="FigureNumber">
    <w:name w:val="Figure Number"/>
    <w:next w:val="FigureName"/>
    <w:link w:val="FigureNumberChar"/>
    <w:rsid w:val="00F465AF"/>
    <w:pPr>
      <w:numPr>
        <w:numId w:val="14"/>
      </w:numPr>
      <w:shd w:val="clear" w:color="auto" w:fill="000000"/>
      <w:ind w:left="4680"/>
      <w:jc w:val="right"/>
    </w:pPr>
    <w:rPr>
      <w:rFonts w:ascii="Arial Bold" w:hAnsi="Arial Bold"/>
      <w:b/>
      <w:noProof/>
      <w:sz w:val="44"/>
    </w:rPr>
  </w:style>
  <w:style w:type="character" w:customStyle="1" w:styleId="FigureNumberChar">
    <w:name w:val="Figure Number Char"/>
    <w:link w:val="FigureNumber"/>
    <w:rsid w:val="00F465AF"/>
    <w:rPr>
      <w:rFonts w:ascii="Arial Bold" w:hAnsi="Arial Bold"/>
      <w:b/>
      <w:noProof/>
      <w:sz w:val="44"/>
      <w:shd w:val="clear" w:color="auto" w:fill="000000"/>
    </w:rPr>
  </w:style>
  <w:style w:type="paragraph" w:customStyle="1" w:styleId="Normal-Arial">
    <w:name w:val="Normal-Arial"/>
    <w:basedOn w:val="Normal"/>
    <w:rsid w:val="00F465AF"/>
    <w:pPr>
      <w:tabs>
        <w:tab w:val="left" w:pos="360"/>
        <w:tab w:val="left" w:pos="540"/>
        <w:tab w:val="left" w:pos="900"/>
        <w:tab w:val="left" w:pos="1260"/>
        <w:tab w:val="left" w:pos="1800"/>
        <w:tab w:val="left" w:pos="2160"/>
        <w:tab w:val="left" w:pos="2520"/>
      </w:tabs>
      <w:spacing w:before="200"/>
    </w:pPr>
    <w:rPr>
      <w:rFonts w:ascii="Arial" w:hAnsi="Arial"/>
    </w:rPr>
  </w:style>
  <w:style w:type="paragraph" w:styleId="ListBullet4">
    <w:name w:val="List Bullet 4"/>
    <w:basedOn w:val="Normal"/>
    <w:autoRedefine/>
    <w:rsid w:val="00F465AF"/>
    <w:pPr>
      <w:numPr>
        <w:numId w:val="15"/>
      </w:numPr>
      <w:spacing w:before="200"/>
    </w:pPr>
    <w:rPr>
      <w:rFonts w:ascii="Arial" w:hAnsi="Arial"/>
    </w:rPr>
  </w:style>
  <w:style w:type="paragraph" w:customStyle="1" w:styleId="TQSList1">
    <w:name w:val="TQS List 1)"/>
    <w:basedOn w:val="Normal"/>
    <w:rsid w:val="00F465AF"/>
    <w:pPr>
      <w:numPr>
        <w:numId w:val="16"/>
      </w:numPr>
      <w:spacing w:before="80" w:after="80"/>
    </w:pPr>
    <w:rPr>
      <w:rFonts w:ascii="Arial" w:hAnsi="Arial"/>
    </w:rPr>
  </w:style>
  <w:style w:type="paragraph" w:styleId="CommentSubject">
    <w:name w:val="annotation subject"/>
    <w:basedOn w:val="CommentText"/>
    <w:next w:val="CommentText"/>
    <w:semiHidden/>
    <w:rsid w:val="005C6256"/>
    <w:rPr>
      <w:b/>
      <w:bCs/>
    </w:rPr>
  </w:style>
  <w:style w:type="paragraph" w:customStyle="1" w:styleId="OmniPage2307">
    <w:name w:val="OmniPage #2307"/>
    <w:basedOn w:val="Normal"/>
    <w:rsid w:val="00F823A4"/>
    <w:pPr>
      <w:ind w:left="1635" w:right="45"/>
      <w:jc w:val="both"/>
    </w:pPr>
    <w:rPr>
      <w:rFonts w:ascii="Arial" w:hAnsi="Arial"/>
    </w:rPr>
  </w:style>
  <w:style w:type="paragraph" w:customStyle="1" w:styleId="bullets">
    <w:name w:val="bullets"/>
    <w:basedOn w:val="Normal"/>
    <w:rsid w:val="00F823A4"/>
    <w:pPr>
      <w:numPr>
        <w:numId w:val="9"/>
      </w:numPr>
    </w:pPr>
    <w:rPr>
      <w:sz w:val="22"/>
      <w:lang w:val="nb-NO"/>
    </w:rPr>
  </w:style>
  <w:style w:type="paragraph" w:customStyle="1" w:styleId="TOC20">
    <w:name w:val="TOC2"/>
    <w:basedOn w:val="Normal"/>
    <w:rsid w:val="00F823A4"/>
    <w:pPr>
      <w:ind w:firstLine="220"/>
    </w:pPr>
    <w:rPr>
      <w:rFonts w:ascii="Arial" w:hAnsi="Arial"/>
    </w:rPr>
  </w:style>
  <w:style w:type="paragraph" w:customStyle="1" w:styleId="Normal-Arial0">
    <w:name w:val="Normal - Arial"/>
    <w:basedOn w:val="Normal"/>
    <w:rsid w:val="00F823A4"/>
    <w:pPr>
      <w:spacing w:before="200"/>
    </w:pPr>
    <w:rPr>
      <w:rFonts w:ascii="Arial" w:hAnsi="Arial"/>
    </w:rPr>
  </w:style>
  <w:style w:type="paragraph" w:customStyle="1" w:styleId="Style-CMY">
    <w:name w:val="Style-CMY"/>
    <w:autoRedefine/>
    <w:rsid w:val="00F823A4"/>
    <w:rPr>
      <w:rFonts w:ascii="Arial" w:hAnsi="Arial"/>
      <w:noProof/>
    </w:rPr>
  </w:style>
  <w:style w:type="paragraph" w:customStyle="1" w:styleId="CMYBody3Indent">
    <w:name w:val="CMY Body 3 Indent"/>
    <w:basedOn w:val="Normal"/>
    <w:autoRedefine/>
    <w:rsid w:val="00F823A4"/>
    <w:pPr>
      <w:numPr>
        <w:numId w:val="17"/>
      </w:numPr>
      <w:spacing w:before="200" w:after="240"/>
      <w:jc w:val="both"/>
    </w:pPr>
    <w:rPr>
      <w:rFonts w:ascii="Arial" w:hAnsi="Arial"/>
      <w:snapToGrid w:val="0"/>
    </w:rPr>
  </w:style>
  <w:style w:type="paragraph" w:customStyle="1" w:styleId="StyleDBM">
    <w:name w:val="Style DBM"/>
    <w:basedOn w:val="Normal"/>
    <w:autoRedefine/>
    <w:rsid w:val="00F823A4"/>
    <w:pPr>
      <w:spacing w:before="200"/>
      <w:ind w:left="540" w:hanging="540"/>
    </w:pPr>
    <w:rPr>
      <w:rFonts w:ascii="Arial" w:hAnsi="Arial"/>
      <w:b/>
      <w:noProof/>
      <w:sz w:val="24"/>
    </w:rPr>
  </w:style>
  <w:style w:type="paragraph" w:customStyle="1" w:styleId="CMYHeading2">
    <w:name w:val="CMY Heading 2"/>
    <w:basedOn w:val="Normal"/>
    <w:autoRedefine/>
    <w:rsid w:val="00F823A4"/>
    <w:pPr>
      <w:numPr>
        <w:numId w:val="18"/>
      </w:numPr>
      <w:spacing w:before="200"/>
    </w:pPr>
    <w:rPr>
      <w:rFonts w:ascii="Arial" w:hAnsi="Arial"/>
      <w:b/>
      <w:noProof/>
      <w:sz w:val="22"/>
    </w:rPr>
  </w:style>
  <w:style w:type="paragraph" w:customStyle="1" w:styleId="BlockTextiii">
    <w:name w:val="Block Text iii)"/>
    <w:basedOn w:val="BlockTextb"/>
    <w:rsid w:val="00F823A4"/>
  </w:style>
  <w:style w:type="paragraph" w:customStyle="1" w:styleId="Listiii">
    <w:name w:val="List iii)"/>
    <w:basedOn w:val="Normal"/>
    <w:rsid w:val="00F823A4"/>
    <w:pPr>
      <w:numPr>
        <w:numId w:val="19"/>
      </w:numPr>
      <w:spacing w:before="60"/>
    </w:pPr>
    <w:rPr>
      <w:rFonts w:ascii="Arial" w:hAnsi="Arial"/>
    </w:rPr>
  </w:style>
  <w:style w:type="paragraph" w:customStyle="1" w:styleId="EMList2">
    <w:name w:val="EM List 2"/>
    <w:basedOn w:val="Normal"/>
    <w:rsid w:val="00F823A4"/>
    <w:pPr>
      <w:numPr>
        <w:numId w:val="21"/>
      </w:numPr>
      <w:spacing w:before="20" w:after="60"/>
      <w:jc w:val="both"/>
    </w:pPr>
    <w:rPr>
      <w:rFonts w:ascii="Arial" w:hAnsi="Arial"/>
    </w:rPr>
  </w:style>
  <w:style w:type="paragraph" w:customStyle="1" w:styleId="EMBodyText">
    <w:name w:val="EM Body Text"/>
    <w:rsid w:val="00F823A4"/>
    <w:pPr>
      <w:spacing w:before="80" w:after="60"/>
      <w:jc w:val="both"/>
    </w:pPr>
    <w:rPr>
      <w:rFonts w:ascii="Arial" w:hAnsi="Arial"/>
      <w:sz w:val="22"/>
    </w:rPr>
  </w:style>
  <w:style w:type="paragraph" w:customStyle="1" w:styleId="EMFigure">
    <w:name w:val="EM Figure"/>
    <w:basedOn w:val="Normal"/>
    <w:rsid w:val="00F823A4"/>
    <w:pPr>
      <w:spacing w:after="240"/>
      <w:jc w:val="center"/>
    </w:pPr>
    <w:rPr>
      <w:rFonts w:ascii="Arial" w:hAnsi="Arial"/>
      <w:b/>
      <w:sz w:val="28"/>
    </w:rPr>
  </w:style>
  <w:style w:type="paragraph" w:customStyle="1" w:styleId="Style1">
    <w:name w:val="Style1"/>
    <w:basedOn w:val="Header"/>
    <w:rsid w:val="00F823A4"/>
    <w:rPr>
      <w:rFonts w:ascii="Arial Bold" w:hAnsi="Arial Bold"/>
      <w:b/>
      <w:sz w:val="32"/>
    </w:rPr>
  </w:style>
  <w:style w:type="paragraph" w:customStyle="1" w:styleId="PageTitle">
    <w:name w:val="Page Title"/>
    <w:basedOn w:val="Title"/>
    <w:rsid w:val="00F823A4"/>
    <w:pPr>
      <w:spacing w:before="240" w:after="160"/>
      <w:jc w:val="left"/>
      <w:outlineLvl w:val="0"/>
    </w:pPr>
    <w:rPr>
      <w:rFonts w:ascii="Arial Black" w:hAnsi="Arial Black"/>
      <w:kern w:val="28"/>
      <w:sz w:val="36"/>
      <w:u w:val="none"/>
    </w:rPr>
  </w:style>
  <w:style w:type="paragraph" w:customStyle="1" w:styleId="CompanyName">
    <w:name w:val="Company Name"/>
    <w:basedOn w:val="Normal"/>
    <w:next w:val="Normal"/>
    <w:rsid w:val="00F823A4"/>
    <w:pPr>
      <w:spacing w:before="420" w:after="60" w:line="320" w:lineRule="exact"/>
      <w:jc w:val="both"/>
    </w:pPr>
    <w:rPr>
      <w:rFonts w:ascii="Arial Black" w:hAnsi="Arial Black"/>
      <w:kern w:val="36"/>
      <w:sz w:val="36"/>
    </w:rPr>
  </w:style>
  <w:style w:type="paragraph" w:customStyle="1" w:styleId="EMBodyIndent1">
    <w:name w:val="EM Body Indent 1"/>
    <w:basedOn w:val="Normal"/>
    <w:rsid w:val="00F823A4"/>
    <w:pPr>
      <w:tabs>
        <w:tab w:val="left" w:pos="360"/>
      </w:tabs>
      <w:spacing w:before="80" w:after="60"/>
      <w:ind w:left="360"/>
      <w:jc w:val="both"/>
    </w:pPr>
    <w:rPr>
      <w:rFonts w:ascii="Arial" w:hAnsi="Arial"/>
    </w:rPr>
  </w:style>
  <w:style w:type="paragraph" w:customStyle="1" w:styleId="EMBullet3">
    <w:name w:val="EM Bullet 3"/>
    <w:basedOn w:val="Normal"/>
    <w:rsid w:val="00F823A4"/>
    <w:pPr>
      <w:numPr>
        <w:numId w:val="2"/>
      </w:numPr>
      <w:spacing w:before="40" w:after="40"/>
    </w:pPr>
    <w:rPr>
      <w:rFonts w:ascii="Arial" w:hAnsi="Arial"/>
    </w:rPr>
  </w:style>
  <w:style w:type="paragraph" w:customStyle="1" w:styleId="EMBullet20">
    <w:name w:val="EM Bullet 2"/>
    <w:basedOn w:val="Normal"/>
    <w:rsid w:val="00F823A4"/>
    <w:pPr>
      <w:spacing w:before="80" w:after="60"/>
      <w:jc w:val="both"/>
    </w:pPr>
    <w:rPr>
      <w:rFonts w:ascii="Arial" w:hAnsi="Arial"/>
    </w:rPr>
  </w:style>
  <w:style w:type="paragraph" w:customStyle="1" w:styleId="EMEquation">
    <w:name w:val="EM Equation"/>
    <w:basedOn w:val="Normal"/>
    <w:rsid w:val="00F823A4"/>
    <w:pPr>
      <w:numPr>
        <w:numId w:val="22"/>
      </w:numPr>
      <w:tabs>
        <w:tab w:val="clear" w:pos="1267"/>
      </w:tabs>
      <w:spacing w:before="120" w:after="120"/>
      <w:ind w:left="360" w:firstLine="0"/>
      <w:jc w:val="both"/>
    </w:pPr>
    <w:rPr>
      <w:noProof/>
      <w:sz w:val="22"/>
    </w:rPr>
  </w:style>
  <w:style w:type="paragraph" w:customStyle="1" w:styleId="EMTableText">
    <w:name w:val="EM Table Text"/>
    <w:basedOn w:val="Normal"/>
    <w:rsid w:val="00F823A4"/>
    <w:pPr>
      <w:spacing w:before="60" w:after="60"/>
      <w:jc w:val="both"/>
    </w:pPr>
    <w:rPr>
      <w:rFonts w:ascii="Arial" w:hAnsi="Arial"/>
      <w:sz w:val="22"/>
    </w:rPr>
  </w:style>
  <w:style w:type="paragraph" w:customStyle="1" w:styleId="BulletList">
    <w:name w:val="Bullet List"/>
    <w:basedOn w:val="BlockText"/>
    <w:rsid w:val="00F823A4"/>
    <w:pPr>
      <w:numPr>
        <w:numId w:val="3"/>
      </w:numPr>
      <w:spacing w:before="80" w:after="60"/>
      <w:jc w:val="both"/>
    </w:pPr>
    <w:rPr>
      <w:rFonts w:ascii="Arial" w:hAnsi="Arial"/>
      <w:sz w:val="20"/>
    </w:rPr>
  </w:style>
  <w:style w:type="paragraph" w:customStyle="1" w:styleId="TableBullet">
    <w:name w:val="Table Bullet"/>
    <w:basedOn w:val="EMBullet1"/>
    <w:rsid w:val="00F823A4"/>
    <w:pPr>
      <w:numPr>
        <w:numId w:val="5"/>
      </w:numPr>
      <w:spacing w:before="40" w:after="40"/>
      <w:jc w:val="left"/>
    </w:pPr>
    <w:rPr>
      <w:sz w:val="20"/>
    </w:rPr>
  </w:style>
  <w:style w:type="paragraph" w:customStyle="1" w:styleId="EmBullet2">
    <w:name w:val="Em Bullet 2"/>
    <w:basedOn w:val="Normal"/>
    <w:rsid w:val="00F823A4"/>
    <w:pPr>
      <w:numPr>
        <w:numId w:val="4"/>
      </w:numPr>
      <w:spacing w:before="200" w:after="80"/>
    </w:pPr>
    <w:rPr>
      <w:rFonts w:ascii="Arial" w:hAnsi="Arial"/>
    </w:rPr>
  </w:style>
  <w:style w:type="paragraph" w:customStyle="1" w:styleId="EMTOFTOTTitle">
    <w:name w:val="EM TOF/TOT Title"/>
    <w:basedOn w:val="EMTOCTitle"/>
    <w:rsid w:val="00F823A4"/>
  </w:style>
  <w:style w:type="paragraph" w:customStyle="1" w:styleId="EMTOCTitle">
    <w:name w:val="EM TOC Title"/>
    <w:basedOn w:val="Normal"/>
    <w:rsid w:val="00F823A4"/>
    <w:pPr>
      <w:numPr>
        <w:numId w:val="23"/>
      </w:numPr>
      <w:tabs>
        <w:tab w:val="clear" w:pos="360"/>
      </w:tabs>
      <w:spacing w:after="120"/>
      <w:ind w:left="0" w:firstLine="0"/>
    </w:pPr>
    <w:rPr>
      <w:rFonts w:ascii="Arial Black" w:hAnsi="Arial Black"/>
      <w:sz w:val="36"/>
    </w:rPr>
  </w:style>
  <w:style w:type="paragraph" w:styleId="ListBullet">
    <w:name w:val="List Bullet"/>
    <w:basedOn w:val="Normal"/>
    <w:rsid w:val="00F823A4"/>
    <w:pPr>
      <w:numPr>
        <w:numId w:val="1"/>
      </w:numPr>
      <w:spacing w:before="200" w:after="80"/>
    </w:pPr>
    <w:rPr>
      <w:rFonts w:ascii="Arial" w:hAnsi="Arial"/>
    </w:rPr>
  </w:style>
  <w:style w:type="paragraph" w:customStyle="1" w:styleId="SectionHeading">
    <w:name w:val="Section Heading"/>
    <w:basedOn w:val="Heading1"/>
    <w:rsid w:val="00F823A4"/>
    <w:pPr>
      <w:numPr>
        <w:numId w:val="7"/>
      </w:numPr>
      <w:tabs>
        <w:tab w:val="clear" w:pos="567"/>
        <w:tab w:val="left" w:pos="1080"/>
      </w:tabs>
      <w:spacing w:before="360"/>
    </w:pPr>
    <w:rPr>
      <w:rFonts w:ascii="Arial Rounded MT Bold" w:hAnsi="Arial Rounded MT Bold"/>
      <w:sz w:val="36"/>
    </w:rPr>
  </w:style>
  <w:style w:type="paragraph" w:customStyle="1" w:styleId="PartTitle">
    <w:name w:val="Part Title"/>
    <w:basedOn w:val="Normal"/>
    <w:next w:val="Normal"/>
    <w:rsid w:val="00F823A4"/>
    <w:pPr>
      <w:keepNext/>
      <w:pageBreakBefore/>
      <w:framePr w:w="2045" w:h="2045" w:hRule="exact" w:wrap="notBeside" w:vAnchor="page" w:hAnchor="margin" w:xAlign="right" w:y="966"/>
      <w:numPr>
        <w:numId w:val="20"/>
      </w:numPr>
      <w:shd w:val="pct20" w:color="auto" w:fill="auto"/>
      <w:tabs>
        <w:tab w:val="clear" w:pos="360"/>
      </w:tabs>
      <w:spacing w:before="80" w:after="80" w:line="480" w:lineRule="exact"/>
      <w:ind w:left="0" w:firstLine="0"/>
      <w:jc w:val="center"/>
    </w:pPr>
    <w:rPr>
      <w:rFonts w:ascii="Arial Black" w:hAnsi="Arial Black"/>
      <w:outline/>
      <w:color w:val="FFFFFF" w:themeColor="background1"/>
      <w:spacing w:val="-50"/>
      <w:position w:val="-4"/>
      <w:sz w:val="3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solidFill>
          <w14:srgbClr w14:val="FFFFFF"/>
        </w14:solidFill>
      </w14:textFill>
    </w:rPr>
  </w:style>
  <w:style w:type="paragraph" w:customStyle="1" w:styleId="EMTableTitle">
    <w:name w:val="EM Table Title"/>
    <w:basedOn w:val="Normal"/>
    <w:rsid w:val="00F823A4"/>
    <w:pPr>
      <w:keepNext/>
      <w:keepLines/>
      <w:spacing w:before="120" w:after="120"/>
    </w:pPr>
    <w:rPr>
      <w:rFonts w:ascii="Arial Bold" w:hAnsi="Arial Bold"/>
      <w:b/>
    </w:rPr>
  </w:style>
  <w:style w:type="paragraph" w:customStyle="1" w:styleId="Tabs">
    <w:name w:val="Tabs"/>
    <w:basedOn w:val="Normal"/>
    <w:rsid w:val="00F823A4"/>
    <w:pPr>
      <w:ind w:left="58" w:right="58"/>
      <w:jc w:val="center"/>
    </w:pPr>
    <w:rPr>
      <w:rFonts w:ascii="Arial Narrow" w:hAnsi="Arial Narrow"/>
      <w:b/>
    </w:rPr>
  </w:style>
  <w:style w:type="paragraph" w:customStyle="1" w:styleId="tableburst">
    <w:name w:val="table/burst"/>
    <w:basedOn w:val="Normal"/>
    <w:rsid w:val="00F823A4"/>
    <w:pPr>
      <w:tabs>
        <w:tab w:val="left" w:pos="1440"/>
        <w:tab w:val="center" w:pos="2880"/>
        <w:tab w:val="center" w:pos="4320"/>
      </w:tabs>
      <w:spacing w:before="60" w:after="60"/>
      <w:jc w:val="both"/>
    </w:pPr>
    <w:rPr>
      <w:rFonts w:ascii="Arial" w:hAnsi="Arial"/>
      <w:sz w:val="22"/>
    </w:rPr>
  </w:style>
  <w:style w:type="paragraph" w:customStyle="1" w:styleId="Return">
    <w:name w:val="Return"/>
    <w:basedOn w:val="BodyText"/>
    <w:rsid w:val="00F823A4"/>
    <w:pPr>
      <w:ind w:right="0"/>
      <w:jc w:val="both"/>
    </w:pPr>
  </w:style>
  <w:style w:type="paragraph" w:customStyle="1" w:styleId="EMBodyIndent2">
    <w:name w:val="EM Body Indent 2"/>
    <w:basedOn w:val="EMBodyIndent1"/>
    <w:rsid w:val="00F823A4"/>
    <w:pPr>
      <w:tabs>
        <w:tab w:val="left" w:pos="720"/>
      </w:tabs>
      <w:ind w:left="720"/>
      <w:jc w:val="left"/>
    </w:pPr>
    <w:rPr>
      <w:sz w:val="22"/>
    </w:rPr>
  </w:style>
  <w:style w:type="paragraph" w:customStyle="1" w:styleId="symbols">
    <w:name w:val="symbols"/>
    <w:basedOn w:val="Normal"/>
    <w:rsid w:val="00F823A4"/>
    <w:pPr>
      <w:tabs>
        <w:tab w:val="left" w:pos="720"/>
        <w:tab w:val="left" w:pos="1080"/>
        <w:tab w:val="left" w:pos="11232"/>
        <w:tab w:val="left" w:pos="11376"/>
      </w:tabs>
      <w:spacing w:after="480"/>
      <w:ind w:left="1080" w:right="-720" w:hanging="1080"/>
      <w:jc w:val="both"/>
    </w:pPr>
    <w:rPr>
      <w:rFonts w:ascii="CG Times (E1)" w:hAnsi="CG Times (E1)"/>
      <w:sz w:val="24"/>
    </w:rPr>
  </w:style>
  <w:style w:type="paragraph" w:customStyle="1" w:styleId="corkeydot">
    <w:name w:val="corkeydot"/>
    <w:basedOn w:val="Normal"/>
    <w:rsid w:val="00F823A4"/>
    <w:pPr>
      <w:tabs>
        <w:tab w:val="left" w:pos="720"/>
        <w:tab w:val="left" w:pos="1080"/>
        <w:tab w:val="left" w:pos="6624"/>
        <w:tab w:val="left" w:pos="11232"/>
        <w:tab w:val="left" w:pos="11376"/>
      </w:tabs>
      <w:ind w:left="720" w:hanging="720"/>
      <w:jc w:val="both"/>
    </w:pPr>
    <w:rPr>
      <w:rFonts w:ascii="CG Times (E1)" w:hAnsi="CG Times (E1)"/>
      <w:b/>
      <w:position w:val="6"/>
      <w:sz w:val="12"/>
    </w:rPr>
  </w:style>
  <w:style w:type="paragraph" w:customStyle="1" w:styleId="paragraph1">
    <w:name w:val="paragraph 1"/>
    <w:basedOn w:val="Normal"/>
    <w:rsid w:val="00F823A4"/>
    <w:pPr>
      <w:tabs>
        <w:tab w:val="decimal" w:pos="547"/>
        <w:tab w:val="left" w:pos="907"/>
      </w:tabs>
      <w:spacing w:after="240"/>
      <w:jc w:val="both"/>
    </w:pPr>
    <w:rPr>
      <w:rFonts w:ascii="CG Times (WN)" w:hAnsi="CG Times (WN)"/>
      <w:sz w:val="24"/>
    </w:rPr>
  </w:style>
  <w:style w:type="paragraph" w:customStyle="1" w:styleId="centeredheading">
    <w:name w:val="centered heading"/>
    <w:basedOn w:val="Normal"/>
    <w:rsid w:val="00F823A4"/>
    <w:pPr>
      <w:keepNext/>
      <w:keepLines/>
      <w:spacing w:after="240"/>
      <w:jc w:val="center"/>
    </w:pPr>
    <w:rPr>
      <w:rFonts w:ascii="CG Times (WN)" w:hAnsi="CG Times (WN)"/>
      <w:sz w:val="24"/>
    </w:rPr>
  </w:style>
  <w:style w:type="paragraph" w:customStyle="1" w:styleId="paragraph2">
    <w:name w:val="paragraph 2"/>
    <w:basedOn w:val="Normal"/>
    <w:rsid w:val="00F823A4"/>
    <w:pPr>
      <w:tabs>
        <w:tab w:val="decimal" w:pos="540"/>
        <w:tab w:val="left" w:pos="900"/>
      </w:tabs>
      <w:spacing w:after="480"/>
      <w:jc w:val="both"/>
    </w:pPr>
    <w:rPr>
      <w:rFonts w:ascii="CG Times (WN)" w:hAnsi="CG Times (WN)"/>
      <w:sz w:val="24"/>
    </w:rPr>
  </w:style>
  <w:style w:type="paragraph" w:customStyle="1" w:styleId="centeredexhibit">
    <w:name w:val="centered exhibit"/>
    <w:basedOn w:val="Normal"/>
    <w:rsid w:val="00F823A4"/>
    <w:pPr>
      <w:tabs>
        <w:tab w:val="decimal" w:pos="547"/>
      </w:tabs>
      <w:spacing w:after="480"/>
      <w:jc w:val="center"/>
    </w:pPr>
    <w:rPr>
      <w:rFonts w:ascii="CG Times (WN)" w:hAnsi="CG Times (WN)"/>
      <w:b/>
      <w:sz w:val="24"/>
    </w:rPr>
  </w:style>
  <w:style w:type="paragraph" w:customStyle="1" w:styleId="EXHIBIT">
    <w:name w:val="EXHIBIT"/>
    <w:basedOn w:val="Normal"/>
    <w:rsid w:val="00F823A4"/>
    <w:pPr>
      <w:tabs>
        <w:tab w:val="left" w:pos="720"/>
        <w:tab w:val="left" w:pos="1440"/>
        <w:tab w:val="left" w:pos="2520"/>
      </w:tabs>
      <w:spacing w:after="240"/>
      <w:ind w:right="-720"/>
      <w:jc w:val="both"/>
    </w:pPr>
    <w:rPr>
      <w:rFonts w:ascii="CG Times (E1)" w:hAnsi="CG Times (E1)"/>
      <w:sz w:val="24"/>
    </w:rPr>
  </w:style>
  <w:style w:type="paragraph" w:customStyle="1" w:styleId="OmniPage1805">
    <w:name w:val="OmniPage #1805"/>
    <w:basedOn w:val="Normal"/>
    <w:rsid w:val="00F823A4"/>
    <w:pPr>
      <w:ind w:left="1575" w:right="45"/>
    </w:pPr>
    <w:rPr>
      <w:rFonts w:ascii="Arial" w:hAnsi="Arial"/>
    </w:rPr>
  </w:style>
  <w:style w:type="paragraph" w:customStyle="1" w:styleId="OmniPage2563">
    <w:name w:val="OmniPage #2563"/>
    <w:basedOn w:val="Normal"/>
    <w:rsid w:val="00F823A4"/>
    <w:pPr>
      <w:ind w:left="1500" w:right="45"/>
      <w:jc w:val="both"/>
    </w:pPr>
    <w:rPr>
      <w:rFonts w:ascii="Arial" w:hAnsi="Arial"/>
    </w:rPr>
  </w:style>
  <w:style w:type="paragraph" w:customStyle="1" w:styleId="OmniPage2820">
    <w:name w:val="OmniPage #2820"/>
    <w:basedOn w:val="Normal"/>
    <w:rsid w:val="00F823A4"/>
    <w:pPr>
      <w:ind w:left="2235" w:right="194"/>
    </w:pPr>
    <w:rPr>
      <w:rFonts w:ascii="Arial" w:hAnsi="Arial"/>
    </w:rPr>
  </w:style>
  <w:style w:type="paragraph" w:customStyle="1" w:styleId="OmniPage2822">
    <w:name w:val="OmniPage #2822"/>
    <w:basedOn w:val="Normal"/>
    <w:rsid w:val="00F823A4"/>
    <w:pPr>
      <w:tabs>
        <w:tab w:val="left" w:pos="7275"/>
        <w:tab w:val="right" w:pos="9054"/>
      </w:tabs>
      <w:ind w:left="2265" w:right="276"/>
    </w:pPr>
    <w:rPr>
      <w:rFonts w:ascii="Arial" w:hAnsi="Arial"/>
    </w:rPr>
  </w:style>
  <w:style w:type="paragraph" w:customStyle="1" w:styleId="OmniPage1281">
    <w:name w:val="OmniPage #1281"/>
    <w:basedOn w:val="Normal"/>
    <w:rsid w:val="00F823A4"/>
    <w:pPr>
      <w:tabs>
        <w:tab w:val="right" w:pos="6437"/>
      </w:tabs>
      <w:ind w:left="4635" w:right="3145"/>
      <w:jc w:val="center"/>
    </w:pPr>
    <w:rPr>
      <w:rFonts w:ascii="Arial" w:hAnsi="Arial"/>
    </w:rPr>
  </w:style>
  <w:style w:type="character" w:customStyle="1" w:styleId="BodyChar">
    <w:name w:val="Body Char"/>
    <w:link w:val="Body"/>
    <w:rsid w:val="00286222"/>
    <w:rPr>
      <w:color w:val="000000"/>
      <w:sz w:val="21"/>
      <w:lang w:val="en-US" w:eastAsia="en-US" w:bidi="ar-SA"/>
    </w:rPr>
  </w:style>
  <w:style w:type="character" w:customStyle="1" w:styleId="FooterChar">
    <w:name w:val="Footer Char"/>
    <w:aliases w:val="Footer Text Char"/>
    <w:link w:val="Footer"/>
    <w:uiPriority w:val="99"/>
    <w:rsid w:val="00C37BB9"/>
  </w:style>
  <w:style w:type="paragraph" w:styleId="ListParagraph">
    <w:name w:val="List Paragraph"/>
    <w:aliases w:val="Report - dot point"/>
    <w:basedOn w:val="Normal"/>
    <w:link w:val="ListParagraphChar"/>
    <w:uiPriority w:val="34"/>
    <w:qFormat/>
    <w:rsid w:val="00CD5DED"/>
    <w:pPr>
      <w:ind w:left="720"/>
    </w:pPr>
  </w:style>
  <w:style w:type="character" w:styleId="Hyperlink">
    <w:name w:val="Hyperlink"/>
    <w:rsid w:val="00EA0F67"/>
    <w:rPr>
      <w:color w:val="0000FF"/>
      <w:u w:val="single"/>
    </w:rPr>
  </w:style>
  <w:style w:type="character" w:customStyle="1" w:styleId="BodyTextChar">
    <w:name w:val="Body Text Char"/>
    <w:link w:val="BodyText"/>
    <w:rsid w:val="00D04C77"/>
    <w:rPr>
      <w:rFonts w:ascii="Arial" w:hAnsi="Arial"/>
    </w:rPr>
  </w:style>
  <w:style w:type="paragraph" w:styleId="Revision">
    <w:name w:val="Revision"/>
    <w:hidden/>
    <w:uiPriority w:val="99"/>
    <w:semiHidden/>
    <w:rsid w:val="00D548D9"/>
  </w:style>
  <w:style w:type="character" w:customStyle="1" w:styleId="CommentTextChar">
    <w:name w:val="Comment Text Char"/>
    <w:link w:val="CommentText"/>
    <w:semiHidden/>
    <w:rsid w:val="008E44F2"/>
  </w:style>
  <w:style w:type="character" w:customStyle="1" w:styleId="ListParagraphChar">
    <w:name w:val="List Paragraph Char"/>
    <w:aliases w:val="Report - dot point Char"/>
    <w:link w:val="ListParagraph"/>
    <w:uiPriority w:val="34"/>
    <w:rsid w:val="0086164A"/>
  </w:style>
  <w:style w:type="paragraph" w:customStyle="1" w:styleId="Category1">
    <w:name w:val="Category 1"/>
    <w:rsid w:val="00060736"/>
    <w:pPr>
      <w:numPr>
        <w:numId w:val="32"/>
      </w:numPr>
      <w:spacing w:before="40" w:after="40" w:line="240" w:lineRule="exact"/>
    </w:pPr>
    <w:rPr>
      <w:rFonts w:ascii="Arial Bold" w:hAnsi="Arial Bold" w:cs="Arial"/>
      <w:b/>
      <w:bCs/>
    </w:rPr>
  </w:style>
  <w:style w:type="paragraph" w:customStyle="1" w:styleId="Category2">
    <w:name w:val="Category 2"/>
    <w:rsid w:val="00060736"/>
    <w:pPr>
      <w:numPr>
        <w:ilvl w:val="1"/>
        <w:numId w:val="32"/>
      </w:numPr>
      <w:spacing w:before="40" w:after="40" w:line="240" w:lineRule="exact"/>
    </w:pPr>
    <w:rPr>
      <w:rFonts w:ascii="Arial Bold" w:hAnsi="Arial Bold" w:cs="Arial"/>
      <w:b/>
      <w:bCs/>
    </w:rPr>
  </w:style>
  <w:style w:type="paragraph" w:customStyle="1" w:styleId="Category3">
    <w:name w:val="Category 3"/>
    <w:rsid w:val="00060736"/>
    <w:pPr>
      <w:numPr>
        <w:ilvl w:val="2"/>
        <w:numId w:val="32"/>
      </w:numPr>
      <w:spacing w:before="40" w:after="40" w:line="240" w:lineRule="exact"/>
    </w:pPr>
    <w:rPr>
      <w:rFonts w:ascii="Arial" w:hAnsi="Arial" w:cs="Arial"/>
      <w:bCs/>
    </w:rPr>
  </w:style>
  <w:style w:type="paragraph" w:customStyle="1" w:styleId="XOMBodyText">
    <w:name w:val="XOM Body Text"/>
    <w:basedOn w:val="Normal"/>
    <w:link w:val="XOMBodyTextChar"/>
    <w:rsid w:val="00CC4128"/>
    <w:pPr>
      <w:spacing w:before="60" w:after="100" w:line="276" w:lineRule="auto"/>
    </w:pPr>
    <w:rPr>
      <w:rFonts w:ascii="Calibri" w:eastAsia="Calibri" w:hAnsi="Calibri"/>
      <w:sz w:val="22"/>
      <w:szCs w:val="22"/>
    </w:rPr>
  </w:style>
  <w:style w:type="character" w:customStyle="1" w:styleId="XOMBodyTextChar">
    <w:name w:val="XOM Body Text Char"/>
    <w:link w:val="XOMBodyText"/>
    <w:rsid w:val="00CC4128"/>
    <w:rPr>
      <w:rFonts w:ascii="Calibri" w:eastAsia="Calibri" w:hAnsi="Calibri"/>
      <w:sz w:val="22"/>
      <w:szCs w:val="22"/>
    </w:rPr>
  </w:style>
  <w:style w:type="table" w:styleId="ListTable3">
    <w:name w:val="List Table 3"/>
    <w:basedOn w:val="TableNormal"/>
    <w:uiPriority w:val="48"/>
    <w:rsid w:val="004E7BF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86505">
      <w:bodyDiv w:val="1"/>
      <w:marLeft w:val="0"/>
      <w:marRight w:val="0"/>
      <w:marTop w:val="0"/>
      <w:marBottom w:val="0"/>
      <w:divBdr>
        <w:top w:val="none" w:sz="0" w:space="0" w:color="auto"/>
        <w:left w:val="none" w:sz="0" w:space="0" w:color="auto"/>
        <w:bottom w:val="none" w:sz="0" w:space="0" w:color="auto"/>
        <w:right w:val="none" w:sz="0" w:space="0" w:color="auto"/>
      </w:divBdr>
    </w:div>
    <w:div w:id="229122385">
      <w:bodyDiv w:val="1"/>
      <w:marLeft w:val="0"/>
      <w:marRight w:val="0"/>
      <w:marTop w:val="0"/>
      <w:marBottom w:val="0"/>
      <w:divBdr>
        <w:top w:val="none" w:sz="0" w:space="0" w:color="auto"/>
        <w:left w:val="none" w:sz="0" w:space="0" w:color="auto"/>
        <w:bottom w:val="none" w:sz="0" w:space="0" w:color="auto"/>
        <w:right w:val="none" w:sz="0" w:space="0" w:color="auto"/>
      </w:divBdr>
    </w:div>
    <w:div w:id="298195267">
      <w:bodyDiv w:val="1"/>
      <w:marLeft w:val="0"/>
      <w:marRight w:val="0"/>
      <w:marTop w:val="0"/>
      <w:marBottom w:val="0"/>
      <w:divBdr>
        <w:top w:val="none" w:sz="0" w:space="0" w:color="auto"/>
        <w:left w:val="none" w:sz="0" w:space="0" w:color="auto"/>
        <w:bottom w:val="none" w:sz="0" w:space="0" w:color="auto"/>
        <w:right w:val="none" w:sz="0" w:space="0" w:color="auto"/>
      </w:divBdr>
    </w:div>
    <w:div w:id="322709355">
      <w:bodyDiv w:val="1"/>
      <w:marLeft w:val="0"/>
      <w:marRight w:val="0"/>
      <w:marTop w:val="0"/>
      <w:marBottom w:val="0"/>
      <w:divBdr>
        <w:top w:val="none" w:sz="0" w:space="0" w:color="auto"/>
        <w:left w:val="none" w:sz="0" w:space="0" w:color="auto"/>
        <w:bottom w:val="none" w:sz="0" w:space="0" w:color="auto"/>
        <w:right w:val="none" w:sz="0" w:space="0" w:color="auto"/>
      </w:divBdr>
    </w:div>
    <w:div w:id="652417653">
      <w:bodyDiv w:val="1"/>
      <w:marLeft w:val="0"/>
      <w:marRight w:val="0"/>
      <w:marTop w:val="0"/>
      <w:marBottom w:val="0"/>
      <w:divBdr>
        <w:top w:val="none" w:sz="0" w:space="0" w:color="auto"/>
        <w:left w:val="none" w:sz="0" w:space="0" w:color="auto"/>
        <w:bottom w:val="none" w:sz="0" w:space="0" w:color="auto"/>
        <w:right w:val="none" w:sz="0" w:space="0" w:color="auto"/>
      </w:divBdr>
    </w:div>
    <w:div w:id="783185793">
      <w:bodyDiv w:val="1"/>
      <w:marLeft w:val="0"/>
      <w:marRight w:val="0"/>
      <w:marTop w:val="0"/>
      <w:marBottom w:val="0"/>
      <w:divBdr>
        <w:top w:val="none" w:sz="0" w:space="0" w:color="auto"/>
        <w:left w:val="none" w:sz="0" w:space="0" w:color="auto"/>
        <w:bottom w:val="none" w:sz="0" w:space="0" w:color="auto"/>
        <w:right w:val="none" w:sz="0" w:space="0" w:color="auto"/>
      </w:divBdr>
    </w:div>
    <w:div w:id="856970145">
      <w:bodyDiv w:val="1"/>
      <w:marLeft w:val="0"/>
      <w:marRight w:val="0"/>
      <w:marTop w:val="0"/>
      <w:marBottom w:val="0"/>
      <w:divBdr>
        <w:top w:val="none" w:sz="0" w:space="0" w:color="auto"/>
        <w:left w:val="none" w:sz="0" w:space="0" w:color="auto"/>
        <w:bottom w:val="none" w:sz="0" w:space="0" w:color="auto"/>
        <w:right w:val="none" w:sz="0" w:space="0" w:color="auto"/>
      </w:divBdr>
    </w:div>
    <w:div w:id="1112438723">
      <w:bodyDiv w:val="1"/>
      <w:marLeft w:val="0"/>
      <w:marRight w:val="0"/>
      <w:marTop w:val="0"/>
      <w:marBottom w:val="0"/>
      <w:divBdr>
        <w:top w:val="none" w:sz="0" w:space="0" w:color="auto"/>
        <w:left w:val="none" w:sz="0" w:space="0" w:color="auto"/>
        <w:bottom w:val="none" w:sz="0" w:space="0" w:color="auto"/>
        <w:right w:val="none" w:sz="0" w:space="0" w:color="auto"/>
      </w:divBdr>
    </w:div>
    <w:div w:id="1602838595">
      <w:bodyDiv w:val="1"/>
      <w:marLeft w:val="0"/>
      <w:marRight w:val="0"/>
      <w:marTop w:val="0"/>
      <w:marBottom w:val="0"/>
      <w:divBdr>
        <w:top w:val="none" w:sz="0" w:space="0" w:color="auto"/>
        <w:left w:val="none" w:sz="0" w:space="0" w:color="auto"/>
        <w:bottom w:val="none" w:sz="0" w:space="0" w:color="auto"/>
        <w:right w:val="none" w:sz="0" w:space="0" w:color="auto"/>
      </w:divBdr>
    </w:div>
    <w:div w:id="1675718033">
      <w:bodyDiv w:val="1"/>
      <w:marLeft w:val="0"/>
      <w:marRight w:val="0"/>
      <w:marTop w:val="0"/>
      <w:marBottom w:val="0"/>
      <w:divBdr>
        <w:top w:val="none" w:sz="0" w:space="0" w:color="auto"/>
        <w:left w:val="none" w:sz="0" w:space="0" w:color="auto"/>
        <w:bottom w:val="none" w:sz="0" w:space="0" w:color="auto"/>
        <w:right w:val="none" w:sz="0" w:space="0" w:color="auto"/>
      </w:divBdr>
    </w:div>
    <w:div w:id="1705133301">
      <w:bodyDiv w:val="1"/>
      <w:marLeft w:val="0"/>
      <w:marRight w:val="0"/>
      <w:marTop w:val="0"/>
      <w:marBottom w:val="0"/>
      <w:divBdr>
        <w:top w:val="none" w:sz="0" w:space="0" w:color="auto"/>
        <w:left w:val="none" w:sz="0" w:space="0" w:color="auto"/>
        <w:bottom w:val="none" w:sz="0" w:space="0" w:color="auto"/>
        <w:right w:val="none" w:sz="0" w:space="0" w:color="auto"/>
      </w:divBdr>
    </w:div>
    <w:div w:id="1749383076">
      <w:bodyDiv w:val="1"/>
      <w:marLeft w:val="0"/>
      <w:marRight w:val="0"/>
      <w:marTop w:val="0"/>
      <w:marBottom w:val="0"/>
      <w:divBdr>
        <w:top w:val="none" w:sz="0" w:space="0" w:color="auto"/>
        <w:left w:val="none" w:sz="0" w:space="0" w:color="auto"/>
        <w:bottom w:val="none" w:sz="0" w:space="0" w:color="auto"/>
        <w:right w:val="none" w:sz="0" w:space="0" w:color="auto"/>
      </w:divBdr>
    </w:div>
    <w:div w:id="1750692624">
      <w:bodyDiv w:val="1"/>
      <w:marLeft w:val="0"/>
      <w:marRight w:val="0"/>
      <w:marTop w:val="0"/>
      <w:marBottom w:val="0"/>
      <w:divBdr>
        <w:top w:val="none" w:sz="0" w:space="0" w:color="auto"/>
        <w:left w:val="none" w:sz="0" w:space="0" w:color="auto"/>
        <w:bottom w:val="none" w:sz="0" w:space="0" w:color="auto"/>
        <w:right w:val="none" w:sz="0" w:space="0" w:color="auto"/>
      </w:divBdr>
    </w:div>
    <w:div w:id="1798795248">
      <w:bodyDiv w:val="1"/>
      <w:marLeft w:val="0"/>
      <w:marRight w:val="0"/>
      <w:marTop w:val="0"/>
      <w:marBottom w:val="0"/>
      <w:divBdr>
        <w:top w:val="none" w:sz="0" w:space="0" w:color="auto"/>
        <w:left w:val="none" w:sz="0" w:space="0" w:color="auto"/>
        <w:bottom w:val="none" w:sz="0" w:space="0" w:color="auto"/>
        <w:right w:val="none" w:sz="0" w:space="0" w:color="auto"/>
      </w:divBdr>
    </w:div>
    <w:div w:id="1845121941">
      <w:bodyDiv w:val="1"/>
      <w:marLeft w:val="0"/>
      <w:marRight w:val="0"/>
      <w:marTop w:val="0"/>
      <w:marBottom w:val="0"/>
      <w:divBdr>
        <w:top w:val="none" w:sz="0" w:space="0" w:color="auto"/>
        <w:left w:val="none" w:sz="0" w:space="0" w:color="auto"/>
        <w:bottom w:val="none" w:sz="0" w:space="0" w:color="auto"/>
        <w:right w:val="none" w:sz="0" w:space="0" w:color="auto"/>
      </w:divBdr>
    </w:div>
    <w:div w:id="1867408171">
      <w:bodyDiv w:val="1"/>
      <w:marLeft w:val="0"/>
      <w:marRight w:val="0"/>
      <w:marTop w:val="0"/>
      <w:marBottom w:val="0"/>
      <w:divBdr>
        <w:top w:val="none" w:sz="0" w:space="0" w:color="auto"/>
        <w:left w:val="none" w:sz="0" w:space="0" w:color="auto"/>
        <w:bottom w:val="none" w:sz="0" w:space="0" w:color="auto"/>
        <w:right w:val="none" w:sz="0" w:space="0" w:color="auto"/>
      </w:divBdr>
    </w:div>
    <w:div w:id="1873877795">
      <w:bodyDiv w:val="1"/>
      <w:marLeft w:val="0"/>
      <w:marRight w:val="0"/>
      <w:marTop w:val="0"/>
      <w:marBottom w:val="0"/>
      <w:divBdr>
        <w:top w:val="none" w:sz="0" w:space="0" w:color="auto"/>
        <w:left w:val="none" w:sz="0" w:space="0" w:color="auto"/>
        <w:bottom w:val="none" w:sz="0" w:space="0" w:color="auto"/>
        <w:right w:val="none" w:sz="0" w:space="0" w:color="auto"/>
      </w:divBdr>
    </w:div>
    <w:div w:id="191320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2206772FDE9E64EACCED74A2210DE60" ma:contentTypeVersion="1" ma:contentTypeDescription="Create a new document." ma:contentTypeScope="" ma:versionID="272fbe052a085fe278a01fedd4d0d102">
  <xsd:schema xmlns:xsd="http://www.w3.org/2001/XMLSchema" xmlns:xs="http://www.w3.org/2001/XMLSchema" xmlns:p="http://schemas.microsoft.com/office/2006/metadata/properties" xmlns:ns2="223fe44b-a0a3-4311-ae97-44eb71db6e3a" targetNamespace="http://schemas.microsoft.com/office/2006/metadata/properties" ma:root="true" ma:fieldsID="91867ee9110c6a4e6d73f9722f09992f" ns2:_="">
    <xsd:import namespace="223fe44b-a0a3-4311-ae97-44eb71db6e3a"/>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3fe44b-a0a3-4311-ae97-44eb71db6e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C2E43-21C4-486C-BA85-06B8DA2BB1CE}">
  <ds:schemaRefs>
    <ds:schemaRef ds:uri="http://schemas.microsoft.com/sharepoint/v3/contenttype/forms"/>
  </ds:schemaRefs>
</ds:datastoreItem>
</file>

<file path=customXml/itemProps2.xml><?xml version="1.0" encoding="utf-8"?>
<ds:datastoreItem xmlns:ds="http://schemas.openxmlformats.org/officeDocument/2006/customXml" ds:itemID="{F9E9D66B-FACA-4999-995E-E64F9D37DFB8}">
  <ds:schemaRefs>
    <ds:schemaRef ds:uri="http://schemas.openxmlformats.org/officeDocument/2006/bibliography"/>
  </ds:schemaRefs>
</ds:datastoreItem>
</file>

<file path=customXml/itemProps3.xml><?xml version="1.0" encoding="utf-8"?>
<ds:datastoreItem xmlns:ds="http://schemas.openxmlformats.org/officeDocument/2006/customXml" ds:itemID="{D48E5113-5C01-4DA1-8B85-078736349D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3fe44b-a0a3-4311-ae97-44eb71db6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11C9FA-BBD9-45AA-9797-61EB724F189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2522</Words>
  <Characters>13954</Characters>
  <Application>Microsoft Office Word</Application>
  <DocSecurity>0</DocSecurity>
  <Lines>212</Lines>
  <Paragraphs>95</Paragraphs>
  <ScaleCrop>false</ScaleCrop>
  <HeadingPairs>
    <vt:vector size="2" baseType="variant">
      <vt:variant>
        <vt:lpstr>Title</vt:lpstr>
      </vt:variant>
      <vt:variant>
        <vt:i4>1</vt:i4>
      </vt:variant>
    </vt:vector>
  </HeadingPairs>
  <TitlesOfParts>
    <vt:vector size="1" baseType="lpstr">
      <vt:lpstr>SUBAGREEMENT</vt:lpstr>
    </vt:vector>
  </TitlesOfParts>
  <Company>Mobil Corporation</Company>
  <LinksUpToDate>false</LinksUpToDate>
  <CharactersWithSpaces>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SUBAGREEMENT</dc:title>
  <dc:subject/>
  <dc:creator>rjgalla</dc:creator>
  <cp:keywords/>
  <dc:description/>
  <cp:lastModifiedBy>Kotaki Sumire [Tubular Pan Pacific Unit]</cp:lastModifiedBy>
  <cp:revision>3</cp:revision>
  <cp:lastPrinted>2021-05-25T10:52:00Z</cp:lastPrinted>
  <dcterms:created xsi:type="dcterms:W3CDTF">2025-12-18T09:20:00Z</dcterms:created>
  <dcterms:modified xsi:type="dcterms:W3CDTF">2025-12-18T09:20:00Z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tentionDateType">
    <vt:lpwstr>2014-12-21T00:00:00Z</vt:lpwstr>
  </property>
  <property fmtid="{D5CDD505-2E9C-101B-9397-08002B2CF9AE}" pid="3" name="MPI">
    <vt:lpwstr>Not Classified</vt:lpwstr>
  </property>
  <property fmtid="{D5CDD505-2E9C-101B-9397-08002B2CF9AE}" pid="4" name="Department">
    <vt:lpwstr>5;#Procurement</vt:lpwstr>
  </property>
  <property fmtid="{D5CDD505-2E9C-101B-9397-08002B2CF9AE}" pid="5" name="Country/Jurisdiction">
    <vt:lpwstr>90;#Angola</vt:lpwstr>
  </property>
  <property fmtid="{D5CDD505-2E9C-101B-9397-08002B2CF9AE}" pid="6" name="Topic">
    <vt:lpwstr>16</vt:lpwstr>
  </property>
  <property fmtid="{D5CDD505-2E9C-101B-9397-08002B2CF9AE}" pid="7" name="Effective Date">
    <vt:lpwstr>2009-12-11T00:00:00Z</vt:lpwstr>
  </property>
  <property fmtid="{D5CDD505-2E9C-101B-9397-08002B2CF9AE}" pid="8" name="ContentType">
    <vt:lpwstr>Intranet Document</vt:lpwstr>
  </property>
  <property fmtid="{D5CDD505-2E9C-101B-9397-08002B2CF9AE}" pid="9" name="Content">
    <vt:lpwstr>Subagreement with Angolan terms, consult with Law before using_x000d_
</vt:lpwstr>
  </property>
  <property fmtid="{D5CDD505-2E9C-101B-9397-08002B2CF9AE}" pid="10" name="Key Words">
    <vt:lpwstr/>
  </property>
  <property fmtid="{D5CDD505-2E9C-101B-9397-08002B2CF9AE}" pid="11" name="Purpose">
    <vt:lpwstr>8</vt:lpwstr>
  </property>
  <property fmtid="{D5CDD505-2E9C-101B-9397-08002B2CF9AE}" pid="12" name="_NewReviewCycle">
    <vt:lpwstr/>
  </property>
  <property fmtid="{D5CDD505-2E9C-101B-9397-08002B2CF9AE}" pid="13" name="MPI Classification">
    <vt:lpwstr>Not Classified</vt:lpwstr>
  </property>
  <property fmtid="{D5CDD505-2E9C-101B-9397-08002B2CF9AE}" pid="14" name="IconOverlay">
    <vt:lpwstr/>
  </property>
  <property fmtid="{D5CDD505-2E9C-101B-9397-08002B2CF9AE}" pid="15" name="_AdHocReviewCycleID">
    <vt:i4>47827389</vt:i4>
  </property>
  <property fmtid="{D5CDD505-2E9C-101B-9397-08002B2CF9AE}" pid="16" name="_EmailSubject">
    <vt:lpwstr>Moz - OCTG comments/suggestions</vt:lpwstr>
  </property>
  <property fmtid="{D5CDD505-2E9C-101B-9397-08002B2CF9AE}" pid="17" name="_AuthorEmail">
    <vt:lpwstr>candice.m.wood@exxonmobil.com</vt:lpwstr>
  </property>
  <property fmtid="{D5CDD505-2E9C-101B-9397-08002B2CF9AE}" pid="18" name="_AuthorEmailDisplayName">
    <vt:lpwstr>Wood, Candice M</vt:lpwstr>
  </property>
  <property fmtid="{D5CDD505-2E9C-101B-9397-08002B2CF9AE}" pid="19" name="ContentTypeId">
    <vt:lpwstr>0x01010082206772FDE9E64EACCED74A2210DE60</vt:lpwstr>
  </property>
  <property fmtid="{D5CDD505-2E9C-101B-9397-08002B2CF9AE}" pid="20" name="_PreviousAdHocReviewCycleID">
    <vt:i4>-668024174</vt:i4>
  </property>
  <property fmtid="{D5CDD505-2E9C-101B-9397-08002B2CF9AE}" pid="21" name="_ReviewingToolsShownOnce">
    <vt:lpwstr/>
  </property>
  <property fmtid="{D5CDD505-2E9C-101B-9397-08002B2CF9AE}" pid="22" name="MSIP_Label_454acede-ec1b-4e45-85bd-5642035cb179_Enabled">
    <vt:lpwstr>true</vt:lpwstr>
  </property>
  <property fmtid="{D5CDD505-2E9C-101B-9397-08002B2CF9AE}" pid="23" name="MSIP_Label_454acede-ec1b-4e45-85bd-5642035cb179_SetDate">
    <vt:lpwstr>2025-12-18T09:20:23Z</vt:lpwstr>
  </property>
  <property fmtid="{D5CDD505-2E9C-101B-9397-08002B2CF9AE}" pid="24" name="MSIP_Label_454acede-ec1b-4e45-85bd-5642035cb179_Method">
    <vt:lpwstr>Standard</vt:lpwstr>
  </property>
  <property fmtid="{D5CDD505-2E9C-101B-9397-08002B2CF9AE}" pid="25" name="MSIP_Label_454acede-ec1b-4e45-85bd-5642035cb179_Name">
    <vt:lpwstr>Default</vt:lpwstr>
  </property>
  <property fmtid="{D5CDD505-2E9C-101B-9397-08002B2CF9AE}" pid="26" name="MSIP_Label_454acede-ec1b-4e45-85bd-5642035cb179_SiteId">
    <vt:lpwstr>43add221-db5c-489b-8198-44240765b4f3</vt:lpwstr>
  </property>
  <property fmtid="{D5CDD505-2E9C-101B-9397-08002B2CF9AE}" pid="27" name="MSIP_Label_454acede-ec1b-4e45-85bd-5642035cb179_ActionId">
    <vt:lpwstr>2fc3ef84-bfc8-40d8-baca-24e058595290</vt:lpwstr>
  </property>
  <property fmtid="{D5CDD505-2E9C-101B-9397-08002B2CF9AE}" pid="28" name="MSIP_Label_454acede-ec1b-4e45-85bd-5642035cb179_ContentBits">
    <vt:lpwstr>0</vt:lpwstr>
  </property>
  <property fmtid="{D5CDD505-2E9C-101B-9397-08002B2CF9AE}" pid="29" name="MSIP_Label_454acede-ec1b-4e45-85bd-5642035cb179_Tag">
    <vt:lpwstr>10, 3, 0, 1</vt:lpwstr>
  </property>
</Properties>
</file>