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numId w:val="0"/>
        </w:numPr>
        <w:ind w:firstLine="442" w:firstLineChars="100"/>
        <w:outlineLvl w:val="1"/>
        <w:rPr>
          <w:rFonts w:hint="eastAsia"/>
          <w:sz w:val="44"/>
          <w:szCs w:val="44"/>
          <w:lang w:eastAsia="zh-CN"/>
        </w:rPr>
      </w:pPr>
      <w:bookmarkStart w:id="16" w:name="_GoBack"/>
      <w:bookmarkEnd w:id="16"/>
      <w:r>
        <w:rPr>
          <w:rFonts w:hint="eastAsia"/>
          <w:sz w:val="44"/>
          <w:szCs w:val="44"/>
          <w:lang w:eastAsia="zh-CN"/>
        </w:rPr>
        <w:t>常见故障解答</w:t>
      </w:r>
    </w:p>
    <w:p>
      <w:pPr>
        <w:rPr>
          <w:rFonts w:hint="eastAsia"/>
          <w:lang w:eastAsia="zh-CN"/>
        </w:rPr>
      </w:pPr>
    </w:p>
    <w:p>
      <w:pP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1.供电诊断</w:t>
      </w:r>
    </w:p>
    <w:p/>
    <w:p>
      <w:pPr>
        <w:rPr>
          <w:rFonts w:hint="eastAsia"/>
        </w:rPr>
      </w:pPr>
      <w:r>
        <w:rPr>
          <w:rFonts w:hint="eastAsia"/>
        </w:rPr>
        <w:t>目前实验箱大功率工作至少需要3A的电流，当屏幕出现循环打开关闭多次后，或者805虚谷板OTG口标注RUN的led灯不亮时，说明实验箱的充电宝供电不足或者充电宝电量低无法带动实验箱。</w:t>
      </w:r>
    </w:p>
    <w:p>
      <w:pPr>
        <w:rPr>
          <w:rFonts w:hint="eastAsia"/>
        </w:rPr>
      </w:pPr>
      <w:r>
        <w:rPr>
          <w:rFonts w:hint="eastAsia"/>
        </w:rPr>
        <w:t>解决方法：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给充电宝充满电后再使用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更换好的充电宝继续使用</w:t>
      </w:r>
    </w:p>
    <w:p>
      <w:pPr>
        <w:pStyle w:val="3"/>
        <w:numPr>
          <w:numId w:val="0"/>
        </w:numPr>
        <w:ind w:leftChars="0"/>
        <w:outlineLvl w:val="1"/>
      </w:pPr>
      <w:bookmarkStart w:id="0" w:name="_Toc4504178"/>
      <w:bookmarkStart w:id="1" w:name="_Toc4421618"/>
      <w:bookmarkStart w:id="2" w:name="_Toc4504125"/>
      <w:bookmarkStart w:id="3" w:name="_Toc4503956"/>
      <w:r>
        <w:rPr>
          <w:rFonts w:hint="eastAsia"/>
          <w:lang w:val="en-US" w:eastAsia="zh-CN"/>
        </w:rPr>
        <w:t>2.</w:t>
      </w:r>
      <w:r>
        <w:t>显示诊断</w:t>
      </w:r>
      <w:bookmarkEnd w:id="0"/>
      <w:bookmarkEnd w:id="1"/>
      <w:bookmarkEnd w:id="2"/>
      <w:bookmarkEnd w:id="3"/>
    </w:p>
    <w:p>
      <w:pPr>
        <w:rPr>
          <w:rFonts w:hint="eastAsia"/>
        </w:rPr>
      </w:pPr>
      <w:r>
        <w:rPr>
          <w:rFonts w:hint="eastAsia"/>
        </w:rPr>
        <w:t>当出现实验箱显示屏不亮时，需要确认以下几点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检查供电是否正常，请看供电诊断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检查HDMI线是否良好的插入805虚谷板的HDMI输出接口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检查805虚谷板标注RUN的led灯是否有点亮，如led没有点亮请看启动诊断</w:t>
      </w:r>
    </w:p>
    <w:p>
      <w:pPr>
        <w:pStyle w:val="3"/>
        <w:numPr>
          <w:numId w:val="0"/>
        </w:numPr>
        <w:ind w:leftChars="0"/>
        <w:outlineLvl w:val="1"/>
      </w:pPr>
      <w:bookmarkStart w:id="4" w:name="_Toc4421619"/>
      <w:bookmarkStart w:id="5" w:name="_Toc4503957"/>
      <w:bookmarkStart w:id="6" w:name="_Toc4504126"/>
      <w:bookmarkStart w:id="7" w:name="_Toc4504179"/>
      <w:r>
        <w:rPr>
          <w:rFonts w:hint="eastAsia"/>
          <w:lang w:val="en-US" w:eastAsia="zh-CN"/>
        </w:rPr>
        <w:t>3.</w:t>
      </w:r>
      <w:r>
        <w:t>启动诊断</w:t>
      </w:r>
      <w:bookmarkEnd w:id="4"/>
      <w:bookmarkEnd w:id="5"/>
      <w:bookmarkEnd w:id="6"/>
      <w:bookmarkEnd w:id="7"/>
    </w:p>
    <w:p>
      <w:pPr>
        <w:rPr>
          <w:rFonts w:hint="eastAsia"/>
        </w:rPr>
      </w:pPr>
      <w:r>
        <w:rPr>
          <w:rFonts w:hint="eastAsia"/>
        </w:rPr>
        <w:t>大多数实验箱不能启动的的原因在于供电、805虚谷板和818sensor板，那么我们按如下方法确认是哪里的问题：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查看805虚谷板OTG口旁边标注PWR的led灯是否点亮；如未点亮，请看第二步；如出现屏幕循环打开关闭，请看供电诊断；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查看818sensor板的电源开关是否按到1的位置，如未按到1的位置，请将开关按到1的位置系统将正常启动</w:t>
      </w:r>
    </w:p>
    <w:p>
      <w:pPr>
        <w:pStyle w:val="3"/>
        <w:numPr>
          <w:numId w:val="0"/>
        </w:numPr>
        <w:ind w:leftChars="0"/>
        <w:outlineLvl w:val="1"/>
      </w:pPr>
      <w:bookmarkStart w:id="8" w:name="_Toc4421620"/>
      <w:bookmarkStart w:id="9" w:name="_Toc4503958"/>
      <w:bookmarkStart w:id="10" w:name="_Toc4504127"/>
      <w:bookmarkStart w:id="11" w:name="_Toc4504180"/>
      <w:r>
        <w:rPr>
          <w:rFonts w:hint="eastAsia"/>
          <w:lang w:val="en-US" w:eastAsia="zh-CN"/>
        </w:rPr>
        <w:t>4.</w:t>
      </w:r>
      <w:r>
        <w:t>键盘鼠标诊断</w:t>
      </w:r>
      <w:bookmarkEnd w:id="8"/>
      <w:bookmarkEnd w:id="9"/>
      <w:bookmarkEnd w:id="10"/>
      <w:bookmarkEnd w:id="11"/>
    </w:p>
    <w:p>
      <w:pPr>
        <w:rPr>
          <w:rFonts w:hint="eastAsia"/>
        </w:rPr>
      </w:pPr>
      <w:r>
        <w:rPr>
          <w:rFonts w:hint="eastAsia"/>
        </w:rPr>
        <w:t>实验箱自带键盘已经出厂验证OK，并对实验箱兼容，如出项键盘和鼠标不能使用的情况，请确认以下几点：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键盘和鼠标均为无线的，首先将鼠标和键盘自带5号电池换成新的电池并查看鼠标和键盘是否正常使用；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如果更换电池后，鼠标和键盘依然无法正常工作，请查看805虚谷板的USB口上是否已经插入鼠标的接收头，若接收头被拔出，请重新插上即可；接收头如下图所示：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经过以上两个步骤确认后，键盘依然无法使用，那么很遗憾的告诉你，你需要更换一个好的无线键盘和鼠标。</w:t>
      </w:r>
    </w:p>
    <w:p>
      <w:pPr>
        <w:pStyle w:val="3"/>
        <w:numPr>
          <w:numId w:val="0"/>
        </w:numPr>
        <w:ind w:leftChars="0"/>
        <w:outlineLvl w:val="1"/>
      </w:pPr>
      <w:bookmarkStart w:id="12" w:name="_Toc4421621"/>
      <w:bookmarkStart w:id="13" w:name="_Toc4503959"/>
      <w:bookmarkStart w:id="14" w:name="_Toc4504128"/>
      <w:bookmarkStart w:id="15" w:name="_Toc4504181"/>
      <w:r>
        <w:rPr>
          <w:rFonts w:hint="eastAsia"/>
          <w:lang w:val="en-US" w:eastAsia="zh-CN"/>
        </w:rPr>
        <w:t>5.</w:t>
      </w:r>
      <w:r>
        <w:t>网络诊断</w:t>
      </w:r>
      <w:bookmarkEnd w:id="12"/>
      <w:bookmarkEnd w:id="13"/>
      <w:bookmarkEnd w:id="14"/>
      <w:bookmarkEnd w:id="15"/>
    </w:p>
    <w:p>
      <w:pPr>
        <w:rPr>
          <w:rFonts w:hint="eastAsia"/>
          <w:color w:val="C00000"/>
        </w:rPr>
      </w:pPr>
      <w:r>
        <w:rPr>
          <w:rFonts w:hint="eastAsia"/>
        </w:rPr>
        <w:t>实验箱目前自带无线网络硬件，只能支持2.4G频段的wifi网络，</w:t>
      </w:r>
      <w:r>
        <w:rPr>
          <w:rFonts w:hint="eastAsia"/>
          <w:color w:val="C00000"/>
        </w:rPr>
        <w:t xml:space="preserve"> </w:t>
      </w:r>
      <w:r>
        <w:rPr>
          <w:rFonts w:hint="eastAsia"/>
        </w:rPr>
        <w:t>如果你实验箱的网络有问题，首先应该尝试关闭和重启网络端口。最简单的办法是点击桌面右下角的wifi图标，尝试点击启用Wi-Fi，此按钮前面打勾了说明wifi已经启用，没有打勾说明wifi没有启用，如下图：</w:t>
      </w:r>
    </w:p>
    <w:p>
      <w:r>
        <w:rPr>
          <w:rFonts w:hint="eastAsia"/>
        </w:rPr>
        <w:drawing>
          <wp:inline distT="0" distB="0" distL="114300" distR="114300">
            <wp:extent cx="1695450" cy="3323590"/>
            <wp:effectExtent l="0" t="0" r="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3323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</w:rPr>
        <w:drawing>
          <wp:inline distT="0" distB="0" distL="114300" distR="114300">
            <wp:extent cx="1266825" cy="16383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4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10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s0lY7tAAAAAFAQAADwAAAAAA&#10;AAABACAAAAAiAAAAZHJzL2Rvd25yZXYueG1sUEsBAhQAFAAAAAgAh07iQA4bVggbAgAAIQQAAA4A&#10;AAAAAAAAAQAgAAAAHwEAAGRycy9lMm9Eb2MueG1sUEsFBgAAAAAGAAYAWQEAAKwFAAAAAA==&#10;">
              <v:path/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10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inline distT="0" distB="0" distL="114300" distR="114300">
          <wp:extent cx="457200" cy="457200"/>
          <wp:effectExtent l="0" t="0" r="0" b="0"/>
          <wp:docPr id="3" name="图片 3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57200" cy="45720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pict>
        <v:shape id="PowerPlusWaterMarkObject1735381892" o:spid="_x0000_s2049" o:spt="136" type="#_x0000_t136" style="position:absolute;left:0pt;height:159pt;width:475.35pt;mso-position-horizontal:center;mso-position-horizontal-relative:margin;mso-position-vertical:center;mso-position-vertical-relative:margin;rotation:20643840f;z-index:-25165824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 aspectratio="t"/>
          <v:textpath on="t" fitshape="t" fitpath="t" trim="t" xscale="f" string="vvBoard" style="font-family:Malgun Gothic;font-size:96pt;v-same-letter-heights:f;v-text-align:center;"/>
        </v:shape>
      </w:pic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  <w:color w:val="8496B0"/>
      </w:rPr>
      <w:t>虚谷号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020B3"/>
    <w:multiLevelType w:val="multilevel"/>
    <w:tmpl w:val="0E1020B3"/>
    <w:lvl w:ilvl="0" w:tentative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D66D8E"/>
    <w:multiLevelType w:val="multilevel"/>
    <w:tmpl w:val="24D66D8E"/>
    <w:lvl w:ilvl="0" w:tentative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entative="0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202D85"/>
    <w:multiLevelType w:val="multilevel"/>
    <w:tmpl w:val="27202D85"/>
    <w:lvl w:ilvl="0" w:tentative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247B31"/>
    <w:multiLevelType w:val="multilevel"/>
    <w:tmpl w:val="68247B31"/>
    <w:lvl w:ilvl="0" w:tentative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9A3CCB"/>
    <w:rsid w:val="689A3CCB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2019-08-20T06:48:00Z</dcterms:created>
  <dc:creator>Administrator</dc:creator>
  <cp:lastModifiedBy>Administrator</cp:lastModifiedBy>
  <dcterms:modified xsi:type="dcterms:W3CDTF">2019-08-20T06:51:03Z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