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B846F" w14:textId="70479C9F" w:rsidR="00A934AE" w:rsidRDefault="00654031">
      <w:r>
        <w:t>Assignment 2</w:t>
      </w:r>
    </w:p>
    <w:p w14:paraId="065068D1" w14:textId="09CFD40D" w:rsidR="00654031" w:rsidRDefault="00654031">
      <w:r>
        <w:t xml:space="preserve">2.3.3 Express the following probabilities in terms of P(A), P(B), and </w:t>
      </w:r>
      <w:proofErr w:type="gramStart"/>
      <w:r>
        <w:t>P(</w:t>
      </w:r>
      <w:proofErr w:type="gramEnd"/>
      <w:r>
        <w:t>A n B)</w:t>
      </w:r>
    </w:p>
    <w:p w14:paraId="0506A256" w14:textId="6A8E65C7" w:rsidR="00654031" w:rsidRDefault="00654031"/>
    <w:p w14:paraId="73E36765" w14:textId="0515CB07" w:rsidR="00654031" w:rsidRDefault="00B60767" w:rsidP="00B60767">
      <w:pPr>
        <w:ind w:left="360"/>
      </w:pPr>
      <w:r>
        <w:rPr>
          <w:noProof/>
        </w:rPr>
        <w:drawing>
          <wp:inline distT="0" distB="0" distL="0" distR="0" wp14:anchorId="225FFB5E" wp14:editId="573B0EF4">
            <wp:extent cx="8953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A89" w14:textId="6E3CF7AB" w:rsidR="00654031" w:rsidRDefault="00654031" w:rsidP="00654031">
      <w:pPr>
        <w:ind w:left="360"/>
      </w:pPr>
      <w:r>
        <w:t xml:space="preserve">I used De </w:t>
      </w:r>
      <w:r w:rsidR="00B60767">
        <w:t>Morgan’s</w:t>
      </w:r>
      <w:r>
        <w:t xml:space="preserve"> law here </w:t>
      </w:r>
      <w:r w:rsidR="00B60767">
        <w:t xml:space="preserve">where (Ac U </w:t>
      </w:r>
      <w:proofErr w:type="spellStart"/>
      <w:r w:rsidR="00B60767">
        <w:t>Bc</w:t>
      </w:r>
      <w:proofErr w:type="spellEnd"/>
      <w:r w:rsidR="00B60767">
        <w:t xml:space="preserve">) = </w:t>
      </w:r>
      <w:r w:rsidR="00B60767">
        <w:t xml:space="preserve">(A n </w:t>
      </w:r>
      <w:proofErr w:type="gramStart"/>
      <w:r w:rsidR="00B60767">
        <w:t>B)c</w:t>
      </w:r>
      <w:proofErr w:type="gramEnd"/>
    </w:p>
    <w:p w14:paraId="62369566" w14:textId="27BD0844" w:rsidR="00B60767" w:rsidRDefault="00B60767" w:rsidP="00B60767">
      <w:pPr>
        <w:ind w:left="360"/>
      </w:pPr>
      <w:r>
        <w:t xml:space="preserve">We also know that S = </w:t>
      </w:r>
      <w:r>
        <w:t xml:space="preserve">(A n </w:t>
      </w:r>
      <w:proofErr w:type="gramStart"/>
      <w:r>
        <w:t>B)c</w:t>
      </w:r>
      <w:proofErr w:type="gramEnd"/>
      <w:r>
        <w:t xml:space="preserve"> + </w:t>
      </w:r>
      <w:r>
        <w:t>(A n B)</w:t>
      </w:r>
    </w:p>
    <w:p w14:paraId="19F2E7E8" w14:textId="2910E2E6" w:rsidR="00B60767" w:rsidRDefault="00B60767" w:rsidP="00B60767">
      <w:pPr>
        <w:ind w:left="360"/>
      </w:pPr>
      <w:r>
        <w:t xml:space="preserve">Therefore </w:t>
      </w:r>
      <w:proofErr w:type="gramStart"/>
      <w:r w:rsidRPr="00B60767">
        <w:rPr>
          <w:highlight w:val="yellow"/>
        </w:rPr>
        <w:t>P</w:t>
      </w:r>
      <w:r w:rsidRPr="00B60767">
        <w:rPr>
          <w:highlight w:val="yellow"/>
        </w:rPr>
        <w:t>(</w:t>
      </w:r>
      <w:proofErr w:type="gramEnd"/>
      <w:r w:rsidRPr="00B60767">
        <w:rPr>
          <w:highlight w:val="yellow"/>
        </w:rPr>
        <w:t xml:space="preserve">Ac u </w:t>
      </w:r>
      <w:proofErr w:type="spellStart"/>
      <w:r w:rsidRPr="00B60767">
        <w:rPr>
          <w:highlight w:val="yellow"/>
        </w:rPr>
        <w:t>Bc</w:t>
      </w:r>
      <w:proofErr w:type="spellEnd"/>
      <w:r w:rsidRPr="00B60767">
        <w:rPr>
          <w:highlight w:val="yellow"/>
        </w:rPr>
        <w:t xml:space="preserve">) </w:t>
      </w:r>
      <w:r w:rsidRPr="00B60767">
        <w:rPr>
          <w:highlight w:val="yellow"/>
        </w:rPr>
        <w:t xml:space="preserve"> = </w:t>
      </w:r>
      <w:r w:rsidRPr="00B60767">
        <w:rPr>
          <w:highlight w:val="yellow"/>
        </w:rPr>
        <w:t>1 – p(A n B)</w:t>
      </w:r>
    </w:p>
    <w:p w14:paraId="07DD49C1" w14:textId="4F632D6E" w:rsidR="00190529" w:rsidRDefault="00190529" w:rsidP="00B60767">
      <w:pPr>
        <w:ind w:left="360"/>
      </w:pPr>
    </w:p>
    <w:p w14:paraId="2AD2B745" w14:textId="77777777" w:rsidR="00190529" w:rsidRDefault="00190529" w:rsidP="00B60767">
      <w:pPr>
        <w:ind w:left="360"/>
      </w:pPr>
    </w:p>
    <w:p w14:paraId="189D4D29" w14:textId="77777777" w:rsidR="00B60767" w:rsidRDefault="00B60767" w:rsidP="00B60767">
      <w:pPr>
        <w:ind w:left="360"/>
      </w:pPr>
    </w:p>
    <w:p w14:paraId="74B54129" w14:textId="7EEC0401" w:rsidR="00B60767" w:rsidRDefault="00B60767" w:rsidP="00B60767">
      <w:pPr>
        <w:ind w:left="360"/>
      </w:pPr>
      <w:r>
        <w:rPr>
          <w:noProof/>
        </w:rPr>
        <w:drawing>
          <wp:inline distT="0" distB="0" distL="0" distR="0" wp14:anchorId="715D9315" wp14:editId="2DE07275">
            <wp:extent cx="11525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EA7" w14:textId="6717B8F7" w:rsidR="00373897" w:rsidRDefault="0031617A" w:rsidP="0031617A">
      <w:r>
        <w:t xml:space="preserve">      </w:t>
      </w:r>
      <w:proofErr w:type="gramStart"/>
      <w:r>
        <w:t>P(</w:t>
      </w:r>
      <w:proofErr w:type="gramEnd"/>
      <w:r>
        <w:t>Ac n (A u B))</w:t>
      </w:r>
      <w:r>
        <w:t xml:space="preserve"> = P(A U B) – p(A)</w:t>
      </w:r>
    </w:p>
    <w:p w14:paraId="141FD4BE" w14:textId="6CB97ABB" w:rsidR="0031617A" w:rsidRDefault="00FD40E2" w:rsidP="0031617A">
      <w:r>
        <w:tab/>
      </w:r>
      <w:r>
        <w:tab/>
        <w:t xml:space="preserve">    = P(A) + P(B) – </w:t>
      </w:r>
      <w:proofErr w:type="gramStart"/>
      <w:r>
        <w:t>P(</w:t>
      </w:r>
      <w:proofErr w:type="gramEnd"/>
      <w:r>
        <w:t>A n B) – (A)</w:t>
      </w:r>
    </w:p>
    <w:p w14:paraId="349871E0" w14:textId="0CD1A767" w:rsidR="00654031" w:rsidRDefault="00B60767" w:rsidP="00B60767">
      <w:r>
        <w:t xml:space="preserve">      </w:t>
      </w:r>
      <w:r w:rsidR="00FD40E2">
        <w:tab/>
      </w:r>
      <w:r w:rsidR="00FD40E2">
        <w:tab/>
        <w:t xml:space="preserve">    </w:t>
      </w:r>
      <w:r w:rsidR="00654031">
        <w:t xml:space="preserve">= p(B) – </w:t>
      </w:r>
      <w:proofErr w:type="gramStart"/>
      <w:r w:rsidR="00654031">
        <w:t>P(</w:t>
      </w:r>
      <w:proofErr w:type="gramEnd"/>
      <w:r w:rsidR="00654031">
        <w:t>A n B)</w:t>
      </w:r>
      <w:r>
        <w:br/>
      </w:r>
    </w:p>
    <w:p w14:paraId="3E38A778" w14:textId="77777777" w:rsidR="00B60767" w:rsidRDefault="00B60767" w:rsidP="00B60767">
      <w:pPr>
        <w:pStyle w:val="ListParagraph"/>
      </w:pPr>
    </w:p>
    <w:p w14:paraId="42C27FBF" w14:textId="02B93178" w:rsidR="00654031" w:rsidRDefault="00654031" w:rsidP="00654031"/>
    <w:p w14:paraId="15AB7ACC" w14:textId="61063F0C" w:rsidR="00654031" w:rsidRDefault="00654031" w:rsidP="00654031"/>
    <w:sectPr w:rsidR="0065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A00E7"/>
    <w:multiLevelType w:val="hybridMultilevel"/>
    <w:tmpl w:val="8CA64A2C"/>
    <w:lvl w:ilvl="0" w:tplc="B6569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1B64"/>
    <w:multiLevelType w:val="hybridMultilevel"/>
    <w:tmpl w:val="52A029AA"/>
    <w:lvl w:ilvl="0" w:tplc="4C525C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31"/>
    <w:rsid w:val="00190529"/>
    <w:rsid w:val="0031617A"/>
    <w:rsid w:val="00373897"/>
    <w:rsid w:val="00654031"/>
    <w:rsid w:val="00A934AE"/>
    <w:rsid w:val="00B60767"/>
    <w:rsid w:val="00FD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ABD2"/>
  <w15:chartTrackingRefBased/>
  <w15:docId w15:val="{C338264E-0D9D-48EB-BB1C-1232F958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obadiah njoroge</dc:creator>
  <cp:keywords/>
  <dc:description/>
  <cp:lastModifiedBy>obadiah njoroge</cp:lastModifiedBy>
  <cp:revision>2</cp:revision>
  <dcterms:created xsi:type="dcterms:W3CDTF">2021-02-10T02:11:00Z</dcterms:created>
  <dcterms:modified xsi:type="dcterms:W3CDTF">2021-02-10T02:11:00Z</dcterms:modified>
</cp:coreProperties>
</file>