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37F1" w14:textId="303899F6" w:rsidR="03FE94E2" w:rsidRDefault="03FE94E2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Automatic Case Creation from Email</w:t>
      </w:r>
    </w:p>
    <w:p w14:paraId="1049E3FE" w14:textId="1FC01230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  <w:b/>
          <w:bCs/>
        </w:rPr>
        <w:t>Dynamics 365 CRM – Configuration &amp; Automation</w:t>
      </w:r>
    </w:p>
    <w:p w14:paraId="11E01D1B" w14:textId="2A4800D0" w:rsidR="03FE94E2" w:rsidRDefault="03FE94E2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1. Objective</w:t>
      </w:r>
    </w:p>
    <w:p w14:paraId="7BCE0280" w14:textId="24DCDD6C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The objective of this solution is to automatically create a </w:t>
      </w:r>
      <w:r w:rsidRPr="2898A4B5">
        <w:rPr>
          <w:rFonts w:ascii="Aptos" w:eastAsia="Aptos" w:hAnsi="Aptos" w:cs="Aptos"/>
          <w:b/>
          <w:bCs/>
        </w:rPr>
        <w:t>Case in Dynamics 365 CRM</w:t>
      </w:r>
      <w:r w:rsidRPr="2898A4B5">
        <w:rPr>
          <w:rFonts w:ascii="Aptos" w:eastAsia="Aptos" w:hAnsi="Aptos" w:cs="Aptos"/>
        </w:rPr>
        <w:t xml:space="preserve"> when an email is received in the configured mailbox </w:t>
      </w:r>
      <w:hyperlink r:id="rId5">
        <w:r w:rsidRPr="2898A4B5">
          <w:rPr>
            <w:rStyle w:val="Hyperlink"/>
            <w:rFonts w:ascii="Aptos" w:eastAsia="Aptos" w:hAnsi="Aptos" w:cs="Aptos"/>
            <w:b/>
            <w:bCs/>
            <w:color w:val="37797B"/>
          </w:rPr>
          <w:t>dev365admin@thomsonmedical.com</w:t>
        </w:r>
      </w:hyperlink>
      <w:r w:rsidRPr="2898A4B5">
        <w:rPr>
          <w:rFonts w:ascii="Aptos" w:eastAsia="Aptos" w:hAnsi="Aptos" w:cs="Aptos"/>
        </w:rPr>
        <w:t>.</w:t>
      </w:r>
    </w:p>
    <w:p w14:paraId="31941776" w14:textId="5AAB8980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If the sender does not exist in the system, </w:t>
      </w:r>
      <w:r w:rsidRPr="2898A4B5">
        <w:rPr>
          <w:rFonts w:ascii="Aptos" w:eastAsia="Aptos" w:hAnsi="Aptos" w:cs="Aptos"/>
          <w:b/>
          <w:bCs/>
        </w:rPr>
        <w:t>Dynamics 365 automatically creates a Contact</w:t>
      </w:r>
      <w:r w:rsidRPr="2898A4B5">
        <w:rPr>
          <w:rFonts w:ascii="Aptos" w:eastAsia="Aptos" w:hAnsi="Aptos" w:cs="Aptos"/>
        </w:rPr>
        <w:t xml:space="preserve">, and then the system creates a </w:t>
      </w:r>
      <w:r w:rsidRPr="2898A4B5">
        <w:rPr>
          <w:rFonts w:ascii="Aptos" w:eastAsia="Aptos" w:hAnsi="Aptos" w:cs="Aptos"/>
          <w:b/>
          <w:bCs/>
        </w:rPr>
        <w:t>Case linked to that Contact</w:t>
      </w:r>
      <w:r w:rsidRPr="2898A4B5">
        <w:rPr>
          <w:rFonts w:ascii="Aptos" w:eastAsia="Aptos" w:hAnsi="Aptos" w:cs="Aptos"/>
        </w:rPr>
        <w:t>.</w:t>
      </w:r>
    </w:p>
    <w:p w14:paraId="4738CECA" w14:textId="2F02937B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 </w:t>
      </w:r>
    </w:p>
    <w:p w14:paraId="6BEC459E" w14:textId="2DF2DC2C" w:rsidR="03FE94E2" w:rsidRDefault="03FE94E2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2. Solution Overview</w:t>
      </w:r>
    </w:p>
    <w:p w14:paraId="1D22884E" w14:textId="201F48B5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The automation process works as follows:</w:t>
      </w:r>
    </w:p>
    <w:p w14:paraId="2A2042E0" w14:textId="7E36EBD1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Customer sends email </w:t>
      </w:r>
      <w:r>
        <w:br/>
      </w:r>
      <w:r w:rsidRPr="2898A4B5">
        <w:rPr>
          <w:rFonts w:ascii="Aptos" w:eastAsia="Aptos" w:hAnsi="Aptos" w:cs="Aptos"/>
        </w:rPr>
        <w:t xml:space="preserve">       ↓ </w:t>
      </w:r>
      <w:r>
        <w:br/>
      </w:r>
      <w:r w:rsidRPr="2898A4B5">
        <w:rPr>
          <w:rFonts w:ascii="Aptos" w:eastAsia="Aptos" w:hAnsi="Aptos" w:cs="Aptos"/>
        </w:rPr>
        <w:t xml:space="preserve">Email received in mailbox </w:t>
      </w:r>
      <w:r>
        <w:br/>
      </w:r>
      <w:r w:rsidRPr="2898A4B5">
        <w:rPr>
          <w:rFonts w:ascii="Aptos" w:eastAsia="Aptos" w:hAnsi="Aptos" w:cs="Aptos"/>
        </w:rPr>
        <w:t xml:space="preserve">       ↓ </w:t>
      </w:r>
      <w:r>
        <w:br/>
      </w:r>
      <w:r w:rsidRPr="2898A4B5">
        <w:rPr>
          <w:rFonts w:ascii="Aptos" w:eastAsia="Aptos" w:hAnsi="Aptos" w:cs="Aptos"/>
        </w:rPr>
        <w:t xml:space="preserve">Email tracked to Dynamics 365 </w:t>
      </w:r>
      <w:r>
        <w:br/>
      </w:r>
      <w:r w:rsidRPr="2898A4B5">
        <w:rPr>
          <w:rFonts w:ascii="Aptos" w:eastAsia="Aptos" w:hAnsi="Aptos" w:cs="Aptos"/>
        </w:rPr>
        <w:t xml:space="preserve">       ↓ </w:t>
      </w:r>
      <w:r>
        <w:br/>
      </w:r>
      <w:r w:rsidRPr="2898A4B5">
        <w:rPr>
          <w:rFonts w:ascii="Aptos" w:eastAsia="Aptos" w:hAnsi="Aptos" w:cs="Aptos"/>
        </w:rPr>
        <w:t xml:space="preserve">Contact automatically created (if not exists) </w:t>
      </w:r>
      <w:r>
        <w:br/>
      </w:r>
      <w:r w:rsidRPr="2898A4B5">
        <w:rPr>
          <w:rFonts w:ascii="Aptos" w:eastAsia="Aptos" w:hAnsi="Aptos" w:cs="Aptos"/>
        </w:rPr>
        <w:t xml:space="preserve">       ↓ </w:t>
      </w:r>
      <w:r>
        <w:br/>
      </w:r>
      <w:r w:rsidRPr="2898A4B5">
        <w:rPr>
          <w:rFonts w:ascii="Aptos" w:eastAsia="Aptos" w:hAnsi="Aptos" w:cs="Aptos"/>
        </w:rPr>
        <w:t xml:space="preserve">Power Automate Flow Triggered </w:t>
      </w:r>
      <w:r>
        <w:br/>
      </w:r>
      <w:r w:rsidRPr="2898A4B5">
        <w:rPr>
          <w:rFonts w:ascii="Aptos" w:eastAsia="Aptos" w:hAnsi="Aptos" w:cs="Aptos"/>
        </w:rPr>
        <w:t xml:space="preserve">       ↓ </w:t>
      </w:r>
      <w:r>
        <w:br/>
      </w:r>
      <w:r w:rsidRPr="2898A4B5">
        <w:rPr>
          <w:rFonts w:ascii="Aptos" w:eastAsia="Aptos" w:hAnsi="Aptos" w:cs="Aptos"/>
        </w:rPr>
        <w:t>Case created in Dynamics 365</w:t>
      </w:r>
    </w:p>
    <w:p w14:paraId="5F2D4FCD" w14:textId="661FD787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 </w:t>
      </w:r>
    </w:p>
    <w:p w14:paraId="5AAE0282" w14:textId="02D99438" w:rsidR="03FE94E2" w:rsidRDefault="03FE94E2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lastRenderedPageBreak/>
        <w:t>3. Deploy and Install Dynamics 365 App for Outlook</w:t>
      </w:r>
    </w:p>
    <w:p w14:paraId="6ACB110C" w14:textId="4B327478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The </w:t>
      </w:r>
      <w:r w:rsidRPr="2898A4B5">
        <w:rPr>
          <w:rFonts w:ascii="Aptos" w:eastAsia="Aptos" w:hAnsi="Aptos" w:cs="Aptos"/>
          <w:b/>
          <w:bCs/>
        </w:rPr>
        <w:t>Dynamics 365 App for Outlook</w:t>
      </w:r>
      <w:r w:rsidRPr="2898A4B5">
        <w:rPr>
          <w:rFonts w:ascii="Aptos" w:eastAsia="Aptos" w:hAnsi="Aptos" w:cs="Aptos"/>
        </w:rPr>
        <w:t xml:space="preserve"> allows users to track emails directly from Outlook into Dynamics 365.</w:t>
      </w:r>
    </w:p>
    <w:p w14:paraId="32BB24DD" w14:textId="7BC31FEA" w:rsidR="03FE94E2" w:rsidRDefault="03FE94E2" w:rsidP="2898A4B5">
      <w:pPr>
        <w:pStyle w:val="Heading3"/>
        <w:spacing w:before="281" w:after="281"/>
      </w:pPr>
      <w:r w:rsidRPr="2898A4B5">
        <w:rPr>
          <w:rFonts w:ascii="Aptos" w:eastAsia="Aptos" w:hAnsi="Aptos" w:cs="Aptos"/>
          <w:b/>
          <w:bCs/>
        </w:rPr>
        <w:t>Steps</w:t>
      </w:r>
    </w:p>
    <w:p w14:paraId="6DA782D6" w14:textId="74E201AB" w:rsidR="03FE94E2" w:rsidRDefault="03FE94E2" w:rsidP="2898A4B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Navigate to </w:t>
      </w:r>
      <w:r w:rsidRPr="2898A4B5">
        <w:rPr>
          <w:rFonts w:ascii="Aptos" w:eastAsia="Aptos" w:hAnsi="Aptos" w:cs="Aptos"/>
          <w:b/>
          <w:bCs/>
        </w:rPr>
        <w:t>Dynamics 365 Settings</w:t>
      </w:r>
    </w:p>
    <w:p w14:paraId="4C8D7434" w14:textId="4688CEAA" w:rsidR="03FE94E2" w:rsidRDefault="03FE94E2" w:rsidP="2898A4B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Open </w:t>
      </w:r>
      <w:r w:rsidRPr="2898A4B5">
        <w:rPr>
          <w:rFonts w:ascii="Aptos" w:eastAsia="Aptos" w:hAnsi="Aptos" w:cs="Aptos"/>
          <w:b/>
          <w:bCs/>
        </w:rPr>
        <w:t>Dynamics 365 App for Outlook</w:t>
      </w:r>
    </w:p>
    <w:p w14:paraId="038F5CE0" w14:textId="6837FB34" w:rsidR="03FE94E2" w:rsidRDefault="03FE94E2" w:rsidP="2898A4B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>Add users who should have the Outlook integration enabled</w:t>
      </w:r>
    </w:p>
    <w:p w14:paraId="4CDE062D" w14:textId="0BB869BA" w:rsidR="03FE94E2" w:rsidRDefault="03FE94E2" w:rsidP="2898A4B5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Click </w:t>
      </w:r>
      <w:r w:rsidRPr="2898A4B5">
        <w:rPr>
          <w:rFonts w:ascii="Aptos" w:eastAsia="Aptos" w:hAnsi="Aptos" w:cs="Aptos"/>
          <w:b/>
          <w:bCs/>
        </w:rPr>
        <w:t>Add App to Outlook</w:t>
      </w:r>
    </w:p>
    <w:p w14:paraId="0EDE05C1" w14:textId="6FF67AFE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This enables users to track emails into Dynamics 365 directly from Outlook.</w:t>
      </w:r>
    </w:p>
    <w:p w14:paraId="302D87F1" w14:textId="7DA4E040" w:rsidR="03FE94E2" w:rsidRDefault="00A15D69" w:rsidP="2898A4B5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393BF654" wp14:editId="29D8EDB0">
            <wp:extent cx="5943600" cy="2762250"/>
            <wp:effectExtent l="0" t="0" r="0" b="0"/>
            <wp:docPr id="802007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7208" name="Picture 802007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337C82" w:rsidRPr="2898A4B5">
        <w:rPr>
          <w:rFonts w:ascii="Aptos" w:eastAsia="Aptos" w:hAnsi="Aptos" w:cs="Aptos"/>
        </w:rPr>
        <w:t xml:space="preserve">Image </w:t>
      </w:r>
      <w:r w:rsidR="58AD8F73" w:rsidRPr="2898A4B5">
        <w:rPr>
          <w:rFonts w:ascii="Aptos" w:eastAsia="Aptos" w:hAnsi="Aptos" w:cs="Aptos"/>
        </w:rPr>
        <w:t>3.1</w:t>
      </w:r>
      <w:r w:rsidR="18337C82" w:rsidRPr="2898A4B5">
        <w:rPr>
          <w:rFonts w:ascii="Aptos" w:eastAsia="Aptos" w:hAnsi="Aptos" w:cs="Aptos"/>
        </w:rPr>
        <w:t>- Outlook integration with CRM</w:t>
      </w:r>
    </w:p>
    <w:p w14:paraId="504C8E67" w14:textId="492A4DEB" w:rsidR="2898A4B5" w:rsidRDefault="2898A4B5" w:rsidP="2898A4B5">
      <w:pPr>
        <w:spacing w:before="240" w:after="240"/>
        <w:rPr>
          <w:rFonts w:ascii="Aptos" w:eastAsia="Aptos" w:hAnsi="Aptos" w:cs="Aptos"/>
        </w:rPr>
      </w:pPr>
    </w:p>
    <w:p w14:paraId="0C8CF1E8" w14:textId="13607FAC" w:rsidR="2898A4B5" w:rsidRDefault="2898A4B5" w:rsidP="2898A4B5">
      <w:pPr>
        <w:spacing w:before="240" w:after="240"/>
        <w:rPr>
          <w:rFonts w:ascii="Aptos" w:eastAsia="Aptos" w:hAnsi="Aptos" w:cs="Aptos"/>
        </w:rPr>
      </w:pPr>
    </w:p>
    <w:p w14:paraId="162C531A" w14:textId="258CFB6E" w:rsidR="03FE94E2" w:rsidRDefault="03FE94E2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lastRenderedPageBreak/>
        <w:t>4. Mailbox Configuration</w:t>
      </w:r>
    </w:p>
    <w:p w14:paraId="467DE0DB" w14:textId="4892C21E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The mailbox </w:t>
      </w:r>
      <w:hyperlink r:id="rId7">
        <w:r w:rsidRPr="2898A4B5">
          <w:rPr>
            <w:rStyle w:val="Hyperlink"/>
            <w:rFonts w:ascii="Aptos" w:eastAsia="Aptos" w:hAnsi="Aptos" w:cs="Aptos"/>
            <w:b/>
            <w:bCs/>
            <w:color w:val="37797B"/>
          </w:rPr>
          <w:t>dev365admin@thomsonmedical.com</w:t>
        </w:r>
      </w:hyperlink>
      <w:r w:rsidRPr="2898A4B5">
        <w:rPr>
          <w:rFonts w:ascii="Aptos" w:eastAsia="Aptos" w:hAnsi="Aptos" w:cs="Aptos"/>
        </w:rPr>
        <w:t xml:space="preserve"> is configured to allow Dynamics 365 to receive and process emails automatically.</w:t>
      </w:r>
    </w:p>
    <w:p w14:paraId="3DD7CE5C" w14:textId="447E8645" w:rsidR="03FE94E2" w:rsidRDefault="03FE94E2" w:rsidP="2898A4B5">
      <w:pPr>
        <w:pStyle w:val="Heading3"/>
        <w:spacing w:before="281" w:after="281"/>
      </w:pPr>
      <w:r w:rsidRPr="2898A4B5">
        <w:rPr>
          <w:rFonts w:ascii="Aptos" w:eastAsia="Aptos" w:hAnsi="Aptos" w:cs="Aptos"/>
          <w:b/>
          <w:bCs/>
        </w:rPr>
        <w:t>Steps</w:t>
      </w:r>
    </w:p>
    <w:p w14:paraId="227B1D94" w14:textId="07C40FC0" w:rsidR="03FE94E2" w:rsidRDefault="03FE94E2" w:rsidP="2898A4B5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Navigate to </w:t>
      </w:r>
      <w:r>
        <w:br/>
      </w:r>
      <w:r w:rsidRPr="2898A4B5">
        <w:rPr>
          <w:rFonts w:ascii="Aptos" w:eastAsia="Aptos" w:hAnsi="Aptos" w:cs="Aptos"/>
          <w:b/>
          <w:bCs/>
        </w:rPr>
        <w:t>Advanced Settings → Email Configuration → Mailboxes</w:t>
      </w:r>
      <w:r w:rsidR="1A095360" w:rsidRPr="2898A4B5">
        <w:rPr>
          <w:rFonts w:ascii="Aptos" w:eastAsia="Aptos" w:hAnsi="Aptos" w:cs="Aptos"/>
          <w:b/>
          <w:bCs/>
        </w:rPr>
        <w:t xml:space="preserve"> </w:t>
      </w:r>
    </w:p>
    <w:p w14:paraId="5EAEAE5B" w14:textId="07234FA3" w:rsidR="1A095360" w:rsidRDefault="1A095360" w:rsidP="2898A4B5">
      <w:pPr>
        <w:pStyle w:val="ListParagraph"/>
        <w:numPr>
          <w:ilvl w:val="0"/>
          <w:numId w:val="4"/>
        </w:numPr>
        <w:spacing w:after="0"/>
      </w:pPr>
      <w:r w:rsidRPr="2898A4B5">
        <w:t xml:space="preserve">Open the mailbox record for </w:t>
      </w:r>
      <w:hyperlink r:id="rId8">
        <w:r w:rsidRPr="2898A4B5">
          <w:rPr>
            <w:rStyle w:val="Hyperlink"/>
            <w:b/>
            <w:bCs/>
          </w:rPr>
          <w:t>dev365admin@thomsonmedical.com</w:t>
        </w:r>
      </w:hyperlink>
    </w:p>
    <w:p w14:paraId="2105895A" w14:textId="597DE7B8" w:rsidR="03FE94E2" w:rsidRDefault="03FE94E2" w:rsidP="2898A4B5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>Configure the following settings</w:t>
      </w:r>
    </w:p>
    <w:p w14:paraId="2B9EC275" w14:textId="3A70C57B" w:rsidR="68CD90CA" w:rsidRDefault="68CD90CA" w:rsidP="2898A4B5">
      <w:pPr>
        <w:pStyle w:val="ListParagraph"/>
        <w:spacing w:after="0"/>
        <w:rPr>
          <w:rFonts w:ascii="Aptos" w:eastAsia="Aptos" w:hAnsi="Aptos" w:cs="Aptos"/>
          <w:b/>
          <w:bCs/>
        </w:rPr>
      </w:pPr>
      <w:r w:rsidRPr="2898A4B5">
        <w:t xml:space="preserve">Incoming Email → </w:t>
      </w:r>
      <w:r w:rsidRPr="2898A4B5">
        <w:rPr>
          <w:b/>
          <w:bCs/>
        </w:rPr>
        <w:t>Server-Side Synchronization</w:t>
      </w:r>
      <w:r w:rsidRPr="2898A4B5">
        <w:t xml:space="preserve"> </w:t>
      </w:r>
      <w:r>
        <w:br/>
      </w:r>
      <w:r w:rsidRPr="2898A4B5">
        <w:t xml:space="preserve">Outgoing Email → </w:t>
      </w:r>
      <w:r w:rsidRPr="2898A4B5">
        <w:rPr>
          <w:b/>
          <w:bCs/>
        </w:rPr>
        <w:t>Server-Side Synchronization</w:t>
      </w:r>
    </w:p>
    <w:p w14:paraId="633B93A7" w14:textId="6E410F0D" w:rsidR="03FE94E2" w:rsidRDefault="03FE94E2" w:rsidP="2898A4B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 xml:space="preserve">Approve and </w:t>
      </w:r>
      <w:r w:rsidR="47DDF6E2" w:rsidRPr="2898A4B5">
        <w:rPr>
          <w:rFonts w:ascii="Aptos" w:eastAsia="Aptos" w:hAnsi="Aptos" w:cs="Aptos"/>
        </w:rPr>
        <w:t>test</w:t>
      </w:r>
      <w:r w:rsidRPr="2898A4B5">
        <w:rPr>
          <w:rFonts w:ascii="Aptos" w:eastAsia="Aptos" w:hAnsi="Aptos" w:cs="Aptos"/>
        </w:rPr>
        <w:t xml:space="preserve"> the mailbox.</w:t>
      </w:r>
    </w:p>
    <w:p w14:paraId="51A59EAC" w14:textId="008006D5" w:rsidR="03FE94E2" w:rsidRDefault="03FE94E2" w:rsidP="2898A4B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 xml:space="preserve">Ensure the status shows </w:t>
      </w:r>
      <w:r w:rsidRPr="2898A4B5">
        <w:rPr>
          <w:rFonts w:ascii="Aptos" w:eastAsia="Aptos" w:hAnsi="Aptos" w:cs="Aptos"/>
          <w:b/>
          <w:bCs/>
        </w:rPr>
        <w:t>Success</w:t>
      </w:r>
      <w:r w:rsidRPr="2898A4B5">
        <w:rPr>
          <w:rFonts w:ascii="Aptos" w:eastAsia="Aptos" w:hAnsi="Aptos" w:cs="Aptos"/>
        </w:rPr>
        <w:t>.</w:t>
      </w:r>
    </w:p>
    <w:p w14:paraId="6C8B61A3" w14:textId="48D4F95E" w:rsidR="03FE94E2" w:rsidRDefault="00A15D69" w:rsidP="2898A4B5">
      <w:pPr>
        <w:spacing w:before="240" w:after="240"/>
      </w:pPr>
      <w:r>
        <w:rPr>
          <w:noProof/>
        </w:rPr>
        <w:drawing>
          <wp:inline distT="0" distB="0" distL="0" distR="0" wp14:anchorId="2D6F77F2" wp14:editId="0CE64C92">
            <wp:extent cx="5943600" cy="2981325"/>
            <wp:effectExtent l="0" t="0" r="0" b="9525"/>
            <wp:docPr id="1861822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22090" name="Picture 18618220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73805" w:rsidRPr="2898A4B5">
        <w:rPr>
          <w:rFonts w:ascii="Aptos" w:eastAsia="Aptos" w:hAnsi="Aptos" w:cs="Aptos"/>
        </w:rPr>
        <w:t>Image</w:t>
      </w:r>
      <w:r w:rsidR="269D1D4E" w:rsidRPr="2898A4B5">
        <w:rPr>
          <w:rFonts w:ascii="Aptos" w:eastAsia="Aptos" w:hAnsi="Aptos" w:cs="Aptos"/>
        </w:rPr>
        <w:t xml:space="preserve"> 4.1</w:t>
      </w:r>
      <w:r w:rsidR="68973805" w:rsidRPr="2898A4B5">
        <w:rPr>
          <w:rFonts w:ascii="Aptos" w:eastAsia="Aptos" w:hAnsi="Aptos" w:cs="Aptos"/>
        </w:rPr>
        <w:t xml:space="preserve"> – </w:t>
      </w:r>
      <w:r w:rsidR="6A11337F" w:rsidRPr="2898A4B5">
        <w:t>Email Tracking Settings</w:t>
      </w:r>
    </w:p>
    <w:p w14:paraId="3C60C2E2" w14:textId="08EE0EFE" w:rsidR="2898A4B5" w:rsidRDefault="2898A4B5" w:rsidP="2898A4B5">
      <w:pPr>
        <w:spacing w:before="240" w:after="240"/>
        <w:rPr>
          <w:rFonts w:ascii="Aptos" w:eastAsia="Aptos" w:hAnsi="Aptos" w:cs="Aptos"/>
          <w:b/>
          <w:bCs/>
          <w:color w:val="37797B"/>
        </w:rPr>
      </w:pPr>
    </w:p>
    <w:p w14:paraId="5ADD4DB4" w14:textId="2C0361DE" w:rsidR="2898A4B5" w:rsidRDefault="2898A4B5" w:rsidP="2898A4B5">
      <w:pPr>
        <w:spacing w:before="240" w:after="240"/>
        <w:rPr>
          <w:rFonts w:ascii="Aptos" w:eastAsia="Aptos" w:hAnsi="Aptos" w:cs="Aptos"/>
          <w:b/>
          <w:bCs/>
          <w:color w:val="37797B"/>
        </w:rPr>
      </w:pPr>
    </w:p>
    <w:p w14:paraId="6CF803F2" w14:textId="00F540D4" w:rsidR="2898A4B5" w:rsidRDefault="2898A4B5" w:rsidP="2898A4B5">
      <w:pPr>
        <w:spacing w:before="240" w:after="240"/>
        <w:rPr>
          <w:rFonts w:ascii="Aptos" w:eastAsia="Aptos" w:hAnsi="Aptos" w:cs="Aptos"/>
        </w:rPr>
      </w:pPr>
    </w:p>
    <w:p w14:paraId="666E1A0E" w14:textId="2C4FAD1D" w:rsidR="2898A4B5" w:rsidRDefault="2898A4B5" w:rsidP="2898A4B5">
      <w:pPr>
        <w:spacing w:before="240" w:after="240"/>
        <w:rPr>
          <w:rFonts w:ascii="Aptos" w:eastAsia="Aptos" w:hAnsi="Aptos" w:cs="Aptos"/>
        </w:rPr>
      </w:pPr>
    </w:p>
    <w:p w14:paraId="1D9A6064" w14:textId="031590DB" w:rsidR="21DCD279" w:rsidRDefault="21DCD279" w:rsidP="2898A4B5">
      <w:pPr>
        <w:rPr>
          <w:rFonts w:ascii="Aptos" w:eastAsia="Aptos" w:hAnsi="Aptos" w:cs="Aptos"/>
          <w:b/>
          <w:bCs/>
          <w:sz w:val="48"/>
          <w:szCs w:val="48"/>
        </w:rPr>
      </w:pPr>
      <w:r w:rsidRPr="2898A4B5">
        <w:rPr>
          <w:rFonts w:ascii="Aptos" w:eastAsia="Aptos" w:hAnsi="Aptos" w:cs="Aptos"/>
          <w:b/>
          <w:bCs/>
          <w:sz w:val="48"/>
          <w:szCs w:val="48"/>
        </w:rPr>
        <w:t>5</w:t>
      </w:r>
      <w:r w:rsidR="03FE94E2" w:rsidRPr="2898A4B5">
        <w:rPr>
          <w:rFonts w:ascii="Aptos" w:eastAsia="Aptos" w:hAnsi="Aptos" w:cs="Aptos"/>
          <w:b/>
          <w:bCs/>
          <w:sz w:val="48"/>
          <w:szCs w:val="48"/>
        </w:rPr>
        <w:t>. Automatic Contact Creation</w:t>
      </w:r>
      <w:r w:rsidR="41757AE1" w:rsidRPr="2898A4B5">
        <w:rPr>
          <w:rFonts w:ascii="Aptos" w:eastAsia="Aptos" w:hAnsi="Aptos" w:cs="Aptos"/>
          <w:b/>
          <w:bCs/>
          <w:sz w:val="48"/>
          <w:szCs w:val="48"/>
        </w:rPr>
        <w:t xml:space="preserve"> </w:t>
      </w:r>
    </w:p>
    <w:p w14:paraId="1FAF5214" w14:textId="00DBB6E8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Dynamics 365 provides a built-in feature to automatically create contacts from tracked emails.</w:t>
      </w:r>
    </w:p>
    <w:p w14:paraId="033B56D9" w14:textId="5D523DF9" w:rsidR="03FE94E2" w:rsidRDefault="03FE94E2" w:rsidP="2898A4B5">
      <w:pPr>
        <w:pStyle w:val="Heading3"/>
        <w:spacing w:before="281" w:after="281"/>
      </w:pPr>
      <w:r w:rsidRPr="2898A4B5">
        <w:rPr>
          <w:rFonts w:ascii="Aptos" w:eastAsia="Aptos" w:hAnsi="Aptos" w:cs="Aptos"/>
          <w:b/>
          <w:bCs/>
        </w:rPr>
        <w:t>Configuration</w:t>
      </w:r>
      <w:r w:rsidR="555028F1" w:rsidRPr="2898A4B5">
        <w:rPr>
          <w:rFonts w:ascii="Aptos" w:eastAsia="Aptos" w:hAnsi="Aptos" w:cs="Aptos"/>
          <w:b/>
          <w:bCs/>
        </w:rPr>
        <w:t xml:space="preserve"> </w:t>
      </w:r>
      <w:r w:rsidR="116D9BEC" w:rsidRPr="2898A4B5">
        <w:rPr>
          <w:rFonts w:ascii="Aptos" w:eastAsia="Aptos" w:hAnsi="Aptos" w:cs="Aptos"/>
          <w:b/>
          <w:bCs/>
        </w:rPr>
        <w:t>Steps</w:t>
      </w:r>
    </w:p>
    <w:p w14:paraId="0252E433" w14:textId="10E0A8C1" w:rsidR="116D9BEC" w:rsidRDefault="116D9BEC" w:rsidP="2898A4B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Go to </w:t>
      </w:r>
      <w:r w:rsidRPr="2898A4B5">
        <w:rPr>
          <w:rFonts w:ascii="Aptos" w:eastAsia="Aptos" w:hAnsi="Aptos" w:cs="Aptos"/>
          <w:b/>
          <w:bCs/>
        </w:rPr>
        <w:t>Settings</w:t>
      </w:r>
    </w:p>
    <w:p w14:paraId="78813F50" w14:textId="265E44B4" w:rsidR="116D9BEC" w:rsidRDefault="116D9BEC" w:rsidP="2898A4B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Open </w:t>
      </w:r>
      <w:r w:rsidRPr="2898A4B5">
        <w:rPr>
          <w:rFonts w:ascii="Aptos" w:eastAsia="Aptos" w:hAnsi="Aptos" w:cs="Aptos"/>
          <w:b/>
          <w:bCs/>
        </w:rPr>
        <w:t>Personal Options</w:t>
      </w:r>
    </w:p>
    <w:p w14:paraId="13DF0F33" w14:textId="347FD1F9" w:rsidR="116D9BEC" w:rsidRDefault="116D9BEC" w:rsidP="2898A4B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2898A4B5">
        <w:rPr>
          <w:rFonts w:ascii="Aptos" w:eastAsia="Aptos" w:hAnsi="Aptos" w:cs="Aptos"/>
        </w:rPr>
        <w:t xml:space="preserve">Navigate to the </w:t>
      </w:r>
      <w:r w:rsidRPr="2898A4B5">
        <w:rPr>
          <w:rFonts w:ascii="Aptos" w:eastAsia="Aptos" w:hAnsi="Aptos" w:cs="Aptos"/>
          <w:b/>
          <w:bCs/>
        </w:rPr>
        <w:t>Email Tab</w:t>
      </w:r>
    </w:p>
    <w:p w14:paraId="4A4993E3" w14:textId="05E981DB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Enable the option:</w:t>
      </w:r>
    </w:p>
    <w:p w14:paraId="17856A90" w14:textId="6D254A07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 </w:t>
      </w:r>
      <w:r w:rsidRPr="2898A4B5">
        <w:rPr>
          <w:rFonts w:ascii="Aptos" w:eastAsia="Aptos" w:hAnsi="Aptos" w:cs="Aptos"/>
          <w:b/>
          <w:bCs/>
        </w:rPr>
        <w:t>Automatically create records in Microsoft Dynamics 365</w:t>
      </w:r>
    </w:p>
    <w:p w14:paraId="2B1991D2" w14:textId="42BA41F1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Create → </w:t>
      </w:r>
      <w:r w:rsidRPr="2898A4B5">
        <w:rPr>
          <w:rFonts w:ascii="Aptos" w:eastAsia="Aptos" w:hAnsi="Aptos" w:cs="Aptos"/>
          <w:b/>
          <w:bCs/>
        </w:rPr>
        <w:t>Contacts</w:t>
      </w:r>
    </w:p>
    <w:p w14:paraId="4504E2E2" w14:textId="79538B8B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When an email from a new sender is tracked, Dynamics 365 automatically creates a </w:t>
      </w:r>
      <w:r w:rsidRPr="2898A4B5">
        <w:rPr>
          <w:rFonts w:ascii="Aptos" w:eastAsia="Aptos" w:hAnsi="Aptos" w:cs="Aptos"/>
          <w:b/>
          <w:bCs/>
        </w:rPr>
        <w:t>Contact record</w:t>
      </w:r>
      <w:r w:rsidRPr="2898A4B5">
        <w:rPr>
          <w:rFonts w:ascii="Aptos" w:eastAsia="Aptos" w:hAnsi="Aptos" w:cs="Aptos"/>
        </w:rPr>
        <w:t>.</w:t>
      </w:r>
    </w:p>
    <w:p w14:paraId="6C20CADD" w14:textId="6C18605F" w:rsidR="4194E699" w:rsidRDefault="00105D72" w:rsidP="2898A4B5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E360BC7" wp14:editId="116C4D44">
            <wp:extent cx="5943600" cy="3895725"/>
            <wp:effectExtent l="0" t="0" r="0" b="9525"/>
            <wp:docPr id="764115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5306" name="Picture 764115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4E2FB">
        <w:t xml:space="preserve">Image </w:t>
      </w:r>
      <w:r w:rsidR="5882C099">
        <w:t xml:space="preserve">5.1 </w:t>
      </w:r>
      <w:r w:rsidR="6554E2FB">
        <w:t xml:space="preserve">– Personalized setting for the contact record creation on incoming email </w:t>
      </w:r>
    </w:p>
    <w:p w14:paraId="01C3D115" w14:textId="0BC229F3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 </w:t>
      </w:r>
    </w:p>
    <w:p w14:paraId="13050AC1" w14:textId="7BA9C854" w:rsidR="3FC99CFA" w:rsidRDefault="3FC99CFA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6</w:t>
      </w:r>
      <w:r w:rsidR="03FE94E2" w:rsidRPr="2898A4B5">
        <w:rPr>
          <w:rFonts w:ascii="Aptos" w:eastAsia="Aptos" w:hAnsi="Aptos" w:cs="Aptos"/>
          <w:b/>
          <w:bCs/>
          <w:sz w:val="48"/>
          <w:szCs w:val="48"/>
        </w:rPr>
        <w:t>. Case Creation</w:t>
      </w:r>
      <w:r w:rsidR="6F9DA5AE" w:rsidRPr="2898A4B5">
        <w:rPr>
          <w:rFonts w:ascii="Aptos" w:eastAsia="Aptos" w:hAnsi="Aptos" w:cs="Aptos"/>
          <w:b/>
          <w:bCs/>
          <w:sz w:val="48"/>
          <w:szCs w:val="48"/>
        </w:rPr>
        <w:t xml:space="preserve"> and Power Automate Flow Configuration</w:t>
      </w:r>
    </w:p>
    <w:p w14:paraId="0BE85B16" w14:textId="03A1924B" w:rsidR="18816EDE" w:rsidRDefault="18816EDE" w:rsidP="2898A4B5">
      <w:pPr>
        <w:pStyle w:val="Heading3"/>
        <w:spacing w:before="281" w:after="281"/>
      </w:pPr>
      <w:r w:rsidRPr="2898A4B5">
        <w:rPr>
          <w:rFonts w:ascii="Aptos" w:eastAsia="Aptos" w:hAnsi="Aptos" w:cs="Aptos"/>
          <w:b/>
          <w:bCs/>
        </w:rPr>
        <w:t>Flow Logic</w:t>
      </w:r>
    </w:p>
    <w:p w14:paraId="2FC157EA" w14:textId="2C0BDF7F" w:rsidR="18816EDE" w:rsidRDefault="18816EDE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Email Received </w:t>
      </w:r>
      <w:r>
        <w:br/>
      </w:r>
      <w:r w:rsidRPr="2898A4B5">
        <w:rPr>
          <w:rFonts w:ascii="Aptos" w:eastAsia="Aptos" w:hAnsi="Aptos" w:cs="Aptos"/>
        </w:rPr>
        <w:t xml:space="preserve">      ↓ </w:t>
      </w:r>
      <w:r>
        <w:br/>
      </w:r>
      <w:r w:rsidRPr="2898A4B5">
        <w:rPr>
          <w:rFonts w:ascii="Aptos" w:eastAsia="Aptos" w:hAnsi="Aptos" w:cs="Aptos"/>
        </w:rPr>
        <w:t xml:space="preserve">Power Automate Triggered </w:t>
      </w:r>
      <w:r>
        <w:br/>
      </w:r>
      <w:r w:rsidRPr="2898A4B5">
        <w:rPr>
          <w:rFonts w:ascii="Aptos" w:eastAsia="Aptos" w:hAnsi="Aptos" w:cs="Aptos"/>
        </w:rPr>
        <w:t xml:space="preserve">      ↓ </w:t>
      </w:r>
      <w:r>
        <w:br/>
      </w:r>
      <w:r w:rsidRPr="2898A4B5">
        <w:rPr>
          <w:rFonts w:ascii="Aptos" w:eastAsia="Aptos" w:hAnsi="Aptos" w:cs="Aptos"/>
        </w:rPr>
        <w:t xml:space="preserve">Email Tracked to Dynamics 365 </w:t>
      </w:r>
      <w:r>
        <w:br/>
      </w:r>
      <w:r w:rsidRPr="2898A4B5">
        <w:rPr>
          <w:rFonts w:ascii="Aptos" w:eastAsia="Aptos" w:hAnsi="Aptos" w:cs="Aptos"/>
        </w:rPr>
        <w:t xml:space="preserve">      ↓ </w:t>
      </w:r>
      <w:r>
        <w:br/>
      </w:r>
      <w:r w:rsidRPr="2898A4B5">
        <w:rPr>
          <w:rFonts w:ascii="Aptos" w:eastAsia="Aptos" w:hAnsi="Aptos" w:cs="Aptos"/>
        </w:rPr>
        <w:t>Case Created</w:t>
      </w:r>
    </w:p>
    <w:p w14:paraId="2BFBE4F1" w14:textId="0217D31D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lastRenderedPageBreak/>
        <w:t xml:space="preserve">The flow creates a new </w:t>
      </w:r>
      <w:r w:rsidRPr="2898A4B5">
        <w:rPr>
          <w:rFonts w:ascii="Aptos" w:eastAsia="Aptos" w:hAnsi="Aptos" w:cs="Aptos"/>
          <w:b/>
          <w:bCs/>
        </w:rPr>
        <w:t>Case (Incident)</w:t>
      </w:r>
      <w:r w:rsidRPr="2898A4B5">
        <w:rPr>
          <w:rFonts w:ascii="Aptos" w:eastAsia="Aptos" w:hAnsi="Aptos" w:cs="Aptos"/>
        </w:rPr>
        <w:t xml:space="preserve"> in Dynamics 365 using the information from the received email.</w:t>
      </w:r>
    </w:p>
    <w:p w14:paraId="45D57AFB" w14:textId="6585E36F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Case information includes:</w:t>
      </w:r>
    </w:p>
    <w:p w14:paraId="4AE5933F" w14:textId="67ADF171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• Case Title – Email Subject </w:t>
      </w:r>
      <w:r>
        <w:br/>
      </w:r>
      <w:r w:rsidRPr="2898A4B5">
        <w:rPr>
          <w:rFonts w:ascii="Aptos" w:eastAsia="Aptos" w:hAnsi="Aptos" w:cs="Aptos"/>
        </w:rPr>
        <w:t xml:space="preserve">• Customer – Contact </w:t>
      </w:r>
      <w:r w:rsidR="48FA2576" w:rsidRPr="2898A4B5">
        <w:rPr>
          <w:rFonts w:ascii="Aptos" w:eastAsia="Aptos" w:hAnsi="Aptos" w:cs="Aptos"/>
        </w:rPr>
        <w:t xml:space="preserve">reference </w:t>
      </w:r>
      <w:r w:rsidRPr="2898A4B5">
        <w:rPr>
          <w:rFonts w:ascii="Aptos" w:eastAsia="Aptos" w:hAnsi="Aptos" w:cs="Aptos"/>
        </w:rPr>
        <w:t xml:space="preserve">created from email </w:t>
      </w:r>
      <w:r>
        <w:br/>
      </w:r>
      <w:r w:rsidRPr="2898A4B5">
        <w:rPr>
          <w:rFonts w:ascii="Aptos" w:eastAsia="Aptos" w:hAnsi="Aptos" w:cs="Aptos"/>
        </w:rPr>
        <w:t>• Description – Email Body</w:t>
      </w:r>
    </w:p>
    <w:p w14:paraId="1CDB1CCD" w14:textId="16B98541" w:rsidR="03FE94E2" w:rsidRDefault="00105D72" w:rsidP="2898A4B5">
      <w:pPr>
        <w:spacing w:before="240" w:after="240"/>
      </w:pPr>
      <w:r>
        <w:rPr>
          <w:noProof/>
        </w:rPr>
        <w:drawing>
          <wp:inline distT="0" distB="0" distL="0" distR="0" wp14:anchorId="6639D20C" wp14:editId="4BAFFE7D">
            <wp:extent cx="5943600" cy="2714625"/>
            <wp:effectExtent l="0" t="0" r="0" b="9525"/>
            <wp:docPr id="1101470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0448" name="Picture 11014704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A0B0A9">
        <w:t>Image</w:t>
      </w:r>
      <w:r w:rsidR="1AD5CB2C">
        <w:t xml:space="preserve"> 6.1</w:t>
      </w:r>
      <w:r w:rsidR="54A0B0A9">
        <w:t xml:space="preserve"> – Power Automate flow for case creation on incoming email in CRM</w:t>
      </w:r>
    </w:p>
    <w:p w14:paraId="32B1C2ED" w14:textId="151E4ECA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 </w:t>
      </w:r>
    </w:p>
    <w:p w14:paraId="1039CE92" w14:textId="78E1A0CD" w:rsidR="2AC3E029" w:rsidRDefault="2AC3E029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7</w:t>
      </w:r>
      <w:r w:rsidR="03FE94E2" w:rsidRPr="2898A4B5">
        <w:rPr>
          <w:rFonts w:ascii="Aptos" w:eastAsia="Aptos" w:hAnsi="Aptos" w:cs="Aptos"/>
          <w:b/>
          <w:bCs/>
          <w:sz w:val="48"/>
          <w:szCs w:val="48"/>
        </w:rPr>
        <w:t>. Result in Dynamics 365</w:t>
      </w:r>
    </w:p>
    <w:p w14:paraId="450E5E3B" w14:textId="37857E43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After the automation runs:</w:t>
      </w:r>
    </w:p>
    <w:p w14:paraId="0A6ACEAE" w14:textId="29AE94A2" w:rsidR="03FE94E2" w:rsidRDefault="03FE94E2" w:rsidP="2898A4B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>The email is tracked in Dynamics 365</w:t>
      </w:r>
    </w:p>
    <w:p w14:paraId="70BB31A4" w14:textId="06D036E3" w:rsidR="03FE94E2" w:rsidRDefault="03FE94E2" w:rsidP="2898A4B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 xml:space="preserve">A </w:t>
      </w:r>
      <w:r w:rsidRPr="2898A4B5">
        <w:rPr>
          <w:rFonts w:ascii="Aptos" w:eastAsia="Aptos" w:hAnsi="Aptos" w:cs="Aptos"/>
          <w:b/>
          <w:bCs/>
        </w:rPr>
        <w:t>Contact is automatically created</w:t>
      </w:r>
      <w:r w:rsidRPr="2898A4B5">
        <w:rPr>
          <w:rFonts w:ascii="Aptos" w:eastAsia="Aptos" w:hAnsi="Aptos" w:cs="Aptos"/>
        </w:rPr>
        <w:t xml:space="preserve"> (if not already existing)</w:t>
      </w:r>
    </w:p>
    <w:p w14:paraId="0EAD61C0" w14:textId="572EDD9F" w:rsidR="03FE94E2" w:rsidRDefault="03FE94E2" w:rsidP="2898A4B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898A4B5">
        <w:rPr>
          <w:rFonts w:ascii="Aptos" w:eastAsia="Aptos" w:hAnsi="Aptos" w:cs="Aptos"/>
        </w:rPr>
        <w:t xml:space="preserve">A </w:t>
      </w:r>
      <w:r w:rsidRPr="2898A4B5">
        <w:rPr>
          <w:rFonts w:ascii="Aptos" w:eastAsia="Aptos" w:hAnsi="Aptos" w:cs="Aptos"/>
          <w:b/>
          <w:bCs/>
        </w:rPr>
        <w:t>Case is generated</w:t>
      </w:r>
      <w:r w:rsidRPr="2898A4B5">
        <w:rPr>
          <w:rFonts w:ascii="Aptos" w:eastAsia="Aptos" w:hAnsi="Aptos" w:cs="Aptos"/>
        </w:rPr>
        <w:t xml:space="preserve"> linked to that Contact</w:t>
      </w:r>
    </w:p>
    <w:p w14:paraId="58FD3F36" w14:textId="58AAF8EF" w:rsidR="03FE94E2" w:rsidRDefault="00105D72" w:rsidP="2898A4B5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21CC85C" wp14:editId="751A63B3">
            <wp:extent cx="5943600" cy="2381250"/>
            <wp:effectExtent l="0" t="0" r="0" b="0"/>
            <wp:docPr id="84207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854" name="Picture 842078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A15858">
        <w:t>Image</w:t>
      </w:r>
      <w:r w:rsidR="0D098E49">
        <w:t xml:space="preserve"> 7.1</w:t>
      </w:r>
      <w:r w:rsidR="45A15858">
        <w:t xml:space="preserve"> –</w:t>
      </w:r>
      <w:r w:rsidR="1A5C105F">
        <w:t>Associated</w:t>
      </w:r>
      <w:r w:rsidR="45A15858">
        <w:t xml:space="preserve"> contact record created when the email is created in the </w:t>
      </w:r>
      <w:r w:rsidR="11DE9939">
        <w:t>system</w:t>
      </w:r>
      <w:r w:rsidR="45A15858">
        <w:t xml:space="preserve"> </w:t>
      </w:r>
    </w:p>
    <w:p w14:paraId="02CEA970" w14:textId="30B87FD5" w:rsidR="03FE94E2" w:rsidRDefault="00105D72" w:rsidP="2898A4B5">
      <w:pPr>
        <w:spacing w:before="240" w:after="240"/>
      </w:pPr>
      <w:r>
        <w:rPr>
          <w:noProof/>
        </w:rPr>
        <w:drawing>
          <wp:inline distT="0" distB="0" distL="0" distR="0" wp14:anchorId="310CC8D3" wp14:editId="31DA00A6">
            <wp:extent cx="5943600" cy="2743200"/>
            <wp:effectExtent l="0" t="0" r="0" b="0"/>
            <wp:docPr id="1752131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1005" name="Picture 17521310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CC9710" w:rsidRPr="2898A4B5">
        <w:rPr>
          <w:rFonts w:ascii="Aptos" w:eastAsia="Aptos" w:hAnsi="Aptos" w:cs="Aptos"/>
        </w:rPr>
        <w:t xml:space="preserve">Image </w:t>
      </w:r>
      <w:r w:rsidR="39C037E5" w:rsidRPr="2898A4B5">
        <w:rPr>
          <w:rFonts w:ascii="Aptos" w:eastAsia="Aptos" w:hAnsi="Aptos" w:cs="Aptos"/>
        </w:rPr>
        <w:t xml:space="preserve">7.2 </w:t>
      </w:r>
      <w:r w:rsidR="2DCC9710" w:rsidRPr="2898A4B5">
        <w:rPr>
          <w:rFonts w:ascii="Aptos" w:eastAsia="Aptos" w:hAnsi="Aptos" w:cs="Aptos"/>
        </w:rPr>
        <w:t xml:space="preserve">– Associated record of case created on incoming email in system </w:t>
      </w:r>
      <w:r w:rsidR="03FE94E2" w:rsidRPr="2898A4B5">
        <w:rPr>
          <w:rFonts w:ascii="Aptos" w:eastAsia="Aptos" w:hAnsi="Aptos" w:cs="Aptos"/>
        </w:rPr>
        <w:t xml:space="preserve"> </w:t>
      </w:r>
    </w:p>
    <w:p w14:paraId="552A3194" w14:textId="1FCFCCB8" w:rsidR="10E773D8" w:rsidRDefault="10E773D8" w:rsidP="2898A4B5">
      <w:pPr>
        <w:pStyle w:val="Heading1"/>
        <w:spacing w:before="322" w:after="322"/>
      </w:pPr>
      <w:r w:rsidRPr="2898A4B5">
        <w:rPr>
          <w:rFonts w:ascii="Aptos" w:eastAsia="Aptos" w:hAnsi="Aptos" w:cs="Aptos"/>
          <w:b/>
          <w:bCs/>
          <w:sz w:val="48"/>
          <w:szCs w:val="48"/>
        </w:rPr>
        <w:t>8</w:t>
      </w:r>
      <w:r w:rsidR="03FE94E2" w:rsidRPr="2898A4B5">
        <w:rPr>
          <w:rFonts w:ascii="Aptos" w:eastAsia="Aptos" w:hAnsi="Aptos" w:cs="Aptos"/>
          <w:b/>
          <w:bCs/>
          <w:sz w:val="48"/>
          <w:szCs w:val="48"/>
        </w:rPr>
        <w:t>. Conclusion</w:t>
      </w:r>
    </w:p>
    <w:p w14:paraId="563B523E" w14:textId="61859B40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This automation improves customer service efficiency by automatically capturing customer emails and converting them into service cases in Dynamics 365.</w:t>
      </w:r>
    </w:p>
    <w:p w14:paraId="61F42DA1" w14:textId="0FD45432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>Benefits include:</w:t>
      </w:r>
    </w:p>
    <w:p w14:paraId="61A4CA33" w14:textId="335EACB1" w:rsidR="03FE94E2" w:rsidRDefault="03FE94E2" w:rsidP="2898A4B5">
      <w:pPr>
        <w:spacing w:before="240" w:after="240"/>
      </w:pPr>
      <w:r w:rsidRPr="2898A4B5">
        <w:rPr>
          <w:rFonts w:ascii="Aptos" w:eastAsia="Aptos" w:hAnsi="Aptos" w:cs="Aptos"/>
        </w:rPr>
        <w:t xml:space="preserve">• Reduced manual work </w:t>
      </w:r>
      <w:r>
        <w:br/>
      </w:r>
      <w:r w:rsidRPr="2898A4B5">
        <w:rPr>
          <w:rFonts w:ascii="Aptos" w:eastAsia="Aptos" w:hAnsi="Aptos" w:cs="Aptos"/>
        </w:rPr>
        <w:t xml:space="preserve">• Faster response to customer emails </w:t>
      </w:r>
      <w:r>
        <w:br/>
      </w:r>
      <w:r w:rsidRPr="2898A4B5">
        <w:rPr>
          <w:rFonts w:ascii="Aptos" w:eastAsia="Aptos" w:hAnsi="Aptos" w:cs="Aptos"/>
        </w:rPr>
        <w:lastRenderedPageBreak/>
        <w:t xml:space="preserve">• Automatic contact management </w:t>
      </w:r>
      <w:r>
        <w:br/>
      </w:r>
      <w:r w:rsidRPr="2898A4B5">
        <w:rPr>
          <w:rFonts w:ascii="Aptos" w:eastAsia="Aptos" w:hAnsi="Aptos" w:cs="Aptos"/>
        </w:rPr>
        <w:t>• Improved case tracking</w:t>
      </w:r>
    </w:p>
    <w:p w14:paraId="779C2A6F" w14:textId="79A232E1" w:rsidR="2898A4B5" w:rsidRDefault="2898A4B5"/>
    <w:sectPr w:rsidR="2898A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D22D"/>
    <w:multiLevelType w:val="hybridMultilevel"/>
    <w:tmpl w:val="BB984564"/>
    <w:lvl w:ilvl="0" w:tplc="744ACC5A">
      <w:start w:val="1"/>
      <w:numFmt w:val="decimal"/>
      <w:lvlText w:val="%1."/>
      <w:lvlJc w:val="left"/>
      <w:pPr>
        <w:ind w:left="720" w:hanging="360"/>
      </w:pPr>
    </w:lvl>
    <w:lvl w:ilvl="1" w:tplc="464C4D7A">
      <w:start w:val="1"/>
      <w:numFmt w:val="lowerLetter"/>
      <w:lvlText w:val="%2."/>
      <w:lvlJc w:val="left"/>
      <w:pPr>
        <w:ind w:left="1440" w:hanging="360"/>
      </w:pPr>
    </w:lvl>
    <w:lvl w:ilvl="2" w:tplc="91D0656C">
      <w:start w:val="1"/>
      <w:numFmt w:val="lowerRoman"/>
      <w:lvlText w:val="%3."/>
      <w:lvlJc w:val="right"/>
      <w:pPr>
        <w:ind w:left="2160" w:hanging="180"/>
      </w:pPr>
    </w:lvl>
    <w:lvl w:ilvl="3" w:tplc="6C902C66">
      <w:start w:val="1"/>
      <w:numFmt w:val="decimal"/>
      <w:lvlText w:val="%4."/>
      <w:lvlJc w:val="left"/>
      <w:pPr>
        <w:ind w:left="2880" w:hanging="360"/>
      </w:pPr>
    </w:lvl>
    <w:lvl w:ilvl="4" w:tplc="A71C8CDA">
      <w:start w:val="1"/>
      <w:numFmt w:val="lowerLetter"/>
      <w:lvlText w:val="%5."/>
      <w:lvlJc w:val="left"/>
      <w:pPr>
        <w:ind w:left="3600" w:hanging="360"/>
      </w:pPr>
    </w:lvl>
    <w:lvl w:ilvl="5" w:tplc="FAE85588">
      <w:start w:val="1"/>
      <w:numFmt w:val="lowerRoman"/>
      <w:lvlText w:val="%6."/>
      <w:lvlJc w:val="right"/>
      <w:pPr>
        <w:ind w:left="4320" w:hanging="180"/>
      </w:pPr>
    </w:lvl>
    <w:lvl w:ilvl="6" w:tplc="9B4C4748">
      <w:start w:val="1"/>
      <w:numFmt w:val="decimal"/>
      <w:lvlText w:val="%7."/>
      <w:lvlJc w:val="left"/>
      <w:pPr>
        <w:ind w:left="5040" w:hanging="360"/>
      </w:pPr>
    </w:lvl>
    <w:lvl w:ilvl="7" w:tplc="E84654A8">
      <w:start w:val="1"/>
      <w:numFmt w:val="lowerLetter"/>
      <w:lvlText w:val="%8."/>
      <w:lvlJc w:val="left"/>
      <w:pPr>
        <w:ind w:left="5760" w:hanging="360"/>
      </w:pPr>
    </w:lvl>
    <w:lvl w:ilvl="8" w:tplc="218AF5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445E"/>
    <w:multiLevelType w:val="hybridMultilevel"/>
    <w:tmpl w:val="FAAC3EBE"/>
    <w:lvl w:ilvl="0" w:tplc="85C8EBEA">
      <w:start w:val="1"/>
      <w:numFmt w:val="decimal"/>
      <w:lvlText w:val="%1."/>
      <w:lvlJc w:val="left"/>
      <w:pPr>
        <w:ind w:left="720" w:hanging="360"/>
      </w:pPr>
    </w:lvl>
    <w:lvl w:ilvl="1" w:tplc="19809D1C">
      <w:start w:val="1"/>
      <w:numFmt w:val="lowerLetter"/>
      <w:lvlText w:val="%2."/>
      <w:lvlJc w:val="left"/>
      <w:pPr>
        <w:ind w:left="1440" w:hanging="360"/>
      </w:pPr>
    </w:lvl>
    <w:lvl w:ilvl="2" w:tplc="C6B20D90">
      <w:start w:val="1"/>
      <w:numFmt w:val="lowerRoman"/>
      <w:lvlText w:val="%3."/>
      <w:lvlJc w:val="right"/>
      <w:pPr>
        <w:ind w:left="2160" w:hanging="180"/>
      </w:pPr>
    </w:lvl>
    <w:lvl w:ilvl="3" w:tplc="B0788D60">
      <w:start w:val="1"/>
      <w:numFmt w:val="decimal"/>
      <w:lvlText w:val="%4."/>
      <w:lvlJc w:val="left"/>
      <w:pPr>
        <w:ind w:left="2880" w:hanging="360"/>
      </w:pPr>
    </w:lvl>
    <w:lvl w:ilvl="4" w:tplc="4516D698">
      <w:start w:val="1"/>
      <w:numFmt w:val="lowerLetter"/>
      <w:lvlText w:val="%5."/>
      <w:lvlJc w:val="left"/>
      <w:pPr>
        <w:ind w:left="3600" w:hanging="360"/>
      </w:pPr>
    </w:lvl>
    <w:lvl w:ilvl="5" w:tplc="13E0FCD0">
      <w:start w:val="1"/>
      <w:numFmt w:val="lowerRoman"/>
      <w:lvlText w:val="%6."/>
      <w:lvlJc w:val="right"/>
      <w:pPr>
        <w:ind w:left="4320" w:hanging="180"/>
      </w:pPr>
    </w:lvl>
    <w:lvl w:ilvl="6" w:tplc="52DEA708">
      <w:start w:val="1"/>
      <w:numFmt w:val="decimal"/>
      <w:lvlText w:val="%7."/>
      <w:lvlJc w:val="left"/>
      <w:pPr>
        <w:ind w:left="5040" w:hanging="360"/>
      </w:pPr>
    </w:lvl>
    <w:lvl w:ilvl="7" w:tplc="5F8278DC">
      <w:start w:val="1"/>
      <w:numFmt w:val="lowerLetter"/>
      <w:lvlText w:val="%8."/>
      <w:lvlJc w:val="left"/>
      <w:pPr>
        <w:ind w:left="5760" w:hanging="360"/>
      </w:pPr>
    </w:lvl>
    <w:lvl w:ilvl="8" w:tplc="F9FCF5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C0534"/>
    <w:multiLevelType w:val="hybridMultilevel"/>
    <w:tmpl w:val="FE40632A"/>
    <w:lvl w:ilvl="0" w:tplc="9FF4E620">
      <w:start w:val="4"/>
      <w:numFmt w:val="decimal"/>
      <w:lvlText w:val="%1."/>
      <w:lvlJc w:val="left"/>
      <w:pPr>
        <w:ind w:left="720" w:hanging="360"/>
      </w:pPr>
    </w:lvl>
    <w:lvl w:ilvl="1" w:tplc="D7DCB9D4">
      <w:start w:val="1"/>
      <w:numFmt w:val="lowerLetter"/>
      <w:lvlText w:val="%2."/>
      <w:lvlJc w:val="left"/>
      <w:pPr>
        <w:ind w:left="1440" w:hanging="360"/>
      </w:pPr>
    </w:lvl>
    <w:lvl w:ilvl="2" w:tplc="A02C5D04">
      <w:start w:val="1"/>
      <w:numFmt w:val="lowerRoman"/>
      <w:lvlText w:val="%3."/>
      <w:lvlJc w:val="right"/>
      <w:pPr>
        <w:ind w:left="2160" w:hanging="180"/>
      </w:pPr>
    </w:lvl>
    <w:lvl w:ilvl="3" w:tplc="CBB0AF90">
      <w:start w:val="1"/>
      <w:numFmt w:val="decimal"/>
      <w:lvlText w:val="%4."/>
      <w:lvlJc w:val="left"/>
      <w:pPr>
        <w:ind w:left="2880" w:hanging="360"/>
      </w:pPr>
    </w:lvl>
    <w:lvl w:ilvl="4" w:tplc="B87ABC92">
      <w:start w:val="1"/>
      <w:numFmt w:val="lowerLetter"/>
      <w:lvlText w:val="%5."/>
      <w:lvlJc w:val="left"/>
      <w:pPr>
        <w:ind w:left="3600" w:hanging="360"/>
      </w:pPr>
    </w:lvl>
    <w:lvl w:ilvl="5" w:tplc="B890E98E">
      <w:start w:val="1"/>
      <w:numFmt w:val="lowerRoman"/>
      <w:lvlText w:val="%6."/>
      <w:lvlJc w:val="right"/>
      <w:pPr>
        <w:ind w:left="4320" w:hanging="180"/>
      </w:pPr>
    </w:lvl>
    <w:lvl w:ilvl="6" w:tplc="A7609790">
      <w:start w:val="1"/>
      <w:numFmt w:val="decimal"/>
      <w:lvlText w:val="%7."/>
      <w:lvlJc w:val="left"/>
      <w:pPr>
        <w:ind w:left="5040" w:hanging="360"/>
      </w:pPr>
    </w:lvl>
    <w:lvl w:ilvl="7" w:tplc="ECA065F8">
      <w:start w:val="1"/>
      <w:numFmt w:val="lowerLetter"/>
      <w:lvlText w:val="%8."/>
      <w:lvlJc w:val="left"/>
      <w:pPr>
        <w:ind w:left="5760" w:hanging="360"/>
      </w:pPr>
    </w:lvl>
    <w:lvl w:ilvl="8" w:tplc="61E2B9C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F853F"/>
    <w:multiLevelType w:val="hybridMultilevel"/>
    <w:tmpl w:val="12A46BE4"/>
    <w:lvl w:ilvl="0" w:tplc="7A44275A">
      <w:start w:val="1"/>
      <w:numFmt w:val="decimal"/>
      <w:lvlText w:val="%1."/>
      <w:lvlJc w:val="left"/>
      <w:pPr>
        <w:ind w:left="720" w:hanging="360"/>
      </w:pPr>
    </w:lvl>
    <w:lvl w:ilvl="1" w:tplc="16E0D846">
      <w:start w:val="1"/>
      <w:numFmt w:val="lowerLetter"/>
      <w:lvlText w:val="%2."/>
      <w:lvlJc w:val="left"/>
      <w:pPr>
        <w:ind w:left="1440" w:hanging="360"/>
      </w:pPr>
    </w:lvl>
    <w:lvl w:ilvl="2" w:tplc="9A3EB5F2">
      <w:start w:val="1"/>
      <w:numFmt w:val="lowerRoman"/>
      <w:lvlText w:val="%3."/>
      <w:lvlJc w:val="right"/>
      <w:pPr>
        <w:ind w:left="2160" w:hanging="180"/>
      </w:pPr>
    </w:lvl>
    <w:lvl w:ilvl="3" w:tplc="92CE576C">
      <w:start w:val="1"/>
      <w:numFmt w:val="decimal"/>
      <w:lvlText w:val="%4."/>
      <w:lvlJc w:val="left"/>
      <w:pPr>
        <w:ind w:left="2880" w:hanging="360"/>
      </w:pPr>
    </w:lvl>
    <w:lvl w:ilvl="4" w:tplc="49D02142">
      <w:start w:val="1"/>
      <w:numFmt w:val="lowerLetter"/>
      <w:lvlText w:val="%5."/>
      <w:lvlJc w:val="left"/>
      <w:pPr>
        <w:ind w:left="3600" w:hanging="360"/>
      </w:pPr>
    </w:lvl>
    <w:lvl w:ilvl="5" w:tplc="4B8820C4">
      <w:start w:val="1"/>
      <w:numFmt w:val="lowerRoman"/>
      <w:lvlText w:val="%6."/>
      <w:lvlJc w:val="right"/>
      <w:pPr>
        <w:ind w:left="4320" w:hanging="180"/>
      </w:pPr>
    </w:lvl>
    <w:lvl w:ilvl="6" w:tplc="6DACE302">
      <w:start w:val="1"/>
      <w:numFmt w:val="decimal"/>
      <w:lvlText w:val="%7."/>
      <w:lvlJc w:val="left"/>
      <w:pPr>
        <w:ind w:left="5040" w:hanging="360"/>
      </w:pPr>
    </w:lvl>
    <w:lvl w:ilvl="7" w:tplc="7B7833C6">
      <w:start w:val="1"/>
      <w:numFmt w:val="lowerLetter"/>
      <w:lvlText w:val="%8."/>
      <w:lvlJc w:val="left"/>
      <w:pPr>
        <w:ind w:left="5760" w:hanging="360"/>
      </w:pPr>
    </w:lvl>
    <w:lvl w:ilvl="8" w:tplc="78A0F0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342A3"/>
    <w:multiLevelType w:val="hybridMultilevel"/>
    <w:tmpl w:val="67687A38"/>
    <w:lvl w:ilvl="0" w:tplc="3C8C4FFC">
      <w:start w:val="1"/>
      <w:numFmt w:val="decimal"/>
      <w:lvlText w:val="%1."/>
      <w:lvlJc w:val="left"/>
      <w:pPr>
        <w:ind w:left="720" w:hanging="360"/>
      </w:pPr>
    </w:lvl>
    <w:lvl w:ilvl="1" w:tplc="EF04098E">
      <w:start w:val="1"/>
      <w:numFmt w:val="lowerLetter"/>
      <w:lvlText w:val="%2."/>
      <w:lvlJc w:val="left"/>
      <w:pPr>
        <w:ind w:left="1440" w:hanging="360"/>
      </w:pPr>
    </w:lvl>
    <w:lvl w:ilvl="2" w:tplc="E666798A">
      <w:start w:val="1"/>
      <w:numFmt w:val="lowerRoman"/>
      <w:lvlText w:val="%3."/>
      <w:lvlJc w:val="right"/>
      <w:pPr>
        <w:ind w:left="2160" w:hanging="180"/>
      </w:pPr>
    </w:lvl>
    <w:lvl w:ilvl="3" w:tplc="0B1C84B0">
      <w:start w:val="1"/>
      <w:numFmt w:val="decimal"/>
      <w:lvlText w:val="%4."/>
      <w:lvlJc w:val="left"/>
      <w:pPr>
        <w:ind w:left="2880" w:hanging="360"/>
      </w:pPr>
    </w:lvl>
    <w:lvl w:ilvl="4" w:tplc="BF826D84">
      <w:start w:val="1"/>
      <w:numFmt w:val="lowerLetter"/>
      <w:lvlText w:val="%5."/>
      <w:lvlJc w:val="left"/>
      <w:pPr>
        <w:ind w:left="3600" w:hanging="360"/>
      </w:pPr>
    </w:lvl>
    <w:lvl w:ilvl="5" w:tplc="EEDACE38">
      <w:start w:val="1"/>
      <w:numFmt w:val="lowerRoman"/>
      <w:lvlText w:val="%6."/>
      <w:lvlJc w:val="right"/>
      <w:pPr>
        <w:ind w:left="4320" w:hanging="180"/>
      </w:pPr>
    </w:lvl>
    <w:lvl w:ilvl="6" w:tplc="CCAC6A22">
      <w:start w:val="1"/>
      <w:numFmt w:val="decimal"/>
      <w:lvlText w:val="%7."/>
      <w:lvlJc w:val="left"/>
      <w:pPr>
        <w:ind w:left="5040" w:hanging="360"/>
      </w:pPr>
    </w:lvl>
    <w:lvl w:ilvl="7" w:tplc="15C8E21A">
      <w:start w:val="1"/>
      <w:numFmt w:val="lowerLetter"/>
      <w:lvlText w:val="%8."/>
      <w:lvlJc w:val="left"/>
      <w:pPr>
        <w:ind w:left="5760" w:hanging="360"/>
      </w:pPr>
    </w:lvl>
    <w:lvl w:ilvl="8" w:tplc="7FC8AC58">
      <w:start w:val="1"/>
      <w:numFmt w:val="lowerRoman"/>
      <w:lvlText w:val="%9."/>
      <w:lvlJc w:val="right"/>
      <w:pPr>
        <w:ind w:left="6480" w:hanging="180"/>
      </w:pPr>
    </w:lvl>
  </w:abstractNum>
  <w:num w:numId="1" w16cid:durableId="400829423">
    <w:abstractNumId w:val="4"/>
  </w:num>
  <w:num w:numId="2" w16cid:durableId="222760458">
    <w:abstractNumId w:val="1"/>
  </w:num>
  <w:num w:numId="3" w16cid:durableId="929434916">
    <w:abstractNumId w:val="2"/>
  </w:num>
  <w:num w:numId="4" w16cid:durableId="543294620">
    <w:abstractNumId w:val="3"/>
  </w:num>
  <w:num w:numId="5" w16cid:durableId="124494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C88225"/>
    <w:rsid w:val="00105D72"/>
    <w:rsid w:val="00A15D69"/>
    <w:rsid w:val="00F93474"/>
    <w:rsid w:val="01F6EB79"/>
    <w:rsid w:val="03FE94E2"/>
    <w:rsid w:val="05B4E698"/>
    <w:rsid w:val="0CAE03D2"/>
    <w:rsid w:val="0D098E49"/>
    <w:rsid w:val="0F12E6D3"/>
    <w:rsid w:val="10E773D8"/>
    <w:rsid w:val="116D9BEC"/>
    <w:rsid w:val="11DE9939"/>
    <w:rsid w:val="16EE02B1"/>
    <w:rsid w:val="18337C82"/>
    <w:rsid w:val="18816EDE"/>
    <w:rsid w:val="1A095360"/>
    <w:rsid w:val="1A5C105F"/>
    <w:rsid w:val="1AD5CB2C"/>
    <w:rsid w:val="1ECE6B38"/>
    <w:rsid w:val="21DCD279"/>
    <w:rsid w:val="269D1D4E"/>
    <w:rsid w:val="2898A4B5"/>
    <w:rsid w:val="2993B041"/>
    <w:rsid w:val="29FC36A7"/>
    <w:rsid w:val="2AC3E029"/>
    <w:rsid w:val="2DCC9710"/>
    <w:rsid w:val="3122A5E7"/>
    <w:rsid w:val="36D32A1C"/>
    <w:rsid w:val="38A48A59"/>
    <w:rsid w:val="39C037E5"/>
    <w:rsid w:val="3AD8033C"/>
    <w:rsid w:val="3FC99CFA"/>
    <w:rsid w:val="41757AE1"/>
    <w:rsid w:val="4194E699"/>
    <w:rsid w:val="419E4CC8"/>
    <w:rsid w:val="41D827BD"/>
    <w:rsid w:val="43ECE146"/>
    <w:rsid w:val="45A15858"/>
    <w:rsid w:val="47C88225"/>
    <w:rsid w:val="47DDF6E2"/>
    <w:rsid w:val="48FA2576"/>
    <w:rsid w:val="49893A7B"/>
    <w:rsid w:val="4C309724"/>
    <w:rsid w:val="51F8AA40"/>
    <w:rsid w:val="54A0B0A9"/>
    <w:rsid w:val="555028F1"/>
    <w:rsid w:val="56780031"/>
    <w:rsid w:val="5882C099"/>
    <w:rsid w:val="58AD8F73"/>
    <w:rsid w:val="5D6F4A8A"/>
    <w:rsid w:val="5D726FC8"/>
    <w:rsid w:val="629F7B86"/>
    <w:rsid w:val="6554E2FB"/>
    <w:rsid w:val="66D831B3"/>
    <w:rsid w:val="68973805"/>
    <w:rsid w:val="68B8042F"/>
    <w:rsid w:val="68CD90CA"/>
    <w:rsid w:val="6A11337F"/>
    <w:rsid w:val="6DF04876"/>
    <w:rsid w:val="6F9DA5AE"/>
    <w:rsid w:val="732C5E6F"/>
    <w:rsid w:val="752561BD"/>
    <w:rsid w:val="775CDBFE"/>
    <w:rsid w:val="79894A2A"/>
    <w:rsid w:val="7CBE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8225"/>
  <w15:chartTrackingRefBased/>
  <w15:docId w15:val="{A38CDE72-762C-48BE-82DA-1184E3D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898A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898A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898A4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898A4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365admin@thomsonmedical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dev365admin@thomsonmedica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dev365admin@thomsonmedica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Support</cp:lastModifiedBy>
  <cp:revision>3</cp:revision>
  <dcterms:created xsi:type="dcterms:W3CDTF">2026-03-17T05:58:00Z</dcterms:created>
  <dcterms:modified xsi:type="dcterms:W3CDTF">2026-03-17T06:39:00Z</dcterms:modified>
</cp:coreProperties>
</file>