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234BF" w14:textId="76080753" w:rsidR="0017662F" w:rsidRDefault="001E0A5A">
      <w:r>
        <w:t xml:space="preserve">Q. </w:t>
      </w:r>
      <w:r w:rsidRPr="001E0A5A">
        <w:t>Difference between XrmWebApi and XmlHttpRequest</w:t>
      </w:r>
    </w:p>
    <w:p w14:paraId="6859020C" w14:textId="436C3C64" w:rsidR="001E0A5A" w:rsidRDefault="001E0A5A" w:rsidP="001E0A5A">
      <w:r>
        <w:t>Ans –</w:t>
      </w:r>
    </w:p>
    <w:p w14:paraId="4A96EA54" w14:textId="72AFB7A8" w:rsidR="00120FEF" w:rsidRDefault="00120FEF" w:rsidP="001E0A5A">
      <w:r w:rsidRPr="00120FEF">
        <w:rPr>
          <w:b/>
          <w:bCs/>
        </w:rPr>
        <w:t>Xrm.WebApi</w:t>
      </w:r>
      <w:r w:rsidRPr="00120FEF">
        <w:t xml:space="preserve"> is a high-level, Microsoft-provided library specifically for Dynamics 365/Power Apps, while </w:t>
      </w:r>
      <w:r w:rsidRPr="00120FEF">
        <w:rPr>
          <w:b/>
          <w:bCs/>
        </w:rPr>
        <w:t>XMLHttpRequest (XHR)</w:t>
      </w:r>
      <w:r w:rsidRPr="00120FEF">
        <w:t xml:space="preserve"> is a low-level, native browser API for making general web requests</w:t>
      </w:r>
    </w:p>
    <w:p w14:paraId="320FFF3C" w14:textId="354A38A2" w:rsidR="001E0A5A" w:rsidRDefault="001E0A5A" w:rsidP="001E0A5A">
      <w:r w:rsidRPr="001E0A5A">
        <w:t>XMLHttpRequest is a generic browser API where we manually construct HTTP requests, handle headers, authentication, and responses. It is more complex and mainly used when calling external services.</w:t>
      </w:r>
    </w:p>
    <w:p w14:paraId="66E25FA2" w14:textId="77777777" w:rsidR="001E0A5A" w:rsidRPr="001E0A5A" w:rsidRDefault="001E0A5A" w:rsidP="001E0A5A">
      <w:pPr>
        <w:rPr>
          <w:b/>
          <w:bCs/>
        </w:rPr>
      </w:pPr>
      <w:r w:rsidRPr="001E0A5A">
        <w:rPr>
          <w:b/>
          <w:bCs/>
        </w:rPr>
        <w:t>XMLHttpRequest (Rare Usage)</w:t>
      </w:r>
    </w:p>
    <w:p w14:paraId="157BB8F9" w14:textId="77777777" w:rsidR="001E0A5A" w:rsidRPr="001E0A5A" w:rsidRDefault="001E0A5A" w:rsidP="001E0A5A">
      <w:r w:rsidRPr="001E0A5A">
        <w:t>Used only when:</w:t>
      </w:r>
    </w:p>
    <w:p w14:paraId="4673EA3E" w14:textId="77777777" w:rsidR="001E0A5A" w:rsidRPr="001E0A5A" w:rsidRDefault="001E0A5A" w:rsidP="001E0A5A">
      <w:pPr>
        <w:numPr>
          <w:ilvl w:val="0"/>
          <w:numId w:val="1"/>
        </w:numPr>
      </w:pPr>
      <w:r w:rsidRPr="001E0A5A">
        <w:t xml:space="preserve">Calling </w:t>
      </w:r>
      <w:r w:rsidRPr="001E0A5A">
        <w:rPr>
          <w:b/>
          <w:bCs/>
        </w:rPr>
        <w:t>external APIs</w:t>
      </w:r>
    </w:p>
    <w:p w14:paraId="67EE38CB" w14:textId="77777777" w:rsidR="001E0A5A" w:rsidRPr="001E0A5A" w:rsidRDefault="001E0A5A" w:rsidP="001E0A5A">
      <w:pPr>
        <w:numPr>
          <w:ilvl w:val="0"/>
          <w:numId w:val="1"/>
        </w:numPr>
      </w:pPr>
      <w:r w:rsidRPr="001E0A5A">
        <w:t xml:space="preserve">Need </w:t>
      </w:r>
      <w:r w:rsidRPr="001E0A5A">
        <w:rPr>
          <w:b/>
          <w:bCs/>
        </w:rPr>
        <w:t>custom headers / non-Dataverse endpoints</w:t>
      </w:r>
    </w:p>
    <w:p w14:paraId="52D1260B" w14:textId="77777777" w:rsidR="001E0A5A" w:rsidRPr="001E0A5A" w:rsidRDefault="001E0A5A" w:rsidP="001E0A5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E0A5A">
        <w:rPr>
          <w:rFonts w:ascii="Times New Roman" w:eastAsia="Times New Roman" w:hAnsi="Times New Roman" w:cs="Times New Roman"/>
          <w:kern w:val="0"/>
          <w14:ligatures w14:val="none"/>
        </w:rPr>
        <w:t>var req = new XMLHttpRequest();</w:t>
      </w:r>
    </w:p>
    <w:p w14:paraId="3CAD4811" w14:textId="77777777" w:rsidR="001E0A5A" w:rsidRPr="001E0A5A" w:rsidRDefault="001E0A5A" w:rsidP="001E0A5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E0A5A">
        <w:rPr>
          <w:rFonts w:ascii="Times New Roman" w:eastAsia="Times New Roman" w:hAnsi="Times New Roman" w:cs="Times New Roman"/>
          <w:kern w:val="0"/>
          <w14:ligatures w14:val="none"/>
        </w:rPr>
        <w:t>req.open("GET", url, true);</w:t>
      </w:r>
    </w:p>
    <w:p w14:paraId="5EB2865F" w14:textId="77777777" w:rsidR="001E0A5A" w:rsidRPr="001E0A5A" w:rsidRDefault="001E0A5A" w:rsidP="001E0A5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E0A5A">
        <w:rPr>
          <w:rFonts w:ascii="Times New Roman" w:eastAsia="Times New Roman" w:hAnsi="Times New Roman" w:cs="Times New Roman"/>
          <w:kern w:val="0"/>
          <w14:ligatures w14:val="none"/>
        </w:rPr>
        <w:t>req.send();</w:t>
      </w:r>
    </w:p>
    <w:p w14:paraId="61BA95BC" w14:textId="77777777" w:rsidR="00AA72D5" w:rsidRDefault="00AA72D5" w:rsidP="00AA72D5"/>
    <w:p w14:paraId="1C85C227" w14:textId="7B6B62CF" w:rsidR="00A55A96" w:rsidRDefault="00A55A96" w:rsidP="00AA72D5">
      <w:r w:rsidRPr="00AA72D5">
        <w:rPr>
          <w:b/>
          <w:bCs/>
        </w:rPr>
        <w:t>Note</w:t>
      </w:r>
      <w:r>
        <w:t xml:space="preserve"> – Generally for external api call the fetch() is used </w:t>
      </w:r>
    </w:p>
    <w:p w14:paraId="0054FDD6" w14:textId="7AEE087F" w:rsidR="003912F5" w:rsidRPr="003912F5" w:rsidRDefault="003912F5" w:rsidP="003912F5">
      <w:r w:rsidRPr="003912F5">
        <w:t>Yes, you can call a custom action using XMLHttpRequest by invoking the Dataverse Web API endpoint (/api/data/v9.x/...). However, it requires manual setup and is not recommended. Microsoft advises using Xrm.WebApi.execute() for cleaner, safer, and modern implementation.</w:t>
      </w:r>
    </w:p>
    <w:p w14:paraId="13C84C03" w14:textId="4E1DCBF0" w:rsidR="00911F30" w:rsidRDefault="003912F5" w:rsidP="00911F30">
      <w:r w:rsidRPr="003912F5">
        <w:t>Custom API is a modern, flexible way to expose custom business logic in Dataverse as a Web API endpoint. It is recommended over traditional custom actions and can be invoked using Xrm.WebApi or HTTP requests like XMLHttpRequest.</w:t>
      </w:r>
    </w:p>
    <w:p w14:paraId="52FE2752" w14:textId="3D6CD8DC" w:rsidR="00A55A96" w:rsidRDefault="00A55A96" w:rsidP="00911F30">
      <w:r>
        <w:t xml:space="preserve">Q. </w:t>
      </w:r>
      <w:r w:rsidRPr="00A55A96">
        <w:t>How to call plugin in JavaScript</w:t>
      </w:r>
      <w:r>
        <w:t xml:space="preserve"> ?</w:t>
      </w:r>
    </w:p>
    <w:p w14:paraId="21DF108D" w14:textId="2D474B75" w:rsidR="00A55A96" w:rsidRDefault="00A55A96" w:rsidP="00A55A96">
      <w:pPr>
        <w:ind w:left="360"/>
      </w:pPr>
      <w:r>
        <w:t xml:space="preserve">Ans </w:t>
      </w:r>
      <w:r w:rsidR="001B2E56">
        <w:t>–</w:t>
      </w:r>
      <w:r>
        <w:t xml:space="preserve"> </w:t>
      </w:r>
      <w:r w:rsidR="001B2E56">
        <w:t xml:space="preserve">By using xrm.webapi.execute </w:t>
      </w:r>
    </w:p>
    <w:p w14:paraId="121A01C8" w14:textId="3F339869" w:rsidR="001B2E56" w:rsidRDefault="001B2E56" w:rsidP="00A55A96">
      <w:pPr>
        <w:ind w:left="360"/>
      </w:pPr>
      <w:r>
        <w:t xml:space="preserve">Operation Type </w:t>
      </w:r>
    </w:p>
    <w:p w14:paraId="2232A6BE" w14:textId="77777777" w:rsidR="001B2E56" w:rsidRPr="001B2E56" w:rsidRDefault="001B2E56" w:rsidP="001B2E56">
      <w:pPr>
        <w:ind w:left="360"/>
      </w:pPr>
      <w:r>
        <w:t>0 – Action -</w:t>
      </w:r>
      <w:r w:rsidRPr="001B2E56">
        <w:t xml:space="preserve">  You are performing an </w:t>
      </w:r>
      <w:r w:rsidRPr="001B2E56">
        <w:rPr>
          <w:b/>
          <w:bCs/>
        </w:rPr>
        <w:t>operation that changes data</w:t>
      </w:r>
      <w:r w:rsidRPr="001B2E56">
        <w:t xml:space="preserve"> </w:t>
      </w:r>
    </w:p>
    <w:p w14:paraId="40820E98" w14:textId="0C338E35" w:rsidR="001B2E56" w:rsidRDefault="001B2E56" w:rsidP="001B2E56">
      <w:pPr>
        <w:ind w:left="360"/>
      </w:pPr>
      <w:r w:rsidRPr="001B2E56">
        <w:t xml:space="preserve">  </w:t>
      </w:r>
    </w:p>
    <w:p w14:paraId="03785B4C" w14:textId="3353F44F" w:rsidR="001B2E56" w:rsidRDefault="001B2E56" w:rsidP="001B2E56">
      <w:pPr>
        <w:pStyle w:val="ListParagraph"/>
        <w:numPr>
          <w:ilvl w:val="0"/>
          <w:numId w:val="4"/>
        </w:numPr>
      </w:pPr>
      <w:r>
        <w:t xml:space="preserve">Function </w:t>
      </w:r>
      <w:r w:rsidR="00E902D4">
        <w:t>– only get the data</w:t>
      </w:r>
    </w:p>
    <w:p w14:paraId="2CA5D5EC" w14:textId="77777777" w:rsidR="001B2E56" w:rsidRDefault="001B2E56" w:rsidP="001B2E56">
      <w:pPr>
        <w:pStyle w:val="ListParagraph"/>
      </w:pPr>
    </w:p>
    <w:p w14:paraId="1C339CB4" w14:textId="77777777" w:rsidR="001B2E56" w:rsidRDefault="001B2E56" w:rsidP="00A55A96">
      <w:pPr>
        <w:ind w:left="360"/>
      </w:pPr>
    </w:p>
    <w:p w14:paraId="1DEA46E2" w14:textId="77777777" w:rsidR="001B2E56" w:rsidRDefault="001B2E56" w:rsidP="00A55A96">
      <w:pPr>
        <w:ind w:left="360"/>
      </w:pPr>
    </w:p>
    <w:p w14:paraId="4C602739" w14:textId="77777777" w:rsidR="00B14332" w:rsidRDefault="00B14332" w:rsidP="00A55A96">
      <w:pPr>
        <w:ind w:left="360"/>
      </w:pPr>
    </w:p>
    <w:p w14:paraId="2D700F5E" w14:textId="77777777" w:rsidR="00B14332" w:rsidRDefault="00B14332" w:rsidP="00A55A96">
      <w:pPr>
        <w:ind w:left="360"/>
      </w:pPr>
    </w:p>
    <w:p w14:paraId="09FD92AF" w14:textId="25E82B64" w:rsidR="00B14332" w:rsidRDefault="00B14332" w:rsidP="00A55A96">
      <w:pPr>
        <w:ind w:left="360"/>
      </w:pPr>
      <w:r>
        <w:t>Q. SLA and Routing rules?</w:t>
      </w:r>
    </w:p>
    <w:p w14:paraId="75F5E724" w14:textId="77777777" w:rsidR="00B14332" w:rsidRPr="00B14332" w:rsidRDefault="00B14332" w:rsidP="00B14332">
      <w:pPr>
        <w:ind w:left="360"/>
      </w:pPr>
      <w:r w:rsidRPr="00B14332">
        <w:t xml:space="preserve">An </w:t>
      </w:r>
      <w:r w:rsidRPr="00B14332">
        <w:rPr>
          <w:b/>
          <w:bCs/>
        </w:rPr>
        <w:t>SLA (Service Level Agreement)</w:t>
      </w:r>
      <w:r w:rsidRPr="00B14332">
        <w:t xml:space="preserve"> in Dynamics 365 is used to define </w:t>
      </w:r>
      <w:r w:rsidRPr="00B14332">
        <w:rPr>
          <w:b/>
          <w:bCs/>
        </w:rPr>
        <w:t>the level of service expected for customer service cases</w:t>
      </w:r>
      <w:r w:rsidRPr="00B14332">
        <w:t>, such as how quickly a case should be responded to or resolved.</w:t>
      </w:r>
    </w:p>
    <w:p w14:paraId="7CE77C5D" w14:textId="77777777" w:rsidR="00CF3403" w:rsidRPr="00CF3403" w:rsidRDefault="00CF3403" w:rsidP="00CF3403">
      <w:pPr>
        <w:ind w:left="360"/>
      </w:pPr>
      <w:r w:rsidRPr="00CF3403">
        <w:rPr>
          <w:b/>
          <w:bCs/>
        </w:rPr>
        <w:t>Routing Rules</w:t>
      </w:r>
      <w:r w:rsidRPr="00CF3403">
        <w:t xml:space="preserve"> are used to </w:t>
      </w:r>
      <w:r w:rsidRPr="00CF3403">
        <w:rPr>
          <w:b/>
          <w:bCs/>
        </w:rPr>
        <w:t>automatically assign records (especially cases)</w:t>
      </w:r>
      <w:r w:rsidRPr="00CF3403">
        <w:t xml:space="preserve"> to the correct </w:t>
      </w:r>
      <w:r w:rsidRPr="00CF3403">
        <w:rPr>
          <w:b/>
          <w:bCs/>
        </w:rPr>
        <w:t>users or teams</w:t>
      </w:r>
      <w:r w:rsidRPr="00CF3403">
        <w:t xml:space="preserve"> based on predefined conditions</w:t>
      </w:r>
    </w:p>
    <w:p w14:paraId="54CC1200" w14:textId="77777777" w:rsidR="00B14332" w:rsidRDefault="00B14332" w:rsidP="00A55A96">
      <w:pPr>
        <w:ind w:left="360"/>
      </w:pPr>
    </w:p>
    <w:p w14:paraId="79B53700" w14:textId="3C0155CE" w:rsidR="00EF2C18" w:rsidRDefault="00EF2C18" w:rsidP="00A55A96">
      <w:pPr>
        <w:ind w:left="360"/>
      </w:pPr>
      <w:r>
        <w:t>Q.</w:t>
      </w:r>
      <w:r w:rsidRPr="00EF2C18">
        <w:t>Execution order of Business Rules and JavaScript</w:t>
      </w:r>
    </w:p>
    <w:p w14:paraId="2C71E0DA" w14:textId="77777777" w:rsidR="00EF2C18" w:rsidRPr="00EF2C18" w:rsidRDefault="00EF2C18" w:rsidP="00EF2C18">
      <w:pPr>
        <w:ind w:left="360"/>
        <w:rPr>
          <w:b/>
          <w:bCs/>
        </w:rPr>
      </w:pPr>
      <w:r w:rsidRPr="00EF2C18">
        <w:rPr>
          <w:b/>
          <w:bCs/>
        </w:rPr>
        <w:t>1. OnLoad – Business Rules run first</w:t>
      </w:r>
    </w:p>
    <w:p w14:paraId="27CBE08A" w14:textId="77777777" w:rsidR="00EF2C18" w:rsidRPr="00EF2C18" w:rsidRDefault="00EF2C18" w:rsidP="00EF2C18">
      <w:pPr>
        <w:ind w:left="360"/>
      </w:pPr>
      <w:r w:rsidRPr="00EF2C18">
        <w:rPr>
          <w:rFonts w:ascii="Segoe UI Emoji" w:hAnsi="Segoe UI Emoji" w:cs="Segoe UI Emoji"/>
        </w:rPr>
        <w:t>👉</w:t>
      </w:r>
      <w:r w:rsidRPr="00EF2C18">
        <w:t xml:space="preserve"> </w:t>
      </w:r>
      <w:r w:rsidRPr="00EF2C18">
        <w:rPr>
          <w:b/>
          <w:bCs/>
        </w:rPr>
        <w:t>Why?</w:t>
      </w:r>
    </w:p>
    <w:p w14:paraId="5371E3B3" w14:textId="77777777" w:rsidR="00EF2C18" w:rsidRPr="00EF2C18" w:rsidRDefault="00EF2C18" w:rsidP="00EF2C18">
      <w:pPr>
        <w:numPr>
          <w:ilvl w:val="0"/>
          <w:numId w:val="5"/>
        </w:numPr>
      </w:pPr>
      <w:r w:rsidRPr="00EF2C18">
        <w:t xml:space="preserve">Business Rules are part of the </w:t>
      </w:r>
      <w:r w:rsidRPr="00EF2C18">
        <w:rPr>
          <w:b/>
          <w:bCs/>
        </w:rPr>
        <w:t>platform’s form rendering engine</w:t>
      </w:r>
    </w:p>
    <w:p w14:paraId="53393480" w14:textId="77777777" w:rsidR="00EF2C18" w:rsidRPr="00EF2C18" w:rsidRDefault="00EF2C18" w:rsidP="00EF2C18">
      <w:pPr>
        <w:numPr>
          <w:ilvl w:val="0"/>
          <w:numId w:val="5"/>
        </w:numPr>
      </w:pPr>
      <w:r w:rsidRPr="00EF2C18">
        <w:t xml:space="preserve">They apply </w:t>
      </w:r>
      <w:r w:rsidRPr="00EF2C18">
        <w:rPr>
          <w:b/>
          <w:bCs/>
        </w:rPr>
        <w:t>UI logic immediately when the form loads</w:t>
      </w:r>
    </w:p>
    <w:p w14:paraId="549FF09C" w14:textId="77777777" w:rsidR="00EF2C18" w:rsidRPr="00EF2C18" w:rsidRDefault="00EF2C18" w:rsidP="00EF2C18">
      <w:pPr>
        <w:numPr>
          <w:ilvl w:val="0"/>
          <w:numId w:val="5"/>
        </w:numPr>
      </w:pPr>
      <w:r w:rsidRPr="00EF2C18">
        <w:t xml:space="preserve">Microsoft ensures default logic (like visibility, required fields) is set </w:t>
      </w:r>
      <w:r w:rsidRPr="00EF2C18">
        <w:rPr>
          <w:b/>
          <w:bCs/>
        </w:rPr>
        <w:t>before custom JS runs</w:t>
      </w:r>
    </w:p>
    <w:p w14:paraId="16DE6FE9" w14:textId="77777777" w:rsidR="00EF2C18" w:rsidRPr="00EF2C18" w:rsidRDefault="00EF2C18" w:rsidP="00EF2C18">
      <w:pPr>
        <w:ind w:left="360"/>
      </w:pPr>
      <w:r w:rsidRPr="00EF2C18">
        <w:rPr>
          <w:rFonts w:ascii="Segoe UI Emoji" w:hAnsi="Segoe UI Emoji" w:cs="Segoe UI Emoji"/>
        </w:rPr>
        <w:t>✅</w:t>
      </w:r>
      <w:r w:rsidRPr="00EF2C18">
        <w:t xml:space="preserve"> Then JavaScript runs so developers can:</w:t>
      </w:r>
    </w:p>
    <w:p w14:paraId="6E77EBF3" w14:textId="77777777" w:rsidR="00EF2C18" w:rsidRPr="00EF2C18" w:rsidRDefault="00EF2C18" w:rsidP="00EF2C18">
      <w:pPr>
        <w:numPr>
          <w:ilvl w:val="0"/>
          <w:numId w:val="6"/>
        </w:numPr>
      </w:pPr>
      <w:r w:rsidRPr="00EF2C18">
        <w:t>Override behavior</w:t>
      </w:r>
    </w:p>
    <w:p w14:paraId="09A3ACDC" w14:textId="77777777" w:rsidR="00EF2C18" w:rsidRPr="00EF2C18" w:rsidRDefault="00EF2C18" w:rsidP="00EF2C18">
      <w:pPr>
        <w:numPr>
          <w:ilvl w:val="0"/>
          <w:numId w:val="6"/>
        </w:numPr>
      </w:pPr>
      <w:r w:rsidRPr="00EF2C18">
        <w:t>Add custom logic on top</w:t>
      </w:r>
    </w:p>
    <w:p w14:paraId="672B36D5" w14:textId="77777777" w:rsidR="00EF2C18" w:rsidRPr="00EF2C18" w:rsidRDefault="000F179A" w:rsidP="00EF2C18">
      <w:pPr>
        <w:ind w:left="360"/>
      </w:pPr>
      <w:r>
        <w:pict w14:anchorId="33558D1E">
          <v:rect id="_x0000_i1025" style="width:0;height:1.5pt" o:hralign="center" o:hrstd="t" o:hr="t" fillcolor="#a0a0a0" stroked="f"/>
        </w:pict>
      </w:r>
    </w:p>
    <w:p w14:paraId="7FE36B15" w14:textId="77777777" w:rsidR="00EF2C18" w:rsidRPr="00EF2C18" w:rsidRDefault="00EF2C18" w:rsidP="00EF2C18">
      <w:pPr>
        <w:ind w:left="360"/>
        <w:rPr>
          <w:b/>
          <w:bCs/>
        </w:rPr>
      </w:pPr>
      <w:r w:rsidRPr="00EF2C18">
        <w:rPr>
          <w:rFonts w:ascii="Segoe UI Emoji" w:hAnsi="Segoe UI Emoji" w:cs="Segoe UI Emoji"/>
          <w:b/>
          <w:bCs/>
        </w:rPr>
        <w:t>🔹</w:t>
      </w:r>
      <w:r w:rsidRPr="00EF2C18">
        <w:rPr>
          <w:b/>
          <w:bCs/>
        </w:rPr>
        <w:t xml:space="preserve"> 2. OnChange – JavaScript runs first</w:t>
      </w:r>
    </w:p>
    <w:p w14:paraId="528FFF70" w14:textId="77777777" w:rsidR="00EF2C18" w:rsidRPr="00EF2C18" w:rsidRDefault="00EF2C18" w:rsidP="00EF2C18">
      <w:pPr>
        <w:ind w:left="360"/>
      </w:pPr>
      <w:r w:rsidRPr="00EF2C18">
        <w:rPr>
          <w:rFonts w:ascii="Segoe UI Emoji" w:hAnsi="Segoe UI Emoji" w:cs="Segoe UI Emoji"/>
        </w:rPr>
        <w:t>👉</w:t>
      </w:r>
      <w:r w:rsidRPr="00EF2C18">
        <w:t xml:space="preserve"> </w:t>
      </w:r>
      <w:r w:rsidRPr="00EF2C18">
        <w:rPr>
          <w:b/>
          <w:bCs/>
        </w:rPr>
        <w:t>Why?</w:t>
      </w:r>
    </w:p>
    <w:p w14:paraId="79473A6F" w14:textId="77777777" w:rsidR="00EF2C18" w:rsidRPr="00EF2C18" w:rsidRDefault="00EF2C18" w:rsidP="00EF2C18">
      <w:pPr>
        <w:numPr>
          <w:ilvl w:val="0"/>
          <w:numId w:val="7"/>
        </w:numPr>
      </w:pPr>
      <w:r w:rsidRPr="00EF2C18">
        <w:t xml:space="preserve">OnChange is a </w:t>
      </w:r>
      <w:r w:rsidRPr="00EF2C18">
        <w:rPr>
          <w:b/>
          <w:bCs/>
        </w:rPr>
        <w:t>user-triggered event</w:t>
      </w:r>
    </w:p>
    <w:p w14:paraId="3C99B0DB" w14:textId="77777777" w:rsidR="00EF2C18" w:rsidRPr="00EF2C18" w:rsidRDefault="00EF2C18" w:rsidP="00EF2C18">
      <w:pPr>
        <w:numPr>
          <w:ilvl w:val="0"/>
          <w:numId w:val="7"/>
        </w:numPr>
      </w:pPr>
      <w:r w:rsidRPr="00EF2C18">
        <w:t xml:space="preserve">JavaScript event handlers are </w:t>
      </w:r>
      <w:r w:rsidRPr="00EF2C18">
        <w:rPr>
          <w:b/>
          <w:bCs/>
        </w:rPr>
        <w:t>directly attached to the field</w:t>
      </w:r>
    </w:p>
    <w:p w14:paraId="6F229733" w14:textId="77777777" w:rsidR="00EF2C18" w:rsidRPr="00EF2C18" w:rsidRDefault="00EF2C18" w:rsidP="00EF2C18">
      <w:pPr>
        <w:numPr>
          <w:ilvl w:val="0"/>
          <w:numId w:val="7"/>
        </w:numPr>
      </w:pPr>
      <w:r w:rsidRPr="00EF2C18">
        <w:t xml:space="preserve">So they fire </w:t>
      </w:r>
      <w:r w:rsidRPr="00EF2C18">
        <w:rPr>
          <w:b/>
          <w:bCs/>
        </w:rPr>
        <w:t>immediately when value changes</w:t>
      </w:r>
    </w:p>
    <w:p w14:paraId="1D0F70F9" w14:textId="77777777" w:rsidR="00EF2C18" w:rsidRPr="00EF2C18" w:rsidRDefault="00EF2C18" w:rsidP="00EF2C18">
      <w:pPr>
        <w:ind w:left="360"/>
      </w:pPr>
      <w:r w:rsidRPr="00EF2C18">
        <w:rPr>
          <w:rFonts w:ascii="Segoe UI Emoji" w:hAnsi="Segoe UI Emoji" w:cs="Segoe UI Emoji"/>
        </w:rPr>
        <w:lastRenderedPageBreak/>
        <w:t>👉</w:t>
      </w:r>
      <w:r w:rsidRPr="00EF2C18">
        <w:t xml:space="preserve"> After that:</w:t>
      </w:r>
    </w:p>
    <w:p w14:paraId="746DB43B" w14:textId="77777777" w:rsidR="00EF2C18" w:rsidRPr="00EF2C18" w:rsidRDefault="00EF2C18" w:rsidP="00EF2C18">
      <w:pPr>
        <w:numPr>
          <w:ilvl w:val="0"/>
          <w:numId w:val="8"/>
        </w:numPr>
      </w:pPr>
      <w:r w:rsidRPr="00EF2C18">
        <w:t>Business Rules reevaluate conditions based on updated values</w:t>
      </w:r>
    </w:p>
    <w:p w14:paraId="2FA828FB" w14:textId="77777777" w:rsidR="00EF2C18" w:rsidRPr="00EF2C18" w:rsidRDefault="000F179A" w:rsidP="00EF2C18">
      <w:pPr>
        <w:ind w:left="360"/>
      </w:pPr>
      <w:r>
        <w:pict w14:anchorId="741388BE">
          <v:rect id="_x0000_i1026" style="width:0;height:1.5pt" o:hralign="center" o:hrstd="t" o:hr="t" fillcolor="#a0a0a0" stroked="f"/>
        </w:pict>
      </w:r>
    </w:p>
    <w:p w14:paraId="6138EE3D" w14:textId="77777777" w:rsidR="00EF2C18" w:rsidRPr="00EF2C18" w:rsidRDefault="00EF2C18" w:rsidP="00EF2C18">
      <w:pPr>
        <w:ind w:left="360"/>
        <w:rPr>
          <w:b/>
          <w:bCs/>
        </w:rPr>
      </w:pPr>
      <w:r w:rsidRPr="00EF2C18">
        <w:rPr>
          <w:rFonts w:ascii="Segoe UI Emoji" w:hAnsi="Segoe UI Emoji" w:cs="Segoe UI Emoji"/>
          <w:b/>
          <w:bCs/>
        </w:rPr>
        <w:t>🔹</w:t>
      </w:r>
      <w:r w:rsidRPr="00EF2C18">
        <w:rPr>
          <w:b/>
          <w:bCs/>
        </w:rPr>
        <w:t xml:space="preserve"> 3. OnSave – JavaScript runs first</w:t>
      </w:r>
    </w:p>
    <w:p w14:paraId="601877D2" w14:textId="77777777" w:rsidR="00EF2C18" w:rsidRPr="00EF2C18" w:rsidRDefault="00EF2C18" w:rsidP="00EF2C18">
      <w:pPr>
        <w:ind w:left="360"/>
      </w:pPr>
      <w:r w:rsidRPr="00EF2C18">
        <w:rPr>
          <w:rFonts w:ascii="Segoe UI Emoji" w:hAnsi="Segoe UI Emoji" w:cs="Segoe UI Emoji"/>
        </w:rPr>
        <w:t>👉</w:t>
      </w:r>
      <w:r w:rsidRPr="00EF2C18">
        <w:t xml:space="preserve"> </w:t>
      </w:r>
      <w:r w:rsidRPr="00EF2C18">
        <w:rPr>
          <w:b/>
          <w:bCs/>
        </w:rPr>
        <w:t>Why?</w:t>
      </w:r>
    </w:p>
    <w:p w14:paraId="25B98F14" w14:textId="77777777" w:rsidR="00EF2C18" w:rsidRPr="00EF2C18" w:rsidRDefault="00EF2C18" w:rsidP="00EF2C18">
      <w:pPr>
        <w:numPr>
          <w:ilvl w:val="0"/>
          <w:numId w:val="9"/>
        </w:numPr>
      </w:pPr>
      <w:r w:rsidRPr="00EF2C18">
        <w:t xml:space="preserve">JavaScript can: </w:t>
      </w:r>
    </w:p>
    <w:p w14:paraId="5AB2B94C" w14:textId="77777777" w:rsidR="00EF2C18" w:rsidRPr="00EF2C18" w:rsidRDefault="00EF2C18" w:rsidP="00EF2C18">
      <w:pPr>
        <w:numPr>
          <w:ilvl w:val="1"/>
          <w:numId w:val="9"/>
        </w:numPr>
      </w:pPr>
      <w:r w:rsidRPr="00EF2C18">
        <w:t>Validate data</w:t>
      </w:r>
    </w:p>
    <w:p w14:paraId="157B79F2" w14:textId="77777777" w:rsidR="00EF2C18" w:rsidRPr="00EF2C18" w:rsidRDefault="00EF2C18" w:rsidP="00EF2C18">
      <w:pPr>
        <w:numPr>
          <w:ilvl w:val="1"/>
          <w:numId w:val="9"/>
        </w:numPr>
      </w:pPr>
      <w:r w:rsidRPr="00EF2C18">
        <w:rPr>
          <w:b/>
          <w:bCs/>
        </w:rPr>
        <w:t>Cancel the save (preventDefault)</w:t>
      </w:r>
    </w:p>
    <w:p w14:paraId="3D01EA84" w14:textId="77777777" w:rsidR="00EF2C18" w:rsidRPr="00EF2C18" w:rsidRDefault="00EF2C18" w:rsidP="00EF2C18">
      <w:pPr>
        <w:ind w:left="360"/>
      </w:pPr>
      <w:r w:rsidRPr="00EF2C18">
        <w:rPr>
          <w:rFonts w:ascii="Segoe UI Emoji" w:hAnsi="Segoe UI Emoji" w:cs="Segoe UI Emoji"/>
        </w:rPr>
        <w:t>✅</w:t>
      </w:r>
      <w:r w:rsidRPr="00EF2C18">
        <w:t xml:space="preserve"> So it must run first to:</w:t>
      </w:r>
    </w:p>
    <w:p w14:paraId="0D8EAD3D" w14:textId="77777777" w:rsidR="00EF2C18" w:rsidRPr="00EF2C18" w:rsidRDefault="00EF2C18" w:rsidP="00EF2C18">
      <w:pPr>
        <w:numPr>
          <w:ilvl w:val="0"/>
          <w:numId w:val="10"/>
        </w:numPr>
      </w:pPr>
      <w:r w:rsidRPr="00EF2C18">
        <w:t>Allow developers to control whether the record should be saved</w:t>
      </w:r>
    </w:p>
    <w:p w14:paraId="3598A420" w14:textId="77777777" w:rsidR="00EF2C18" w:rsidRPr="00EF2C18" w:rsidRDefault="00EF2C18" w:rsidP="00EF2C18">
      <w:pPr>
        <w:ind w:left="360"/>
      </w:pPr>
      <w:r w:rsidRPr="00EF2C18">
        <w:rPr>
          <w:rFonts w:ascii="Segoe UI Emoji" w:hAnsi="Segoe UI Emoji" w:cs="Segoe UI Emoji"/>
        </w:rPr>
        <w:t>👉</w:t>
      </w:r>
      <w:r w:rsidRPr="00EF2C18">
        <w:t xml:space="preserve"> Then:</w:t>
      </w:r>
    </w:p>
    <w:p w14:paraId="3BDD247C" w14:textId="77777777" w:rsidR="00EF2C18" w:rsidRPr="00EF2C18" w:rsidRDefault="00EF2C18" w:rsidP="00EF2C18">
      <w:pPr>
        <w:numPr>
          <w:ilvl w:val="0"/>
          <w:numId w:val="11"/>
        </w:numPr>
      </w:pPr>
      <w:r w:rsidRPr="00EF2C18">
        <w:t>Business Rules perform validation</w:t>
      </w:r>
    </w:p>
    <w:p w14:paraId="2DCD801D" w14:textId="77777777" w:rsidR="00EF2C18" w:rsidRPr="00EF2C18" w:rsidRDefault="00EF2C18" w:rsidP="00EF2C18">
      <w:pPr>
        <w:numPr>
          <w:ilvl w:val="0"/>
          <w:numId w:val="11"/>
        </w:numPr>
      </w:pPr>
      <w:r w:rsidRPr="00EF2C18">
        <w:t>Data goes to server</w:t>
      </w:r>
    </w:p>
    <w:p w14:paraId="3FB8B4EC" w14:textId="77777777" w:rsidR="00EF2C18" w:rsidRPr="00EF2C18" w:rsidRDefault="00EF2C18" w:rsidP="00EF2C18">
      <w:pPr>
        <w:numPr>
          <w:ilvl w:val="0"/>
          <w:numId w:val="11"/>
        </w:numPr>
      </w:pPr>
      <w:r w:rsidRPr="00EF2C18">
        <w:t>Plugins/workflows execute</w:t>
      </w:r>
    </w:p>
    <w:p w14:paraId="5875A710" w14:textId="77777777" w:rsidR="00EF2C18" w:rsidRPr="00EF2C18" w:rsidRDefault="00EF2C18" w:rsidP="00EF2C18">
      <w:pPr>
        <w:ind w:left="360"/>
      </w:pPr>
      <w:r w:rsidRPr="00EF2C18">
        <w:t>Because Business Rules are part of the platform’s built-in UI processing, they execute first during form load, but during user-triggered events like OnChange and OnSave, JavaScript executes first to allow custom validation and control before Business Rules and server logic are applied.”</w:t>
      </w:r>
    </w:p>
    <w:p w14:paraId="4FDDB005" w14:textId="77777777" w:rsidR="00B14332" w:rsidRDefault="00B14332" w:rsidP="00A55A96">
      <w:pPr>
        <w:ind w:left="360"/>
      </w:pPr>
    </w:p>
    <w:p w14:paraId="54C4F1DD" w14:textId="77777777" w:rsidR="006C1C79" w:rsidRDefault="006C1C79" w:rsidP="00A55A96">
      <w:pPr>
        <w:ind w:left="360"/>
      </w:pPr>
    </w:p>
    <w:p w14:paraId="114B2C7D" w14:textId="77777777" w:rsidR="006C1C79" w:rsidRDefault="006C1C79" w:rsidP="00A55A96">
      <w:pPr>
        <w:ind w:left="360"/>
      </w:pPr>
    </w:p>
    <w:p w14:paraId="0A383811" w14:textId="77777777" w:rsidR="006C1C79" w:rsidRDefault="006C1C79" w:rsidP="00A55A96">
      <w:pPr>
        <w:ind w:left="360"/>
      </w:pPr>
    </w:p>
    <w:p w14:paraId="04855C53" w14:textId="77777777" w:rsidR="006C1C79" w:rsidRDefault="006C1C79" w:rsidP="00A55A96">
      <w:pPr>
        <w:ind w:left="360"/>
      </w:pPr>
    </w:p>
    <w:p w14:paraId="53566DF4" w14:textId="77777777" w:rsidR="006C1C79" w:rsidRDefault="006C1C79" w:rsidP="00A55A96">
      <w:pPr>
        <w:ind w:left="360"/>
      </w:pPr>
    </w:p>
    <w:p w14:paraId="63D283F4" w14:textId="77777777" w:rsidR="006C1C79" w:rsidRDefault="006C1C79" w:rsidP="00A55A96">
      <w:pPr>
        <w:ind w:left="360"/>
      </w:pPr>
    </w:p>
    <w:p w14:paraId="5ED6636A" w14:textId="77777777" w:rsidR="006C1C79" w:rsidRDefault="006C1C79" w:rsidP="00A55A96">
      <w:pPr>
        <w:ind w:left="360"/>
      </w:pPr>
    </w:p>
    <w:p w14:paraId="57D3B5D7" w14:textId="77777777" w:rsidR="006C1C79" w:rsidRDefault="006C1C79" w:rsidP="00A55A96">
      <w:pPr>
        <w:ind w:left="360"/>
      </w:pPr>
    </w:p>
    <w:p w14:paraId="7ADBBDF5" w14:textId="77777777" w:rsidR="006C1C79" w:rsidRDefault="006C1C79" w:rsidP="00A55A96">
      <w:pPr>
        <w:ind w:left="360"/>
      </w:pPr>
    </w:p>
    <w:p w14:paraId="11BA9EDE" w14:textId="77777777" w:rsidR="006C1C79" w:rsidRDefault="006C1C79" w:rsidP="00A55A96">
      <w:pPr>
        <w:ind w:left="360"/>
      </w:pPr>
    </w:p>
    <w:p w14:paraId="6991904F" w14:textId="77777777" w:rsidR="006C1C79" w:rsidRDefault="006C1C79" w:rsidP="006C1C79">
      <w:pPr>
        <w:pStyle w:val="Heading1"/>
      </w:pPr>
    </w:p>
    <w:p w14:paraId="52913B91" w14:textId="1864AEC6" w:rsidR="006C1C79" w:rsidRDefault="006C1C79" w:rsidP="006C1C79">
      <w:pPr>
        <w:pStyle w:val="Heading1"/>
      </w:pPr>
      <w:r>
        <w:t>Functional Questions</w:t>
      </w:r>
    </w:p>
    <w:p w14:paraId="6A5482F6" w14:textId="3893AFBA" w:rsidR="006C1C79" w:rsidRDefault="006C1C79" w:rsidP="006C1C79">
      <w:r>
        <w:t>Q.</w:t>
      </w:r>
      <w:r w:rsidRPr="006C1C79">
        <w:t>Send email -approaches</w:t>
      </w:r>
    </w:p>
    <w:p w14:paraId="0AC71B56" w14:textId="701B49D2" w:rsidR="006C1C79" w:rsidRDefault="006C1C79" w:rsidP="006C1C79">
      <w:r>
        <w:t>1.PAF</w:t>
      </w:r>
      <w:r>
        <w:br/>
        <w:t>2.Workflow</w:t>
      </w:r>
    </w:p>
    <w:p w14:paraId="35433E47" w14:textId="28FF145C" w:rsidR="006C1C79" w:rsidRDefault="006C1C79" w:rsidP="006C1C79">
      <w:r>
        <w:t>3.Customer insights journey -emails</w:t>
      </w:r>
    </w:p>
    <w:p w14:paraId="6F7BE7CF" w14:textId="5ED62C3F" w:rsidR="006C1C79" w:rsidRDefault="006C1C79" w:rsidP="006C1C79">
      <w:r>
        <w:t>4. Plugin ,js – Not feasible</w:t>
      </w:r>
    </w:p>
    <w:p w14:paraId="74FFD25C" w14:textId="77777777" w:rsidR="006C1C79" w:rsidRPr="006C1C79" w:rsidRDefault="006C1C79" w:rsidP="006C1C79">
      <w:pPr>
        <w:rPr>
          <w:b/>
          <w:bCs/>
        </w:rPr>
      </w:pPr>
      <w:r w:rsidRPr="006C1C79">
        <w:rPr>
          <w:b/>
          <w:bCs/>
        </w:rPr>
        <w:t>Why Client-Side JavaScript is Avoided for Emails</w:t>
      </w:r>
    </w:p>
    <w:p w14:paraId="15361859" w14:textId="77777777" w:rsidR="006C1C79" w:rsidRPr="006C1C79" w:rsidRDefault="006C1C79" w:rsidP="006C1C79">
      <w:r w:rsidRPr="006C1C79">
        <w:t xml:space="preserve">JavaScript runs strictly inside the user's </w:t>
      </w:r>
      <w:r w:rsidRPr="006C1C79">
        <w:rPr>
          <w:b/>
          <w:bCs/>
        </w:rPr>
        <w:t>local web browser context</w:t>
      </w:r>
      <w:r w:rsidRPr="006C1C79">
        <w:t>. [</w:t>
      </w:r>
      <w:hyperlink r:id="rId5" w:history="1">
        <w:r w:rsidRPr="006C1C79">
          <w:rPr>
            <w:rStyle w:val="Hyperlink"/>
          </w:rPr>
          <w:t>1</w:t>
        </w:r>
      </w:hyperlink>
      <w:r w:rsidRPr="006C1C79">
        <w:t>]</w:t>
      </w:r>
    </w:p>
    <w:p w14:paraId="5750CACC" w14:textId="77777777" w:rsidR="006C1C79" w:rsidRPr="006C1C79" w:rsidRDefault="006C1C79" w:rsidP="006C1C79">
      <w:pPr>
        <w:numPr>
          <w:ilvl w:val="0"/>
          <w:numId w:val="12"/>
        </w:numPr>
      </w:pPr>
      <w:r w:rsidRPr="006C1C79">
        <w:rPr>
          <w:b/>
          <w:bCs/>
        </w:rPr>
        <w:t>Bypassed by Integrations</w:t>
      </w:r>
      <w:r w:rsidRPr="006C1C79">
        <w:t xml:space="preserve">: JavaScript </w:t>
      </w:r>
      <w:r w:rsidRPr="006C1C79">
        <w:rPr>
          <w:b/>
          <w:bCs/>
        </w:rPr>
        <w:t>only fires if a human being is actively looking at the CRM form</w:t>
      </w:r>
      <w:r w:rsidRPr="006C1C79">
        <w:t xml:space="preserve"> in a browser window. If a record is created via an automated backend API integration, an Excel data import, or a customer portal, your JavaScript code will never execute, meaning the email is never sent. [</w:t>
      </w:r>
      <w:hyperlink r:id="rId6" w:history="1">
        <w:r w:rsidRPr="006C1C79">
          <w:rPr>
            <w:rStyle w:val="Hyperlink"/>
          </w:rPr>
          <w:t>1</w:t>
        </w:r>
      </w:hyperlink>
      <w:r w:rsidRPr="006C1C79">
        <w:t>]</w:t>
      </w:r>
    </w:p>
    <w:p w14:paraId="5180E45A" w14:textId="77777777" w:rsidR="006C1C79" w:rsidRPr="006C1C79" w:rsidRDefault="006C1C79" w:rsidP="006C1C79">
      <w:pPr>
        <w:numPr>
          <w:ilvl w:val="0"/>
          <w:numId w:val="12"/>
        </w:numPr>
      </w:pPr>
      <w:r w:rsidRPr="006C1C79">
        <w:rPr>
          <w:b/>
          <w:bCs/>
        </w:rPr>
        <w:t>Session Interruption &amp; Browser Loss</w:t>
      </w:r>
      <w:r w:rsidRPr="006C1C79">
        <w:t>: If a user clicks a save button and immediately closes their browser tab or laptop lid before the asynchronous JavaScript API request successfully rounds out its handshake with the server, the process dies mid-execution.</w:t>
      </w:r>
    </w:p>
    <w:p w14:paraId="58C52E48" w14:textId="77777777" w:rsidR="006C1C79" w:rsidRPr="006C1C79" w:rsidRDefault="000F179A" w:rsidP="006C1C79">
      <w:r>
        <w:pict w14:anchorId="560766CE">
          <v:rect id="_x0000_i1027" style="width:0;height:1.5pt" o:hralign="center" o:hrstd="t" o:hr="t" fillcolor="#a0a0a0" stroked="f"/>
        </w:pict>
      </w:r>
    </w:p>
    <w:p w14:paraId="4EBCCA0D" w14:textId="77777777" w:rsidR="006C1C79" w:rsidRPr="006C1C79" w:rsidRDefault="006C1C79" w:rsidP="006C1C79">
      <w:pPr>
        <w:rPr>
          <w:b/>
          <w:bCs/>
        </w:rPr>
      </w:pPr>
      <w:r w:rsidRPr="006C1C79">
        <w:rPr>
          <w:b/>
          <w:bCs/>
        </w:rPr>
        <w:t>Why C# Plugins are Avoided for Emails</w:t>
      </w:r>
    </w:p>
    <w:p w14:paraId="3BA0219A" w14:textId="77777777" w:rsidR="006C1C79" w:rsidRPr="006C1C79" w:rsidRDefault="006C1C79" w:rsidP="006C1C79">
      <w:r w:rsidRPr="006C1C79">
        <w:t xml:space="preserve">Plugins run </w:t>
      </w:r>
      <w:r w:rsidRPr="006C1C79">
        <w:rPr>
          <w:b/>
          <w:bCs/>
        </w:rPr>
        <w:t>server-side</w:t>
      </w:r>
      <w:r w:rsidRPr="006C1C79">
        <w:t xml:space="preserve"> and operate inside the core Dataverse database transaction pipeline. [, </w:t>
      </w:r>
      <w:hyperlink r:id="rId7" w:history="1">
        <w:r w:rsidRPr="006C1C79">
          <w:rPr>
            <w:rStyle w:val="Hyperlink"/>
          </w:rPr>
          <w:t>2</w:t>
        </w:r>
      </w:hyperlink>
      <w:r w:rsidRPr="006C1C79">
        <w:t>]</w:t>
      </w:r>
    </w:p>
    <w:p w14:paraId="0935D25D" w14:textId="77777777" w:rsidR="006C1C79" w:rsidRPr="006C1C79" w:rsidRDefault="006C1C79" w:rsidP="006C1C79">
      <w:pPr>
        <w:numPr>
          <w:ilvl w:val="0"/>
          <w:numId w:val="13"/>
        </w:numPr>
      </w:pPr>
      <w:r w:rsidRPr="006C1C79">
        <w:rPr>
          <w:b/>
          <w:bCs/>
        </w:rPr>
        <w:t>The 2-Minute Timeout Threat</w:t>
      </w:r>
      <w:r w:rsidRPr="006C1C79">
        <w:t xml:space="preserve">: Dataverse enforces a strict </w:t>
      </w:r>
      <w:hyperlink r:id="rId8" w:tgtFrame="_blank" w:history="1">
        <w:r w:rsidRPr="006C1C79">
          <w:rPr>
            <w:rStyle w:val="Hyperlink"/>
          </w:rPr>
          <w:t>two-minute execution limit on plugins</w:t>
        </w:r>
      </w:hyperlink>
      <w:r w:rsidRPr="006C1C79">
        <w:t>. If an email server experiences a momentary network delay, your code hangs. If it hits the two-minute mark, the plugin crashes and rolls back the user's entire save transaction. []</w:t>
      </w:r>
    </w:p>
    <w:p w14:paraId="70D3DCD9" w14:textId="77777777" w:rsidR="006C1C79" w:rsidRPr="006C1C79" w:rsidRDefault="006C1C79" w:rsidP="006C1C79">
      <w:pPr>
        <w:numPr>
          <w:ilvl w:val="0"/>
          <w:numId w:val="13"/>
        </w:numPr>
      </w:pPr>
      <w:r w:rsidRPr="006C1C79">
        <w:rPr>
          <w:b/>
          <w:bCs/>
        </w:rPr>
        <w:lastRenderedPageBreak/>
        <w:t>Blocking the User Interface</w:t>
      </w:r>
      <w:r w:rsidRPr="006C1C79">
        <w:t>: If a plugin is synchronous, the CRM user is forced to look at a spinning loading wheel while the C# code establishes a connection with Exchange or an external SMTP server to assemble and transmit the message payload</w:t>
      </w:r>
    </w:p>
    <w:p w14:paraId="2AF332F5" w14:textId="77777777" w:rsidR="006C1C79" w:rsidRDefault="006C1C79" w:rsidP="006C1C79"/>
    <w:p w14:paraId="3B1B0C7D" w14:textId="77777777" w:rsidR="008F1A50" w:rsidRDefault="008F1A50" w:rsidP="008F1A50">
      <w:pPr>
        <w:ind w:left="1080"/>
      </w:pPr>
    </w:p>
    <w:p w14:paraId="049A803C" w14:textId="0E85B91B" w:rsidR="008F1A50" w:rsidRDefault="008F1A50" w:rsidP="008F1A50">
      <w:pPr>
        <w:pStyle w:val="Heading1"/>
      </w:pPr>
      <w:r w:rsidRPr="008F1A50">
        <w:t xml:space="preserve">Agile Lifecycle </w:t>
      </w:r>
    </w:p>
    <w:p w14:paraId="186B8BC0" w14:textId="77777777" w:rsidR="008F1A50" w:rsidRPr="008F1A50" w:rsidRDefault="008F1A50" w:rsidP="008F1A50">
      <w:r w:rsidRPr="008F1A50">
        <w:t xml:space="preserve">Agile is an </w:t>
      </w:r>
      <w:r w:rsidRPr="008F1A50">
        <w:rPr>
          <w:b/>
          <w:bCs/>
        </w:rPr>
        <w:t>iterative and incremental development approach</w:t>
      </w:r>
      <w:r w:rsidRPr="008F1A50">
        <w:t xml:space="preserve"> where work is divided into small cycles called </w:t>
      </w:r>
      <w:r w:rsidRPr="008F1A50">
        <w:rPr>
          <w:b/>
          <w:bCs/>
        </w:rPr>
        <w:t>sprints</w:t>
      </w:r>
    </w:p>
    <w:p w14:paraId="1FE4452F" w14:textId="77777777" w:rsidR="008F1A50" w:rsidRPr="008F1A50" w:rsidRDefault="008F1A50" w:rsidP="008F1A50">
      <w:pPr>
        <w:rPr>
          <w:b/>
          <w:bCs/>
        </w:rPr>
      </w:pPr>
      <w:r w:rsidRPr="008F1A50">
        <w:rPr>
          <w:b/>
          <w:bCs/>
        </w:rPr>
        <w:t>1. Requirement Gathering (Product Backlog)</w:t>
      </w:r>
    </w:p>
    <w:p w14:paraId="133EDCF7" w14:textId="77777777" w:rsidR="008F1A50" w:rsidRPr="008F1A50" w:rsidRDefault="008F1A50" w:rsidP="008F1A50">
      <w:pPr>
        <w:numPr>
          <w:ilvl w:val="0"/>
          <w:numId w:val="14"/>
        </w:numPr>
      </w:pPr>
      <w:r w:rsidRPr="008F1A50">
        <w:t xml:space="preserve">Business requirements are collected as: </w:t>
      </w:r>
    </w:p>
    <w:p w14:paraId="6DAFAEBE" w14:textId="77777777" w:rsidR="008F1A50" w:rsidRPr="008F1A50" w:rsidRDefault="008F1A50" w:rsidP="008F1A50">
      <w:pPr>
        <w:numPr>
          <w:ilvl w:val="1"/>
          <w:numId w:val="14"/>
        </w:numPr>
      </w:pPr>
      <w:r w:rsidRPr="008F1A50">
        <w:rPr>
          <w:b/>
          <w:bCs/>
        </w:rPr>
        <w:t>User Stories</w:t>
      </w:r>
    </w:p>
    <w:p w14:paraId="07CFA603" w14:textId="77777777" w:rsidR="008F1A50" w:rsidRPr="008F1A50" w:rsidRDefault="008F1A50" w:rsidP="008F1A50">
      <w:pPr>
        <w:numPr>
          <w:ilvl w:val="1"/>
          <w:numId w:val="14"/>
        </w:numPr>
      </w:pPr>
      <w:r w:rsidRPr="008F1A50">
        <w:t>Epics / Features</w:t>
      </w:r>
    </w:p>
    <w:p w14:paraId="442085A6" w14:textId="77777777" w:rsidR="008F1A50" w:rsidRPr="008F1A50" w:rsidRDefault="008F1A50" w:rsidP="008F1A50">
      <w:pPr>
        <w:numPr>
          <w:ilvl w:val="0"/>
          <w:numId w:val="14"/>
        </w:numPr>
      </w:pPr>
      <w:r w:rsidRPr="008F1A50">
        <w:t xml:space="preserve">Maintained in a </w:t>
      </w:r>
      <w:r w:rsidRPr="008F1A50">
        <w:rPr>
          <w:b/>
          <w:bCs/>
        </w:rPr>
        <w:t>Product Backlog</w:t>
      </w:r>
    </w:p>
    <w:p w14:paraId="2EB412DD" w14:textId="77777777" w:rsidR="008F1A50" w:rsidRPr="008F1A50" w:rsidRDefault="008F1A50" w:rsidP="008F1A50">
      <w:r w:rsidRPr="008F1A50">
        <w:rPr>
          <w:rFonts w:ascii="Segoe UI Emoji" w:hAnsi="Segoe UI Emoji" w:cs="Segoe UI Emoji"/>
        </w:rPr>
        <w:t>👉</w:t>
      </w:r>
      <w:r w:rsidRPr="008F1A50">
        <w:t xml:space="preserve"> Example:</w:t>
      </w:r>
    </w:p>
    <w:p w14:paraId="4D446ECB" w14:textId="77777777" w:rsidR="008F1A50" w:rsidRPr="008F1A50" w:rsidRDefault="008F1A50" w:rsidP="008F1A50">
      <w:r w:rsidRPr="008F1A50">
        <w:t>“As a sales user, I want to track leads so that I can convert them</w:t>
      </w:r>
    </w:p>
    <w:p w14:paraId="7D5516DC" w14:textId="77777777" w:rsidR="008F1A50" w:rsidRPr="008F1A50" w:rsidRDefault="008F1A50" w:rsidP="008F1A50">
      <w:r w:rsidRPr="008F1A50">
        <w:t>Backlog → Sprint Planning → Development → Testing → Review → Release → Repeat</w:t>
      </w:r>
    </w:p>
    <w:p w14:paraId="10F66583" w14:textId="77777777" w:rsidR="008F1A50" w:rsidRDefault="008F1A50" w:rsidP="008F1A50"/>
    <w:p w14:paraId="407A40E4" w14:textId="77777777" w:rsidR="008F1A50" w:rsidRPr="008F1A50" w:rsidRDefault="008F1A50" w:rsidP="008F1A50">
      <w:pPr>
        <w:rPr>
          <w:b/>
          <w:bCs/>
        </w:rPr>
      </w:pPr>
      <w:r w:rsidRPr="008F1A50">
        <w:rPr>
          <w:b/>
          <w:bCs/>
        </w:rPr>
        <w:t>Azure Pipelines (CI/CD)</w:t>
      </w:r>
    </w:p>
    <w:p w14:paraId="2D183130" w14:textId="77777777" w:rsidR="008F1A50" w:rsidRPr="008F1A50" w:rsidRDefault="008F1A50" w:rsidP="008F1A50">
      <w:r w:rsidRPr="008F1A50">
        <w:t>Automates build &amp; deployment</w:t>
      </w:r>
    </w:p>
    <w:p w14:paraId="1423C76C" w14:textId="77777777" w:rsidR="008F1A50" w:rsidRPr="008F1A50" w:rsidRDefault="008F1A50" w:rsidP="008F1A50">
      <w:pPr>
        <w:rPr>
          <w:b/>
          <w:bCs/>
        </w:rPr>
      </w:pPr>
      <w:r w:rsidRPr="008F1A50">
        <w:rPr>
          <w:b/>
          <w:bCs/>
        </w:rPr>
        <w:t>CI (Continuous Integration)</w:t>
      </w:r>
    </w:p>
    <w:p w14:paraId="3BA62A90" w14:textId="77777777" w:rsidR="008F1A50" w:rsidRPr="008F1A50" w:rsidRDefault="008F1A50" w:rsidP="008F1A50">
      <w:pPr>
        <w:numPr>
          <w:ilvl w:val="0"/>
          <w:numId w:val="15"/>
        </w:numPr>
      </w:pPr>
      <w:r w:rsidRPr="008F1A50">
        <w:t>Build triggered when code is committed</w:t>
      </w:r>
    </w:p>
    <w:p w14:paraId="70BBB638" w14:textId="77777777" w:rsidR="008F1A50" w:rsidRPr="008F1A50" w:rsidRDefault="008F1A50" w:rsidP="008F1A50">
      <w:pPr>
        <w:numPr>
          <w:ilvl w:val="0"/>
          <w:numId w:val="15"/>
        </w:numPr>
      </w:pPr>
      <w:r w:rsidRPr="008F1A50">
        <w:t>Run unit tests</w:t>
      </w:r>
    </w:p>
    <w:p w14:paraId="6C4A6F5D" w14:textId="77777777" w:rsidR="008F1A50" w:rsidRPr="008F1A50" w:rsidRDefault="008F1A50" w:rsidP="008F1A50">
      <w:pPr>
        <w:rPr>
          <w:b/>
          <w:bCs/>
        </w:rPr>
      </w:pPr>
      <w:r w:rsidRPr="008F1A50">
        <w:rPr>
          <w:b/>
          <w:bCs/>
        </w:rPr>
        <w:t>CD (Continuous Deployment)</w:t>
      </w:r>
    </w:p>
    <w:p w14:paraId="7E9F27B6" w14:textId="77777777" w:rsidR="008F1A50" w:rsidRPr="008F1A50" w:rsidRDefault="008F1A50" w:rsidP="008F1A50">
      <w:pPr>
        <w:numPr>
          <w:ilvl w:val="0"/>
          <w:numId w:val="16"/>
        </w:numPr>
      </w:pPr>
      <w:r w:rsidRPr="008F1A50">
        <w:t xml:space="preserve">Deploy to environments: </w:t>
      </w:r>
    </w:p>
    <w:p w14:paraId="3AC364BB" w14:textId="77777777" w:rsidR="008F1A50" w:rsidRPr="008F1A50" w:rsidRDefault="008F1A50" w:rsidP="008F1A50">
      <w:pPr>
        <w:numPr>
          <w:ilvl w:val="1"/>
          <w:numId w:val="16"/>
        </w:numPr>
      </w:pPr>
      <w:r w:rsidRPr="008F1A50">
        <w:t>Dev → Test → UAT → Prod</w:t>
      </w:r>
    </w:p>
    <w:p w14:paraId="74FC3E42" w14:textId="77777777" w:rsidR="008F1A50" w:rsidRPr="008F1A50" w:rsidRDefault="008F1A50" w:rsidP="008F1A50">
      <w:r w:rsidRPr="008F1A50">
        <w:rPr>
          <w:rFonts w:ascii="Segoe UI Emoji" w:hAnsi="Segoe UI Emoji" w:cs="Segoe UI Emoji"/>
        </w:rPr>
        <w:t>👉</w:t>
      </w:r>
      <w:r w:rsidRPr="008F1A50">
        <w:t xml:space="preserve"> Example for D365:</w:t>
      </w:r>
    </w:p>
    <w:p w14:paraId="0BED7280" w14:textId="77777777" w:rsidR="008F1A50" w:rsidRPr="008F1A50" w:rsidRDefault="008F1A50" w:rsidP="008F1A50">
      <w:pPr>
        <w:numPr>
          <w:ilvl w:val="0"/>
          <w:numId w:val="17"/>
        </w:numPr>
      </w:pPr>
      <w:r w:rsidRPr="008F1A50">
        <w:lastRenderedPageBreak/>
        <w:t>Export solution from Dev</w:t>
      </w:r>
    </w:p>
    <w:p w14:paraId="2F4E4A2E" w14:textId="77777777" w:rsidR="008F1A50" w:rsidRPr="008F1A50" w:rsidRDefault="008F1A50" w:rsidP="008F1A50">
      <w:pPr>
        <w:numPr>
          <w:ilvl w:val="0"/>
          <w:numId w:val="17"/>
        </w:numPr>
      </w:pPr>
      <w:r w:rsidRPr="008F1A50">
        <w:t>Import to Test/Prod automatically</w:t>
      </w:r>
    </w:p>
    <w:p w14:paraId="43E8115E" w14:textId="77777777" w:rsidR="008F1A50" w:rsidRPr="008F1A50" w:rsidRDefault="008F1A50" w:rsidP="008F1A50"/>
    <w:p w14:paraId="4CB2374C" w14:textId="77777777" w:rsidR="008F1A50" w:rsidRPr="006C1C79" w:rsidRDefault="008F1A50" w:rsidP="006C1C79">
      <w:pPr>
        <w:ind w:left="1080"/>
      </w:pPr>
    </w:p>
    <w:sectPr w:rsidR="008F1A50" w:rsidRPr="006C1C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56FA"/>
    <w:multiLevelType w:val="multilevel"/>
    <w:tmpl w:val="188E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4542F"/>
    <w:multiLevelType w:val="multilevel"/>
    <w:tmpl w:val="9FE0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12E91"/>
    <w:multiLevelType w:val="multilevel"/>
    <w:tmpl w:val="78C8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C472A"/>
    <w:multiLevelType w:val="multilevel"/>
    <w:tmpl w:val="94DA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379E3"/>
    <w:multiLevelType w:val="multilevel"/>
    <w:tmpl w:val="BEA0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87005"/>
    <w:multiLevelType w:val="hybridMultilevel"/>
    <w:tmpl w:val="3F5C3742"/>
    <w:lvl w:ilvl="0" w:tplc="F19208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8E2867"/>
    <w:multiLevelType w:val="multilevel"/>
    <w:tmpl w:val="84C8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1550B"/>
    <w:multiLevelType w:val="multilevel"/>
    <w:tmpl w:val="BAE0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0D5453"/>
    <w:multiLevelType w:val="multilevel"/>
    <w:tmpl w:val="955C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D73AAE"/>
    <w:multiLevelType w:val="multilevel"/>
    <w:tmpl w:val="A81A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F4444B"/>
    <w:multiLevelType w:val="multilevel"/>
    <w:tmpl w:val="5868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406A65"/>
    <w:multiLevelType w:val="multilevel"/>
    <w:tmpl w:val="D2BE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0F2EAF"/>
    <w:multiLevelType w:val="multilevel"/>
    <w:tmpl w:val="6076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FE607B"/>
    <w:multiLevelType w:val="multilevel"/>
    <w:tmpl w:val="5784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AA42C0"/>
    <w:multiLevelType w:val="multilevel"/>
    <w:tmpl w:val="F366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7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0B2A79"/>
    <w:multiLevelType w:val="multilevel"/>
    <w:tmpl w:val="3428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E56754"/>
    <w:multiLevelType w:val="multilevel"/>
    <w:tmpl w:val="7FA0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74395">
    <w:abstractNumId w:val="3"/>
  </w:num>
  <w:num w:numId="2" w16cid:durableId="1703704236">
    <w:abstractNumId w:val="7"/>
  </w:num>
  <w:num w:numId="3" w16cid:durableId="1204369933">
    <w:abstractNumId w:val="0"/>
  </w:num>
  <w:num w:numId="4" w16cid:durableId="68118918">
    <w:abstractNumId w:val="5"/>
  </w:num>
  <w:num w:numId="5" w16cid:durableId="466901164">
    <w:abstractNumId w:val="11"/>
  </w:num>
  <w:num w:numId="6" w16cid:durableId="548151511">
    <w:abstractNumId w:val="16"/>
  </w:num>
  <w:num w:numId="7" w16cid:durableId="1399356846">
    <w:abstractNumId w:val="2"/>
  </w:num>
  <w:num w:numId="8" w16cid:durableId="1648776460">
    <w:abstractNumId w:val="12"/>
  </w:num>
  <w:num w:numId="9" w16cid:durableId="345056283">
    <w:abstractNumId w:val="15"/>
  </w:num>
  <w:num w:numId="10" w16cid:durableId="657458656">
    <w:abstractNumId w:val="14"/>
  </w:num>
  <w:num w:numId="11" w16cid:durableId="821238050">
    <w:abstractNumId w:val="1"/>
  </w:num>
  <w:num w:numId="12" w16cid:durableId="1918585636">
    <w:abstractNumId w:val="4"/>
  </w:num>
  <w:num w:numId="13" w16cid:durableId="1544125640">
    <w:abstractNumId w:val="8"/>
  </w:num>
  <w:num w:numId="14" w16cid:durableId="1711419904">
    <w:abstractNumId w:val="13"/>
  </w:num>
  <w:num w:numId="15" w16cid:durableId="194319812">
    <w:abstractNumId w:val="9"/>
  </w:num>
  <w:num w:numId="16" w16cid:durableId="895360576">
    <w:abstractNumId w:val="6"/>
  </w:num>
  <w:num w:numId="17" w16cid:durableId="4609257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E38"/>
    <w:rsid w:val="000F179A"/>
    <w:rsid w:val="00120FEF"/>
    <w:rsid w:val="0017662F"/>
    <w:rsid w:val="001B2E56"/>
    <w:rsid w:val="001E0A5A"/>
    <w:rsid w:val="00214D4C"/>
    <w:rsid w:val="003912F5"/>
    <w:rsid w:val="004036B5"/>
    <w:rsid w:val="005E2C30"/>
    <w:rsid w:val="00661D5B"/>
    <w:rsid w:val="006C1C79"/>
    <w:rsid w:val="0071367B"/>
    <w:rsid w:val="00803AF8"/>
    <w:rsid w:val="008F1A50"/>
    <w:rsid w:val="008F3A83"/>
    <w:rsid w:val="00911F30"/>
    <w:rsid w:val="00A55A96"/>
    <w:rsid w:val="00AA72D5"/>
    <w:rsid w:val="00AD2E38"/>
    <w:rsid w:val="00B14332"/>
    <w:rsid w:val="00C9458F"/>
    <w:rsid w:val="00CF3403"/>
    <w:rsid w:val="00E902D4"/>
    <w:rsid w:val="00EF2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1424D"/>
  <w15:chartTrackingRefBased/>
  <w15:docId w15:val="{2F90F45E-BB45-43B6-A824-BBD97ED14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E3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E3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E3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E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E3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E3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E3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E3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E3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E3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E38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1C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1C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werstackengineering.com/power-automate-vs-dynamics-365-plugin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edium.com/@mark.shawky.shafeek/plugin-vs-javascript-vs-power-automate-choosing-the-right-tool-in-microsoft-dynamics-365-online-d283e1e3dc8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dium.com/@mark.shawky.shafeek/plugin-vs-javascript-vs-power-automate-choosing-the-right-tool-in-microsoft-dynamics-365-online-d283e1e3dc88" TargetMode="External"/><Relationship Id="rId5" Type="http://schemas.openxmlformats.org/officeDocument/2006/relationships/hyperlink" Target="https://medium.com/@mark.shawky.shafeek/plugin-vs-javascript-vs-power-automate-choosing-the-right-tool-in-microsoft-dynamics-365-online-d283e1e3dc88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718</TotalTime>
  <Pages>6</Pages>
  <Words>862</Words>
  <Characters>4917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Bidve</dc:creator>
  <cp:keywords/>
  <dc:description/>
  <cp:lastModifiedBy>Onkar Bidve</cp:lastModifiedBy>
  <cp:revision>1</cp:revision>
  <dcterms:created xsi:type="dcterms:W3CDTF">2026-05-25T18:07:00Z</dcterms:created>
  <dcterms:modified xsi:type="dcterms:W3CDTF">2026-06-15T05:04:00Z</dcterms:modified>
</cp:coreProperties>
</file>