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CITI AUTOMATION CODE COMMIT WORKFLOW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Always g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et </w:t>
      </w:r>
      <w:r>
        <w:rPr>
          <w:b w:val="false"/>
          <w:bCs w:val="false"/>
          <w:i w:val="false"/>
          <w:iCs w:val="false"/>
          <w:sz w:val="28"/>
          <w:szCs w:val="28"/>
        </w:rPr>
        <w:t>l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atest </w:t>
      </w:r>
      <w:r>
        <w:rPr>
          <w:b w:val="false"/>
          <w:bCs w:val="false"/>
          <w:i w:val="false"/>
          <w:iCs w:val="false"/>
          <w:sz w:val="28"/>
          <w:szCs w:val="28"/>
        </w:rPr>
        <w:t>code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update from upstream (Remote upstream repository) </w:t>
      </w:r>
      <w:r>
        <w:rPr>
          <w:b w:val="false"/>
          <w:bCs w:val="false"/>
          <w:i w:val="false"/>
          <w:iCs w:val="false"/>
          <w:sz w:val="28"/>
          <w:szCs w:val="28"/>
        </w:rPr>
        <w:t>before starting for coding for a day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. </w:t>
      </w:r>
      <w:r>
        <w:rPr>
          <w:b/>
          <w:bCs/>
          <w:i w:val="false"/>
          <w:iCs w:val="false"/>
          <w:sz w:val="28"/>
          <w:szCs w:val="28"/>
        </w:rPr>
        <w:t>Origin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is your </w:t>
      </w:r>
      <w:r>
        <w:rPr>
          <w:b/>
          <w:bCs/>
          <w:i w:val="false"/>
          <w:iCs w:val="false"/>
          <w:sz w:val="28"/>
          <w:szCs w:val="28"/>
        </w:rPr>
        <w:t>fork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. You always </w:t>
      </w:r>
      <w:r>
        <w:rPr>
          <w:b/>
          <w:bCs/>
          <w:i w:val="false"/>
          <w:iCs w:val="false"/>
          <w:sz w:val="28"/>
          <w:szCs w:val="28"/>
        </w:rPr>
        <w:t>fetch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from </w:t>
      </w:r>
      <w:r>
        <w:rPr>
          <w:b/>
          <w:bCs/>
          <w:i w:val="false"/>
          <w:iCs w:val="false"/>
          <w:sz w:val="28"/>
          <w:szCs w:val="28"/>
        </w:rPr>
        <w:t>upstrem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 but </w:t>
      </w:r>
      <w:r>
        <w:rPr>
          <w:b/>
          <w:bCs/>
          <w:i w:val="false"/>
          <w:iCs w:val="false"/>
          <w:sz w:val="28"/>
          <w:szCs w:val="28"/>
        </w:rPr>
        <w:t>push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to </w:t>
      </w:r>
      <w:r>
        <w:rPr>
          <w:b/>
          <w:bCs/>
          <w:i w:val="false"/>
          <w:iCs w:val="false"/>
          <w:sz w:val="28"/>
          <w:szCs w:val="28"/>
        </w:rPr>
        <w:t>origin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jc w:val="left"/>
        <w:rPr>
          <w:b/>
          <w:bCs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Command</w:t>
      </w:r>
      <w:r>
        <w:rPr>
          <w:b/>
          <w:bCs/>
          <w:i w:val="false"/>
          <w:iCs w:val="false"/>
          <w:sz w:val="28"/>
          <w:szCs w:val="28"/>
        </w:rPr>
        <w:t xml:space="preserve"> : </w:t>
      </w:r>
      <w:r>
        <w:rPr>
          <w:b/>
          <w:bCs/>
          <w:i/>
          <w:iCs/>
          <w:sz w:val="28"/>
          <w:szCs w:val="28"/>
        </w:rPr>
        <w:t>git fetch upstream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2.</w:t>
      </w:r>
      <w:r>
        <w:rPr>
          <w:b/>
          <w:bCs/>
          <w:i w:val="false"/>
          <w:iCs w:val="false"/>
          <w:sz w:val="28"/>
          <w:szCs w:val="28"/>
        </w:rPr>
        <w:t xml:space="preserve">  </w:t>
      </w:r>
      <w:r>
        <w:rPr>
          <w:b w:val="false"/>
          <w:bCs w:val="false"/>
          <w:i w:val="false"/>
          <w:iCs w:val="false"/>
          <w:sz w:val="28"/>
          <w:szCs w:val="28"/>
        </w:rPr>
        <w:t>Get latest code update and merge them into local master repository :</w:t>
      </w:r>
    </w:p>
    <w:p>
      <w:pPr>
        <w:pStyle w:val="Normal"/>
        <w:jc w:val="left"/>
        <w:rPr>
          <w:b/>
          <w:bCs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Command</w:t>
      </w:r>
      <w:r>
        <w:rPr>
          <w:b/>
          <w:bCs/>
          <w:i w:val="false"/>
          <w:iCs w:val="false"/>
          <w:sz w:val="28"/>
          <w:szCs w:val="28"/>
        </w:rPr>
        <w:t xml:space="preserve"> : </w:t>
      </w:r>
      <w:r>
        <w:rPr>
          <w:b/>
          <w:bCs/>
          <w:i/>
          <w:iCs/>
          <w:sz w:val="28"/>
          <w:szCs w:val="28"/>
        </w:rPr>
        <w:t>git rebase -i upstream/master</w:t>
      </w:r>
    </w:p>
    <w:p>
      <w:pPr>
        <w:pStyle w:val="Normal"/>
        <w:jc w:val="left"/>
        <w:rPr>
          <w:b w:val="false"/>
          <w:bCs w:val="false"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Note : </w:t>
      </w:r>
      <w:r>
        <w:rPr>
          <w:b w:val="false"/>
          <w:bCs w:val="false"/>
          <w:i/>
          <w:iCs/>
          <w:sz w:val="28"/>
          <w:szCs w:val="28"/>
        </w:rPr>
        <w:t>We will get rebase successful msg in case of success.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3. </w:t>
      </w:r>
      <w:r>
        <w:rPr>
          <w:b w:val="false"/>
          <w:bCs w:val="false"/>
          <w:i w:val="false"/>
          <w:iCs w:val="false"/>
          <w:sz w:val="28"/>
          <w:szCs w:val="28"/>
        </w:rPr>
        <w:t>If successfully rebased then start coding into your local master.</w:t>
      </w:r>
    </w:p>
    <w:p>
      <w:pPr>
        <w:pStyle w:val="Normal"/>
        <w:jc w:val="left"/>
        <w:rPr>
          <w:b w:val="false"/>
          <w:bCs w:val="false"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Note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: </w:t>
      </w:r>
      <w:r>
        <w:rPr>
          <w:b w:val="false"/>
          <w:bCs w:val="false"/>
          <w:i/>
          <w:iCs/>
          <w:sz w:val="28"/>
          <w:szCs w:val="28"/>
        </w:rPr>
        <w:t xml:space="preserve">In case of successful git rebase, we will skip below step </w:t>
      </w:r>
      <w:r>
        <w:rPr>
          <w:b/>
          <w:bCs/>
          <w:i/>
          <w:iCs/>
          <w:sz w:val="28"/>
          <w:szCs w:val="28"/>
        </w:rPr>
        <w:t>4</w:t>
      </w:r>
      <w:r>
        <w:rPr>
          <w:b w:val="false"/>
          <w:bCs w:val="false"/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>5</w:t>
      </w:r>
      <w:r>
        <w:rPr>
          <w:b w:val="false"/>
          <w:bCs w:val="false"/>
          <w:i/>
          <w:iCs/>
          <w:sz w:val="28"/>
          <w:szCs w:val="28"/>
        </w:rPr>
        <w:t xml:space="preserve"> and </w:t>
      </w:r>
      <w:r>
        <w:rPr>
          <w:b/>
          <w:bCs/>
          <w:i/>
          <w:iCs/>
          <w:sz w:val="28"/>
          <w:szCs w:val="28"/>
        </w:rPr>
        <w:t>6</w:t>
      </w:r>
      <w:r>
        <w:rPr>
          <w:b w:val="false"/>
          <w:bCs w:val="false"/>
          <w:i/>
          <w:iCs/>
          <w:sz w:val="28"/>
          <w:szCs w:val="28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If not successfully rebased (because of extra code coded in same files). Save our extra coded code with </w:t>
      </w:r>
      <w:r>
        <w:rPr>
          <w:b/>
          <w:bCs/>
          <w:i w:val="false"/>
          <w:iCs w:val="false"/>
          <w:sz w:val="28"/>
          <w:szCs w:val="28"/>
        </w:rPr>
        <w:t>git stash .</w:t>
      </w:r>
    </w:p>
    <w:p>
      <w:pPr>
        <w:pStyle w:val="Normal"/>
        <w:jc w:val="left"/>
        <w:rPr>
          <w:b/>
          <w:bCs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Command</w:t>
      </w:r>
      <w:r>
        <w:rPr>
          <w:b/>
          <w:bCs/>
          <w:i w:val="false"/>
          <w:iCs w:val="false"/>
          <w:sz w:val="28"/>
          <w:szCs w:val="28"/>
        </w:rPr>
        <w:t xml:space="preserve"> : </w:t>
      </w:r>
      <w:r>
        <w:rPr>
          <w:b/>
          <w:bCs/>
          <w:i/>
          <w:iCs/>
          <w:sz w:val="28"/>
          <w:szCs w:val="28"/>
        </w:rPr>
        <w:t>git stash save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5.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Now again rebase upstream master repository code with same command:</w:t>
      </w:r>
    </w:p>
    <w:p>
      <w:pPr>
        <w:pStyle w:val="Normal"/>
        <w:jc w:val="left"/>
        <w:rPr>
          <w:b/>
          <w:bCs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Command</w:t>
      </w:r>
      <w:r>
        <w:rPr>
          <w:b/>
          <w:bCs/>
          <w:i w:val="false"/>
          <w:iCs w:val="false"/>
          <w:sz w:val="28"/>
          <w:szCs w:val="28"/>
        </w:rPr>
        <w:t xml:space="preserve"> : </w:t>
      </w:r>
      <w:r>
        <w:rPr>
          <w:b/>
          <w:bCs/>
          <w:i/>
          <w:iCs/>
          <w:sz w:val="28"/>
          <w:szCs w:val="28"/>
        </w:rPr>
        <w:t>git rebase -i upstream/master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6.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Now we need to get back our stashed(stored) code into local repository with </w:t>
      </w:r>
      <w:r>
        <w:rPr>
          <w:b/>
          <w:bCs/>
          <w:i w:val="false"/>
          <w:iCs w:val="false"/>
          <w:sz w:val="28"/>
          <w:szCs w:val="28"/>
        </w:rPr>
        <w:t>git pop command</w:t>
      </w:r>
      <w:r>
        <w:rPr>
          <w:b w:val="false"/>
          <w:bCs w:val="false"/>
          <w:i w:val="false"/>
          <w:iCs w:val="false"/>
          <w:sz w:val="28"/>
          <w:szCs w:val="28"/>
        </w:rPr>
        <w:t>:</w:t>
      </w:r>
    </w:p>
    <w:p>
      <w:pPr>
        <w:pStyle w:val="Normal"/>
        <w:jc w:val="left"/>
        <w:rPr>
          <w:b/>
          <w:bCs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Command</w:t>
      </w:r>
      <w:r>
        <w:rPr>
          <w:b/>
          <w:bCs/>
          <w:i w:val="false"/>
          <w:iCs w:val="false"/>
          <w:sz w:val="28"/>
          <w:szCs w:val="28"/>
        </w:rPr>
        <w:t xml:space="preserve">: </w:t>
      </w:r>
      <w:r>
        <w:rPr>
          <w:b/>
          <w:bCs/>
          <w:i/>
          <w:iCs/>
          <w:sz w:val="28"/>
          <w:szCs w:val="28"/>
        </w:rPr>
        <w:t>git stash pop stash@{0}</w:t>
      </w:r>
    </w:p>
    <w:p>
      <w:pPr>
        <w:pStyle w:val="Normal"/>
        <w:jc w:val="left"/>
        <w:rPr>
          <w:b w:val="false"/>
          <w:bCs w:val="false"/>
          <w:i/>
          <w:i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Note: </w:t>
      </w:r>
      <w:r>
        <w:rPr>
          <w:b w:val="false"/>
          <w:bCs w:val="false"/>
          <w:i/>
          <w:iCs/>
          <w:sz w:val="28"/>
          <w:szCs w:val="28"/>
        </w:rPr>
        <w:t>stash@{0} means latest stored stash code.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7.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To commit the code we will use </w:t>
      </w:r>
      <w:r>
        <w:rPr>
          <w:b/>
          <w:bCs/>
          <w:i/>
          <w:iCs/>
          <w:sz w:val="28"/>
          <w:szCs w:val="28"/>
        </w:rPr>
        <w:t>git gui</w:t>
      </w:r>
      <w:r>
        <w:rPr>
          <w:b/>
          <w:bCs/>
          <w:i w:val="false"/>
          <w:iCs w:val="false"/>
          <w:sz w:val="28"/>
          <w:szCs w:val="28"/>
        </w:rPr>
        <w:t xml:space="preserve">,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which will provide us UI for </w:t>
      </w:r>
      <w:r>
        <w:rPr>
          <w:b/>
          <w:bCs/>
          <w:i w:val="false"/>
          <w:iCs w:val="false"/>
          <w:sz w:val="28"/>
          <w:szCs w:val="28"/>
        </w:rPr>
        <w:t>staged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and </w:t>
      </w:r>
      <w:r>
        <w:rPr>
          <w:b/>
          <w:bCs/>
          <w:i w:val="false"/>
          <w:iCs w:val="false"/>
          <w:sz w:val="28"/>
          <w:szCs w:val="28"/>
        </w:rPr>
        <w:t>unstaged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view and </w:t>
      </w:r>
      <w:r>
        <w:rPr>
          <w:b/>
          <w:bCs/>
          <w:i w:val="false"/>
          <w:iCs w:val="false"/>
          <w:sz w:val="28"/>
          <w:szCs w:val="28"/>
        </w:rPr>
        <w:t>entire changed code directory structure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so that picture will be more clear to us.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To commit code we will move desired files from </w:t>
      </w:r>
      <w:r>
        <w:rPr>
          <w:b/>
          <w:bCs/>
          <w:i w:val="false"/>
          <w:iCs w:val="false"/>
          <w:sz w:val="28"/>
          <w:szCs w:val="28"/>
        </w:rPr>
        <w:t xml:space="preserve">unstaged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to </w:t>
      </w:r>
      <w:r>
        <w:rPr>
          <w:b/>
          <w:bCs/>
          <w:i w:val="false"/>
          <w:iCs w:val="false"/>
          <w:sz w:val="28"/>
          <w:szCs w:val="28"/>
        </w:rPr>
        <w:t xml:space="preserve">staged </w:t>
      </w:r>
      <w:r>
        <w:rPr>
          <w:b w:val="false"/>
          <w:bCs w:val="false"/>
          <w:i w:val="false"/>
          <w:iCs w:val="false"/>
          <w:sz w:val="28"/>
          <w:szCs w:val="28"/>
        </w:rPr>
        <w:t>area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Note: Through CMD line we will use: </w:t>
      </w:r>
      <w:r>
        <w:rPr>
          <w:b/>
          <w:bCs/>
          <w:i/>
          <w:iCs/>
          <w:sz w:val="28"/>
          <w:szCs w:val="28"/>
        </w:rPr>
        <w:t>git add file_name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to do same but here we could achieve this with just </w:t>
      </w:r>
      <w:r>
        <w:rPr>
          <w:b/>
          <w:bCs/>
          <w:i w:val="false"/>
          <w:iCs w:val="false"/>
          <w:sz w:val="28"/>
          <w:szCs w:val="28"/>
        </w:rPr>
        <w:t>click on desired files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Once you are done with adding desired files to commit into </w:t>
      </w:r>
      <w:r>
        <w:rPr>
          <w:b/>
          <w:bCs/>
          <w:i w:val="false"/>
          <w:iCs w:val="false"/>
          <w:sz w:val="28"/>
          <w:szCs w:val="28"/>
        </w:rPr>
        <w:t>staging area ,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you are ready to commit the code. Just set appropriate comment within comment section and click on </w:t>
      </w:r>
      <w:r>
        <w:rPr>
          <w:b/>
          <w:bCs/>
          <w:i w:val="false"/>
          <w:iCs w:val="false"/>
          <w:sz w:val="28"/>
          <w:szCs w:val="28"/>
        </w:rPr>
        <w:t>commit.</w:t>
      </w:r>
    </w:p>
    <w:p>
      <w:pPr>
        <w:pStyle w:val="Normal"/>
        <w:jc w:val="left"/>
        <w:rPr>
          <w:b/>
          <w:bCs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Note :  You can achieve same thing through CMD with : </w:t>
      </w:r>
      <w:r>
        <w:rPr>
          <w:b/>
          <w:bCs/>
          <w:i/>
          <w:iCs/>
          <w:sz w:val="28"/>
          <w:szCs w:val="28"/>
        </w:rPr>
        <w:t>git commit -m "msg_as_commit_text"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10.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Now push your code to your </w:t>
      </w:r>
      <w:r>
        <w:rPr>
          <w:b/>
          <w:bCs/>
          <w:i w:val="false"/>
          <w:iCs w:val="false"/>
          <w:sz w:val="28"/>
          <w:szCs w:val="28"/>
        </w:rPr>
        <w:t xml:space="preserve">origin master(forked repo)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by clicking on push button and then selecting </w:t>
      </w:r>
      <w:r>
        <w:rPr>
          <w:b/>
          <w:bCs/>
          <w:i w:val="false"/>
          <w:iCs w:val="false"/>
          <w:sz w:val="28"/>
          <w:szCs w:val="28"/>
        </w:rPr>
        <w:t xml:space="preserve">proper origin master </w:t>
      </w:r>
      <w:r>
        <w:rPr>
          <w:b w:val="false"/>
          <w:bCs w:val="false"/>
          <w:i w:val="false"/>
          <w:iCs w:val="false"/>
          <w:sz w:val="28"/>
          <w:szCs w:val="28"/>
        </w:rPr>
        <w:t>branch to push local code.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Note : With CMD use: </w:t>
      </w:r>
      <w:r>
        <w:rPr>
          <w:b/>
          <w:bCs/>
          <w:i/>
          <w:iCs/>
          <w:sz w:val="28"/>
          <w:szCs w:val="28"/>
        </w:rPr>
        <w:t xml:space="preserve">git push origin master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to push into forked repository.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11.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Now make a Pull Request to </w:t>
      </w:r>
      <w:r>
        <w:rPr>
          <w:b/>
          <w:bCs/>
          <w:i w:val="false"/>
          <w:iCs w:val="false"/>
          <w:sz w:val="28"/>
          <w:szCs w:val="28"/>
        </w:rPr>
        <w:t xml:space="preserve">upstream/master  </w:t>
      </w:r>
      <w:r>
        <w:rPr>
          <w:b w:val="false"/>
          <w:bCs w:val="false"/>
          <w:i w:val="false"/>
          <w:iCs w:val="false"/>
          <w:sz w:val="28"/>
          <w:szCs w:val="28"/>
        </w:rPr>
        <w:t>to push your code into upstream master repository.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Note : Use bitbucket server UI to create </w:t>
      </w:r>
      <w:r>
        <w:rPr>
          <w:b/>
          <w:bCs/>
          <w:i w:val="false"/>
          <w:iCs w:val="false"/>
          <w:sz w:val="28"/>
          <w:szCs w:val="28"/>
        </w:rPr>
        <w:t xml:space="preserve">PR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to </w:t>
      </w:r>
      <w:r>
        <w:rPr>
          <w:b/>
          <w:bCs/>
          <w:i w:val="false"/>
          <w:iCs w:val="false"/>
          <w:sz w:val="28"/>
          <w:szCs w:val="28"/>
        </w:rPr>
        <w:t>upstream/master.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12.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After code approval by </w:t>
      </w:r>
      <w:r>
        <w:rPr>
          <w:b/>
          <w:bCs/>
          <w:i w:val="false"/>
          <w:iCs w:val="false"/>
          <w:sz w:val="28"/>
          <w:szCs w:val="28"/>
        </w:rPr>
        <w:t>Team lead/Admin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he/she will runs </w:t>
      </w:r>
      <w:r>
        <w:rPr>
          <w:b/>
          <w:bCs/>
          <w:i w:val="false"/>
          <w:iCs w:val="false"/>
          <w:sz w:val="28"/>
          <w:szCs w:val="28"/>
        </w:rPr>
        <w:t>merges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changes into master branch using </w:t>
      </w:r>
      <w:r>
        <w:rPr>
          <w:b/>
          <w:bCs/>
          <w:i w:val="false"/>
          <w:iCs w:val="false"/>
          <w:sz w:val="28"/>
          <w:szCs w:val="28"/>
        </w:rPr>
        <w:t>bitbucket UI interface.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pict>
          <v:rect id="shape_0" fillcolor="white" stroked="t" style="position:absolute;margin-left:107.1pt;margin-top:6.7pt;width:237.55pt;height:99.75pt">
            <v:textbox>
              <w:txbxContent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                                 Upstream</w:t>
                  </w:r>
                  <w:r>
                    <w:rPr>
                      <w:b/>
                      <w:bCs/>
                    </w:rPr>
                    <w:t xml:space="preserve"> Repo                                                                          </w:t>
                  </w:r>
                </w:p>
              </w:txbxContent>
            </v:textbox>
            <v:wrap v:type="square"/>
            <v:fill type="solid" color2="black" detectmouseclick="t"/>
            <v:stroke color="#3465a4" joinstyle="round" endcap="flat"/>
          </v:rect>
        </w:pic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pict>
          <v:oval id="shape_0" fillcolor="#ccffcc" stroked="t" style="position:absolute;margin-left:209.05pt;margin-top:15.55pt;width:112.8pt;height:52pt">
            <v:textbox>
              <w:txbxContent>
                <w:p>
                  <w:pPr>
                    <w:jc w:val="center"/>
                  </w:pPr>
                  <w:r>
                    <w:rPr/>
                    <w:t>master</w:t>
                  </w:r>
                </w:p>
              </w:txbxContent>
            </v:textbox>
            <v:wrap v:type="square"/>
            <v:fill type="solid" color2="#330033" detectmouseclick="t"/>
            <v:stroke color="#3465a4" joinstyle="round" endcap="flat"/>
          </v:oval>
        </w:pic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pict>
          <v:shapetype id="shapetype_61" coordsize="21600,21600" o:spt="61" adj="13500,-4500" path="m,l@11,l@20@28l@12,l21600,l21600@15l@22@30l21600@16l21600,21600l@12,21600l@24@32l@11,21600l,21600l0@16l@18@26l0@15xe">
            <v:stroke joinstyle="miter"/>
            <v:formulas>
              <v:f eqn="val #1"/>
              <v:f eqn="val #0"/>
              <v:f eqn="sum 10800 @0 0"/>
              <v:f eqn="sum 10800 @1 0"/>
              <v:f eqn="sum @2 0 10800"/>
              <v:f eqn="sum @3 0 10800"/>
              <v:f eqn="abs @1"/>
              <v:f eqn="abs @0"/>
              <v:f eqn="sum @6 0 @7"/>
              <v:f eqn="if @0 7 2"/>
              <v:f eqn="if @0 10 5"/>
              <v:f eqn="prod 5400 @9 3"/>
              <v:f eqn="prod 5400 @10 3"/>
              <v:f eqn="if @1 7 2"/>
              <v:f eqn="if @1 10 5"/>
              <v:f eqn="prod 5400 @13 3"/>
              <v:f eqn="prod 5400 @14 3"/>
              <v:f eqn="if @0 0 @2"/>
              <v:f eqn="if @8 0 @17"/>
              <v:f eqn="if @1 @11 @2"/>
              <v:f eqn="if @8 @19 @11"/>
              <v:f eqn="if @0 @2 width"/>
              <v:f eqn="if @8 width @21"/>
              <v:f eqn="if @1 @2 @11"/>
              <v:f eqn="if @8 @23 @11"/>
              <v:f eqn="if @0 @15 @3"/>
              <v:f eqn="if @8 @15 @25"/>
              <v:f eqn="if @1 0 @3"/>
              <v:f eqn="if @8 @27 0"/>
              <v:f eqn="if @0 @3 @15"/>
              <v:f eqn="if @8 @15 @29"/>
              <v:f eqn="if @1 @3 height"/>
              <v:f eqn="if @8 @31 height"/>
            </v:formulas>
            <v:path gradientshapeok="t" o:connecttype="rect" textboxrect="0,0,21600,21600"/>
            <v:handles>
              <v:h position="@2,@3"/>
            </v:handles>
          </v:shapetype>
          <v:shape id="shape_0" fillcolor="#ccccff" stroked="t" style="position:absolute;margin-left:365.3pt;margin-top:0.8pt;width:156.2pt;height:50.95pt" type="shapetype_61">
            <v:textbox>
              <w:txbxContent>
                <w:p>
                  <w:pPr>
                    <w:jc w:val="center"/>
                  </w:pPr>
                  <w:r>
                    <w:rPr/>
                    <w:t>Git fetch upstream</w:t>
                  </w:r>
                </w:p>
                <w:p>
                  <w:pPr>
                    <w:jc w:val="center"/>
                  </w:pPr>
                  <w:r>
                    <w:rPr/>
                    <w:t>Git rebase -i upstream/master</w:t>
                  </w:r>
                </w:p>
              </w:txbxContent>
            </v:textbox>
            <v:wrap v:type="none"/>
            <v:fill type="solid" color2="#333300" detectmouseclick="t"/>
            <v:stroke color="#3465a4" joinstyle="round" endcap="flat"/>
          </v:shape>
        </w:pic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pict>
          <v:shape id="shape_0" coordsize="2822,2692" path="m0,0c312,24,543,263,825,369c1107,475,1272,743,1345,1020c1414,1282,1655,1469,1671,1758c1685,2006,1899,2187,2127,2300c2355,2413,2721,2309,2756,2669l2821,2691e" stroked="t" style="position:absolute;margin-left:270.9pt;margin-top:3.15pt;width:141pt;height:134.5pt">
            <v:stroke color="#3465a4" joinstyle="round" endcap="flat"/>
            <v:fill on="false" detectmouseclick="t"/>
          </v:shape>
        </w:pict>
        <w:pict>
          <v:shape id="shape_0" coordsize="1809,2866" path="m50,2865c0,2603,170,2398,289,2192c413,1976,520,1767,615,1541c714,1305,874,1114,940,868c1009,612,1181,391,1396,239l1613,87l1808,0e" stroked="t" style="position:absolute;margin-left:153.25pt;margin-top:3.15pt;width:88.3pt;height:143.2pt">
            <v:stroke color="#3465a4" joinstyle="round" endcap="flat"/>
            <v:fill on="false" detectmouseclick="t"/>
          </v:shape>
        </w:pict>
        <w:pict>
          <v:shape id="shape_0" coordsize="348,44" path="m0,21l217,0l347,43e" stroked="t" style="position:absolute;margin-left:225.35pt;margin-top:1pt;width:17.3pt;height:2.1pt">
            <v:stroke color="#3465a4" joinstyle="round" endcap="flat"/>
            <v:fill on="false" detectmouseclick="t"/>
          </v:shape>
        </w:pict>
        <w:pict>
          <v:shape id="shape_0" coordsize="1,240" path="m0,0l0,217l0,239e" stroked="t" style="position:absolute;margin-left:240.5pt;margin-top:2.05pt;width:0pt;height:11.9pt">
            <v:stroke color="#3465a4" joinstyle="round" endcap="flat"/>
            <v:fill on="false" detectmouseclick="t"/>
          </v:shape>
        </w:pict>
        <w:pict>
          <v:shape id="shape_0" fillcolor="#ccccff" stroked="t" style="position:absolute;margin-left:-49.15pt;margin-top:13.95pt;width:139.9pt;height:59.65pt" type="shapetype_61">
            <v:textbox>
              <w:txbxContent>
                <w:p>
                  <w:pPr>
                    <w:jc w:val="center"/>
                  </w:pPr>
                  <w:r>
                    <w:rPr/>
                    <w:t>Pull Request</w:t>
                  </w:r>
                </w:p>
              </w:txbxContent>
            </v:textbox>
            <v:wrap v:type="none"/>
            <v:fill type="solid" color2="#333300" detectmouseclick="t"/>
            <v:stroke color="#3465a4" joinstyle="round" endcap="flat"/>
          </v:shape>
        </w:pic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         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                                                                                      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                                                                                                 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  <w:pict>
          <v:rect id="shape_0" fillcolor="white" stroked="t" style="position:absolute;margin-left:-23.05pt;margin-top:5.8pt;width:261.4pt;height:99.75pt">
            <v:textbox>
              <w:txbxContent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Forked/Origin repo                                                 </w:t>
                  </w:r>
                </w:p>
              </w:txbxContent>
            </v:textbox>
            <v:wrap v:type="square"/>
            <v:fill type="solid" color2="black" detectmouseclick="t"/>
            <v:stroke color="#3465a4" joinstyle="round" endcap="flat"/>
          </v:rect>
        </w:pict>
        <w:pict>
          <v:rect id="shape_0" fillcolor="white" stroked="t" style="position:absolute;margin-left:269.45pt;margin-top:2.5pt;width:243.05pt;height:99.75pt">
            <v:textbox>
              <w:txbxContent>
                <w:p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Local repo                                            </w:t>
                  </w:r>
                </w:p>
              </w:txbxContent>
            </v:textbox>
            <v:wrap v:type="square"/>
            <v:fill type="solid" color2="black" detectmouseclick="t"/>
            <v:stroke color="#3465a4" joinstyle="round" endcap="flat"/>
          </v:rect>
        </w:pict>
        <w:pict>
          <v:oval id="shape_0" fillcolor="#ccffcc" stroked="t" style="position:absolute;margin-left:101.55pt;margin-top:33.95pt;width:112.8pt;height:52pt">
            <v:textbox>
              <w:txbxContent>
                <w:p>
                  <w:pPr>
                    <w:jc w:val="center"/>
                  </w:pPr>
                  <w:r>
                    <w:rPr/>
                    <w:t>master</w:t>
                  </w:r>
                </w:p>
              </w:txbxContent>
            </v:textbox>
            <v:wrap v:type="none"/>
            <v:fill type="solid" color2="#330033" detectmouseclick="t"/>
            <v:stroke color="#3465a4" joinstyle="round" endcap="flat"/>
          </v:oval>
        </w:pict>
        <w:pict>
          <v:oval id="shape_0" fillcolor="#ccffcc" stroked="t" style="position:absolute;margin-left:381.6pt;margin-top:27.35pt;width:112.8pt;height:52pt">
            <v:textbox>
              <w:txbxContent>
                <w:p>
                  <w:pPr>
                    <w:jc w:val="center"/>
                  </w:pPr>
                  <w:r>
                    <w:rPr/>
                    <w:t>master</w:t>
                  </w:r>
                </w:p>
              </w:txbxContent>
            </v:textbox>
            <v:wrap v:type="none"/>
            <v:fill type="solid" color2="#330033" detectmouseclick="t"/>
            <v:stroke color="#3465a4" joinstyle="round" endcap="flat"/>
          </v:oval>
        </w:pict>
        <w:pict>
          <v:shape id="shape_0" coordsize="370,131" path="m0,0l217,65l369,130e" stroked="t" style="position:absolute;margin-left:398.95pt;margin-top:23.9pt;width:18.4pt;height:6.45pt">
            <v:stroke color="#3465a4" joinstyle="round" endcap="flat"/>
            <v:fill on="false" detectmouseclick="t"/>
          </v:shape>
        </w:pict>
        <w:pict>
          <v:shape id="shape_0" coordsize="44,240" path="m43,0l0,217l0,239e" stroked="t" style="position:absolute;margin-left:411.95pt;margin-top:16.3pt;width:2.1pt;height:11.9pt">
            <v:stroke color="#3465a4" joinstyle="round" endcap="flat"/>
            <v:fill on="false" detectmouseclick="t"/>
          </v:shape>
        </w:pict>
        <w:pict>
          <v:shape id="shape_0" coordsize="3300,280" path="m3299,0c3036,11,2836,197,2583,238c2353,275,2119,256,1888,260c1657,264,1424,264,1194,260c969,256,743,279,521,238l304,195l87,151l0,151e" stroked="t" style="position:absolute;margin-left:215.55pt;margin-top:55.4pt;width:164.9pt;height:13.1pt">
            <v:stroke color="#3465a4" joinstyle="round" endcap="flat"/>
            <v:fill on="false" detectmouseclick="t"/>
          </v:shape>
        </w:pict>
        <w:pict>
          <v:shape id="shape_0" coordsize="218,174" path="m0,0l217,173l217,173e" stroked="t" style="position:absolute;margin-left:215.55pt;margin-top:61.9pt;width:10.8pt;height:8.6pt">
            <v:stroke color="#3465a4" joinstyle="round" endcap="flat"/>
            <v:fill on="false" detectmouseclick="t"/>
          </v:shape>
        </w:pict>
        <w:pict>
          <v:shape id="shape_0" coordsize="283,109" path="m0,108l217,0l282,0e" stroked="t" style="position:absolute;margin-left:215.55pt;margin-top:55.4pt;width:14.05pt;height:5.35pt">
            <v:stroke color="#3465a4" joinstyle="round" endcap="flat"/>
            <v:fill on="false" detectmouseclick="t"/>
          </v:shape>
        </w:pict>
        <w:pict>
          <v:shape id="shape_0" fillcolor="#ccccff" stroked="t" style="position:absolute;margin-left:158.05pt;margin-top:128.25pt;width:135.6pt;height:62.7pt" type="shapetype_61">
            <v:textbox>
              <w:txbxContent>
                <w:p>
                  <w:pPr>
                    <w:jc w:val="center"/>
                  </w:pPr>
                  <w:r>
                    <w:rPr/>
                    <w:t>Git push origin master</w:t>
                  </w:r>
                </w:p>
              </w:txbxContent>
            </v:textbox>
            <v:wrap v:type="none"/>
            <v:fill type="solid" color2="#333300" detectmouseclick="t"/>
            <v:stroke color="#3465a4" joinstyle="round" endcap="flat"/>
          </v:shape>
        </w:pi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2018-11-28T23:23:39Z</dcterms:created>
  <dc:language>en-IN</dc:language>
  <cp:revision>0</cp:revision>
</cp:coreProperties>
</file>