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Print &amp; Download Center</w:t>
      </w:r>
    </w:p>
    <w:p>
      <w:pPr>
        <w:jc w:val="center"/>
      </w:pPr>
      <w:r>
        <w:rPr>
          <w:i/>
          <w:color w:val="555555"/>
          <w:sz w:val="26"/>
        </w:rPr>
        <w:t>How-To Guide for End Users</w:t>
      </w:r>
    </w:p>
    <w:p>
      <w:r>
        <w:rPr>
          <w:sz w:val="22"/>
        </w:rPr>
      </w:r>
    </w:p>
    <w:p>
      <w:pPr>
        <w:pBdr>
          <w:bottom w:val="single" w:sz="8" w:space="1" w:color="BFBFBF"/>
        </w:pBdr>
      </w:pPr>
    </w:p>
    <w:p>
      <w:pPr>
        <w:jc w:val="center"/>
      </w:pPr>
      <w:r>
        <w:rPr>
          <w:i/>
          <w:color w:val="555555"/>
          <w:sz w:val="22"/>
        </w:rPr>
        <w:t>Search, preview, and bulk-download invoice, credit memo, and invoice group PDFs from a single page in NetSuite.</w:t>
      </w:r>
    </w:p>
    <w:p>
      <w:pPr>
        <w:pBdr>
          <w:bottom w:val="single" w:sz="8" w:space="1" w:color="BFBFBF"/>
        </w:pBdr>
      </w:pPr>
    </w:p>
    <w:p>
      <w:pPr>
        <w:spacing w:before="280" w:after="120"/>
      </w:pPr>
      <w:r>
        <w:rPr>
          <w:b/>
          <w:color w:val="1F3A5F"/>
          <w:sz w:val="36"/>
        </w:rPr>
        <w:t>1.  What this tool does</w:t>
      </w:r>
    </w:p>
    <w:p>
      <w:r>
        <w:rPr>
          <w:sz w:val="22"/>
        </w:rPr>
        <w:t>The Print &amp; Download Center is a NetSuite page that lets you find transaction PDFs in bulk and save them to your computer without opening each transaction one at a time.</w:t>
      </w:r>
    </w:p>
    <w:p>
      <w:r>
        <w:rPr>
          <w:sz w:val="22"/>
        </w:rPr>
        <w:t>From a single screen you can:</w:t>
      </w:r>
    </w:p>
    <w:p>
      <w:pPr>
        <w:pStyle w:val="ListBullet"/>
        <w:ind w:left="360"/>
      </w:pPr>
      <w:r/>
      <w:r>
        <w:rPr>
          <w:sz w:val="22"/>
        </w:rPr>
        <w:t>Search Invoices, Credit Memos, or Invoice Groups.</w:t>
      </w:r>
    </w:p>
    <w:p>
      <w:pPr>
        <w:pStyle w:val="ListBullet"/>
        <w:ind w:left="360"/>
      </w:pPr>
      <w:r/>
      <w:r>
        <w:rPr>
          <w:sz w:val="22"/>
        </w:rPr>
        <w:t>Filter by date, customer, subsidiary, department, status, transaction ID, PO number, or work authorisation number.</w:t>
      </w:r>
    </w:p>
    <w:p>
      <w:pPr>
        <w:pStyle w:val="ListBullet"/>
        <w:ind w:left="360"/>
      </w:pPr>
      <w:r/>
      <w:r>
        <w:rPr>
          <w:sz w:val="22"/>
        </w:rPr>
        <w:t>Preview any PDF directly in your browser.</w:t>
      </w:r>
    </w:p>
    <w:p>
      <w:pPr>
        <w:pStyle w:val="ListBullet"/>
        <w:ind w:left="360"/>
      </w:pPr>
      <w:r/>
      <w:r>
        <w:rPr>
          <w:sz w:val="22"/>
        </w:rPr>
        <w:t>Download every matching PDF at once as individual files.</w:t>
      </w:r>
    </w:p>
    <w:p>
      <w:pPr>
        <w:spacing w:before="280" w:after="120"/>
      </w:pPr>
      <w:r>
        <w:rPr>
          <w:b/>
          <w:color w:val="1F3A5F"/>
          <w:sz w:val="36"/>
        </w:rPr>
        <w:t>2.  Before you start</w:t>
      </w:r>
    </w:p>
    <w:p>
      <w:pPr>
        <w:pStyle w:val="ListBullet"/>
        <w:ind w:left="360"/>
      </w:pPr>
      <w:r/>
      <w:r>
        <w:rPr>
          <w:sz w:val="22"/>
        </w:rPr>
        <w:t>You need a NetSuite login with permission to view the relevant transactions (Invoices, Credit Memos, or Invoice Groups).</w:t>
      </w:r>
    </w:p>
    <w:p>
      <w:pPr>
        <w:pStyle w:val="ListBullet"/>
        <w:ind w:left="360"/>
      </w:pPr>
      <w:r/>
      <w:r>
        <w:rPr>
          <w:sz w:val="22"/>
        </w:rPr>
        <w:t>Your browser must allow pop-ups and downloads from your NetSuite domain.</w:t>
      </w:r>
    </w:p>
    <w:p>
      <w:pPr>
        <w:pStyle w:val="ListBullet"/>
        <w:ind w:left="360"/>
      </w:pPr>
      <w:r/>
      <w:r>
        <w:rPr>
          <w:sz w:val="22"/>
        </w:rPr>
        <w:t>Use a recent version of Chrome, Edge, Firefox, or Safari.</w:t>
      </w:r>
    </w:p>
    <w:p>
      <w:pPr>
        <w:spacing w:before="120" w:after="120"/>
        <w:ind w:left="288"/>
      </w:pPr>
      <w:r>
        <w:rPr>
          <w:b/>
          <w:color w:val="1F3A5F"/>
          <w:sz w:val="22"/>
        </w:rPr>
        <w:t xml:space="preserve">Tip:  </w:t>
      </w:r>
      <w:r>
        <w:rPr>
          <w:i/>
          <w:sz w:val="22"/>
        </w:rPr>
        <w:t>If you do not see the tool in your menu, ask your NetSuite administrator to share the deployment link or grant access to your role.</w:t>
      </w:r>
    </w:p>
    <w:p>
      <w:pPr>
        <w:spacing w:before="280" w:after="120"/>
      </w:pPr>
      <w:r>
        <w:rPr>
          <w:b/>
          <w:color w:val="1F3A5F"/>
          <w:sz w:val="36"/>
        </w:rPr>
        <w:t>3.  Opening the tool</w:t>
      </w:r>
    </w:p>
    <w:p>
      <w:pPr>
        <w:spacing w:before="160" w:after="40"/>
      </w:pPr>
      <w:r>
        <w:rPr>
          <w:b/>
          <w:color w:val="2E75B6"/>
          <w:sz w:val="24"/>
        </w:rPr>
        <w:t xml:space="preserve">Step 1.  </w:t>
      </w:r>
      <w:r>
        <w:rPr>
          <w:b/>
          <w:sz w:val="24"/>
        </w:rPr>
        <w:t>Log in to NetSuite</w:t>
      </w:r>
    </w:p>
    <w:p>
      <w:pPr>
        <w:ind w:left="576"/>
      </w:pPr>
      <w:r>
        <w:rPr>
          <w:sz w:val="22"/>
        </w:rPr>
        <w:t>Sign in with your usual NetSuite account.</w:t>
      </w:r>
    </w:p>
    <w:p>
      <w:pPr>
        <w:spacing w:before="160" w:after="40"/>
      </w:pPr>
      <w:r>
        <w:rPr>
          <w:b/>
          <w:color w:val="2E75B6"/>
          <w:sz w:val="24"/>
        </w:rPr>
        <w:t xml:space="preserve">Step 2.  </w:t>
      </w:r>
      <w:r>
        <w:rPr>
          <w:b/>
          <w:sz w:val="24"/>
        </w:rPr>
        <w:t>Navigate to the deployment</w:t>
      </w:r>
    </w:p>
    <w:p>
      <w:pPr>
        <w:ind w:left="576"/>
      </w:pPr>
      <w:r>
        <w:rPr>
          <w:sz w:val="22"/>
        </w:rPr>
        <w:t>Go to Customization &gt; Scripting &gt; Script Deployments and search for "PDF Download Tool". Click the View link next to the deployment.</w:t>
      </w:r>
    </w:p>
    <w:p>
      <w:pPr>
        <w:spacing w:before="160" w:after="40"/>
      </w:pPr>
      <w:r>
        <w:rPr>
          <w:b/>
          <w:color w:val="2E75B6"/>
          <w:sz w:val="24"/>
        </w:rPr>
        <w:t xml:space="preserve">Step 3.  </w:t>
      </w:r>
      <w:r>
        <w:rPr>
          <w:b/>
          <w:sz w:val="24"/>
        </w:rPr>
        <w:t>Open the page</w:t>
      </w:r>
    </w:p>
    <w:p>
      <w:pPr>
        <w:ind w:left="576"/>
      </w:pPr>
      <w:r>
        <w:rPr>
          <w:sz w:val="22"/>
        </w:rPr>
        <w:t>On the deployment record click the URL at the top, or use the direct link your administrator has shared (for example via a shortcut on your NetSuite home dashboard).</w:t>
      </w:r>
    </w:p>
    <w:p>
      <w:pPr>
        <w:spacing w:before="120" w:after="120"/>
        <w:ind w:left="288"/>
      </w:pPr>
      <w:r>
        <w:rPr>
          <w:b/>
          <w:color w:val="1F3A5F"/>
          <w:sz w:val="22"/>
        </w:rPr>
        <w:t xml:space="preserve">Bookmark it:  </w:t>
      </w:r>
      <w:r>
        <w:rPr>
          <w:i/>
          <w:sz w:val="22"/>
        </w:rPr>
        <w:t>Once the page loads, save the URL as a browser bookmark so you can come back to it in one click.</w:t>
      </w:r>
    </w:p>
    <w:p>
      <w:pPr>
        <w:spacing w:before="280" w:after="120"/>
      </w:pPr>
      <w:r>
        <w:rPr>
          <w:b/>
          <w:color w:val="1F3A5F"/>
          <w:sz w:val="36"/>
        </w:rPr>
        <w:t>4.  A tour of the page</w:t>
      </w:r>
    </w:p>
    <w:p>
      <w:r>
        <w:rPr>
          <w:sz w:val="22"/>
        </w:rPr>
        <w:t>The page is split into three areas:</w:t>
      </w:r>
    </w:p>
    <w:p>
      <w:pPr>
        <w:pStyle w:val="ListBullet"/>
        <w:ind w:left="360"/>
      </w:pPr>
      <w:r/>
      <w:r>
        <w:rPr>
          <w:sz w:val="22"/>
        </w:rPr>
        <w:t>Transaction Type selector (top): switch between Invoices, Credit Memos, and Invoice Groups.</w:t>
      </w:r>
    </w:p>
    <w:p>
      <w:pPr>
        <w:pStyle w:val="ListBullet"/>
        <w:ind w:left="360"/>
      </w:pPr>
      <w:r/>
      <w:r>
        <w:rPr>
          <w:sz w:val="22"/>
        </w:rPr>
        <w:t>Filter panel: enter the criteria for the transactions you want to find.</w:t>
      </w:r>
    </w:p>
    <w:p>
      <w:pPr>
        <w:pStyle w:val="ListBullet"/>
        <w:ind w:left="360"/>
      </w:pPr>
      <w:r/>
      <w:r>
        <w:rPr>
          <w:sz w:val="22"/>
        </w:rPr>
        <w:t>Results table: shows everything that matches, with totals and per-row actions.</w:t>
      </w:r>
    </w:p>
    <w:p>
      <w:pPr>
        <w:spacing w:before="280" w:after="120"/>
      </w:pPr>
      <w:r>
        <w:rPr>
          <w:b/>
          <w:color w:val="1F3A5F"/>
          <w:sz w:val="36"/>
        </w:rPr>
        <w:t>5.  Searching for transactions</w:t>
      </w:r>
    </w:p>
    <w:p>
      <w:pPr>
        <w:spacing w:before="160" w:after="40"/>
      </w:pPr>
      <w:r>
        <w:rPr>
          <w:b/>
          <w:color w:val="2E75B6"/>
          <w:sz w:val="24"/>
        </w:rPr>
        <w:t xml:space="preserve">Step 1.  </w:t>
      </w:r>
      <w:r>
        <w:rPr>
          <w:b/>
          <w:sz w:val="24"/>
        </w:rPr>
        <w:t>Pick a transaction type</w:t>
      </w:r>
    </w:p>
    <w:p>
      <w:pPr>
        <w:ind w:left="576"/>
      </w:pPr>
      <w:r>
        <w:rPr>
          <w:sz w:val="22"/>
        </w:rPr>
        <w:t>Choose Invoices, Credit Memos, or Invoice Groups. The filters and results refresh automatically when you switch.</w:t>
      </w:r>
    </w:p>
    <w:p>
      <w:pPr>
        <w:spacing w:before="160" w:after="40"/>
      </w:pPr>
      <w:r>
        <w:rPr>
          <w:b/>
          <w:color w:val="2E75B6"/>
          <w:sz w:val="24"/>
        </w:rPr>
        <w:t xml:space="preserve">Step 2.  </w:t>
      </w:r>
      <w:r>
        <w:rPr>
          <w:b/>
          <w:sz w:val="24"/>
        </w:rPr>
        <w:t>Apply your filters</w:t>
      </w:r>
    </w:p>
    <w:p>
      <w:pPr>
        <w:ind w:left="576"/>
      </w:pPr>
      <w:r>
        <w:rPr>
          <w:sz w:val="22"/>
        </w:rPr>
        <w:t>Use any combination of the fields below. You can leave any field blank to ignore that filter.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Filter</w:t>
            </w:r>
          </w:p>
        </w:tc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What it does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Date From / Date To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Limits results to transactions dated within this range.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Tran ID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Find a single transaction by its NetSuite transaction number (e.g. INV12345).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PO #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Match the customer purchase order number on the transaction.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Work Auth #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Match the work authorisation number on the transaction.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Customer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Pick one or more customers. Type to search the dropdown.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Subsidiary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Pick one or more subsidiaries.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Department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Pick one or more departments.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Restrict to a particular status such as Open or Paid in Full.</w:t>
            </w:r>
          </w:p>
        </w:tc>
      </w:tr>
    </w:tbl>
    <w:p>
      <w:pPr>
        <w:spacing w:before="160" w:after="40"/>
      </w:pPr>
      <w:r>
        <w:rPr>
          <w:b/>
          <w:color w:val="2E75B6"/>
          <w:sz w:val="24"/>
        </w:rPr>
        <w:t xml:space="preserve">Step 3.  </w:t>
      </w:r>
      <w:r>
        <w:rPr>
          <w:b/>
          <w:sz w:val="24"/>
        </w:rPr>
        <w:t>Click Search</w:t>
      </w:r>
    </w:p>
    <w:p>
      <w:pPr>
        <w:ind w:left="576"/>
      </w:pPr>
      <w:r>
        <w:rPr>
          <w:sz w:val="22"/>
        </w:rPr>
        <w:t>The results table populates with every transaction that matches. The header shows the total count and total amount for the result set.</w:t>
      </w:r>
    </w:p>
    <w:p>
      <w:pPr>
        <w:spacing w:before="120" w:after="120"/>
        <w:ind w:left="288"/>
      </w:pPr>
      <w:r>
        <w:rPr>
          <w:b/>
          <w:color w:val="1F3A5F"/>
          <w:sz w:val="22"/>
        </w:rPr>
        <w:t xml:space="preserve">No results?:  </w:t>
      </w:r>
      <w:r>
        <w:rPr>
          <w:i/>
          <w:sz w:val="22"/>
        </w:rPr>
        <w:t>Widen your date range or remove a filter. Voided transactions are always excluded from the results.</w:t>
      </w:r>
    </w:p>
    <w:p>
      <w:pPr>
        <w:spacing w:before="280" w:after="120"/>
      </w:pPr>
      <w:r>
        <w:rPr>
          <w:b/>
          <w:color w:val="1F3A5F"/>
          <w:sz w:val="36"/>
        </w:rPr>
        <w:t>6.  Previewing a single PDF</w:t>
      </w:r>
    </w:p>
    <w:p>
      <w:pPr>
        <w:spacing w:before="160" w:after="40"/>
      </w:pPr>
      <w:r>
        <w:rPr>
          <w:b/>
          <w:color w:val="2E75B6"/>
          <w:sz w:val="24"/>
        </w:rPr>
        <w:t xml:space="preserve">Step 1.  </w:t>
      </w:r>
      <w:r>
        <w:rPr>
          <w:b/>
          <w:sz w:val="24"/>
        </w:rPr>
        <w:t>Find the row</w:t>
      </w:r>
    </w:p>
    <w:p>
      <w:pPr>
        <w:ind w:left="576"/>
      </w:pPr>
      <w:r>
        <w:rPr>
          <w:sz w:val="22"/>
        </w:rPr>
        <w:t>In the results table, scroll or use your browser's Find (Ctrl+F / Cmd+F) to locate the transaction.</w:t>
      </w:r>
    </w:p>
    <w:p>
      <w:pPr>
        <w:spacing w:before="160" w:after="40"/>
      </w:pPr>
      <w:r>
        <w:rPr>
          <w:b/>
          <w:color w:val="2E75B6"/>
          <w:sz w:val="24"/>
        </w:rPr>
        <w:t xml:space="preserve">Step 2.  </w:t>
      </w:r>
      <w:r>
        <w:rPr>
          <w:b/>
          <w:sz w:val="24"/>
        </w:rPr>
        <w:t>Click the row or the preview button</w:t>
      </w:r>
    </w:p>
    <w:p>
      <w:pPr>
        <w:ind w:left="576"/>
      </w:pPr>
      <w:r>
        <w:rPr>
          <w:sz w:val="22"/>
        </w:rPr>
        <w:t>The PDF opens inline so you can read it without leaving the page.</w:t>
      </w:r>
    </w:p>
    <w:p>
      <w:pPr>
        <w:spacing w:before="160" w:after="40"/>
      </w:pPr>
      <w:r>
        <w:rPr>
          <w:b/>
          <w:color w:val="2E75B6"/>
          <w:sz w:val="24"/>
        </w:rPr>
        <w:t xml:space="preserve">Step 3.  </w:t>
      </w:r>
      <w:r>
        <w:rPr>
          <w:b/>
          <w:sz w:val="24"/>
        </w:rPr>
        <w:t>Save or print from the preview</w:t>
      </w:r>
    </w:p>
    <w:p>
      <w:pPr>
        <w:ind w:left="576"/>
      </w:pPr>
      <w:r>
        <w:rPr>
          <w:sz w:val="22"/>
        </w:rPr>
        <w:t>Use your browser's built-in PDF viewer controls to download or print that single document.</w:t>
      </w:r>
    </w:p>
    <w:p>
      <w:pPr>
        <w:spacing w:before="280" w:after="120"/>
      </w:pPr>
      <w:r>
        <w:rPr>
          <w:b/>
          <w:color w:val="1F3A5F"/>
          <w:sz w:val="36"/>
        </w:rPr>
        <w:t>7.  Bulk-downloading every matching PDF</w:t>
      </w:r>
    </w:p>
    <w:p>
      <w:r>
        <w:rPr>
          <w:sz w:val="22"/>
        </w:rPr>
        <w:t>Once your search returns the right set of transactions, you can download every PDF in the result list as individual files in one go.</w:t>
      </w:r>
    </w:p>
    <w:p>
      <w:pPr>
        <w:spacing w:before="160" w:after="40"/>
      </w:pPr>
      <w:r>
        <w:rPr>
          <w:b/>
          <w:color w:val="2E75B6"/>
          <w:sz w:val="24"/>
        </w:rPr>
        <w:t xml:space="preserve">Step 1.  </w:t>
      </w:r>
      <w:r>
        <w:rPr>
          <w:b/>
          <w:sz w:val="24"/>
        </w:rPr>
        <w:t>Confirm the result count</w:t>
      </w:r>
    </w:p>
    <w:p>
      <w:pPr>
        <w:ind w:left="576"/>
      </w:pPr>
      <w:r>
        <w:rPr>
          <w:sz w:val="22"/>
        </w:rPr>
        <w:t>Look at the totals at the top of the results table. The number of files you will download equals the number of rows shown.</w:t>
      </w:r>
    </w:p>
    <w:p>
      <w:pPr>
        <w:spacing w:before="160" w:after="40"/>
      </w:pPr>
      <w:r>
        <w:rPr>
          <w:b/>
          <w:color w:val="2E75B6"/>
          <w:sz w:val="24"/>
        </w:rPr>
        <w:t xml:space="preserve">Step 2.  </w:t>
      </w:r>
      <w:r>
        <w:rPr>
          <w:b/>
          <w:sz w:val="24"/>
        </w:rPr>
        <w:t>Start the bulk download</w:t>
      </w:r>
    </w:p>
    <w:p>
      <w:pPr>
        <w:ind w:left="576"/>
      </w:pPr>
      <w:r>
        <w:rPr>
          <w:sz w:val="22"/>
        </w:rPr>
        <w:t>Click the Download All button above the results table. Your browser will start saving each PDF, one after another, into your default download folder.</w:t>
      </w:r>
    </w:p>
    <w:p>
      <w:pPr>
        <w:spacing w:before="160" w:after="40"/>
      </w:pPr>
      <w:r>
        <w:rPr>
          <w:b/>
          <w:color w:val="2E75B6"/>
          <w:sz w:val="24"/>
        </w:rPr>
        <w:t xml:space="preserve">Step 3.  </w:t>
      </w:r>
      <w:r>
        <w:rPr>
          <w:b/>
          <w:sz w:val="24"/>
        </w:rPr>
        <w:t>Allow multiple downloads</w:t>
      </w:r>
    </w:p>
    <w:p>
      <w:pPr>
        <w:ind w:left="576"/>
      </w:pPr>
      <w:r>
        <w:rPr>
          <w:sz w:val="22"/>
        </w:rPr>
        <w:t>The first time you use the tool, your browser may ask whether to allow the site to download multiple files. Choose Allow.</w:t>
      </w:r>
    </w:p>
    <w:p>
      <w:pPr>
        <w:spacing w:before="160" w:after="40"/>
      </w:pPr>
      <w:r>
        <w:rPr>
          <w:b/>
          <w:color w:val="2E75B6"/>
          <w:sz w:val="24"/>
        </w:rPr>
        <w:t xml:space="preserve">Step 4.  </w:t>
      </w:r>
      <w:r>
        <w:rPr>
          <w:b/>
          <w:sz w:val="24"/>
        </w:rPr>
        <w:t>Wait for it to finish</w:t>
      </w:r>
    </w:p>
    <w:p>
      <w:pPr>
        <w:ind w:left="576"/>
      </w:pPr>
      <w:r>
        <w:rPr>
          <w:sz w:val="22"/>
        </w:rPr>
        <w:t>Keep the browser tab open until every file has finished saving. Closing the tab early will stop any downloads still in progress.</w:t>
      </w:r>
    </w:p>
    <w:p>
      <w:pPr>
        <w:spacing w:before="120" w:after="120"/>
        <w:ind w:left="288"/>
      </w:pPr>
      <w:r>
        <w:rPr>
          <w:b/>
          <w:color w:val="1F3A5F"/>
          <w:sz w:val="22"/>
        </w:rPr>
        <w:t xml:space="preserve">Naming:  </w:t>
      </w:r>
      <w:r>
        <w:rPr>
          <w:i/>
          <w:sz w:val="22"/>
        </w:rPr>
        <w:t>Each file is named after the transaction (for example INV12345.pdf), so they sort cleanly in your download folder.</w:t>
      </w:r>
    </w:p>
    <w:p>
      <w:pPr>
        <w:spacing w:before="120" w:after="120"/>
        <w:ind w:left="288"/>
      </w:pPr>
      <w:r>
        <w:rPr>
          <w:b/>
          <w:color w:val="1F3A5F"/>
          <w:sz w:val="22"/>
        </w:rPr>
        <w:t xml:space="preserve">Large batches:  </w:t>
      </w:r>
      <w:r>
        <w:rPr>
          <w:i/>
          <w:sz w:val="22"/>
        </w:rPr>
        <w:t>Hundreds of PDFs are fine. If you need thousands, narrow the filters (for example one month at a time) so the browser does not run out of memory.</w:t>
      </w:r>
    </w:p>
    <w:p>
      <w:pPr>
        <w:spacing w:before="280" w:after="120"/>
      </w:pPr>
      <w:r>
        <w:rPr>
          <w:b/>
          <w:color w:val="1F3A5F"/>
          <w:sz w:val="36"/>
        </w:rPr>
        <w:t>8.  Tips for fast, accurate searches</w:t>
      </w:r>
    </w:p>
    <w:p>
      <w:pPr>
        <w:pStyle w:val="ListBullet"/>
        <w:ind w:left="360"/>
      </w:pPr>
      <w:r/>
      <w:r>
        <w:rPr>
          <w:sz w:val="22"/>
        </w:rPr>
        <w:t>Use the date range first. It is the cheapest filter and prevents huge result sets.</w:t>
      </w:r>
    </w:p>
    <w:p>
      <w:pPr>
        <w:pStyle w:val="ListBullet"/>
        <w:ind w:left="360"/>
      </w:pPr>
      <w:r/>
      <w:r>
        <w:rPr>
          <w:sz w:val="22"/>
        </w:rPr>
        <w:t>If you know the exact transaction number, use Tran ID and skip everything else.</w:t>
      </w:r>
    </w:p>
    <w:p>
      <w:pPr>
        <w:pStyle w:val="ListBullet"/>
        <w:ind w:left="360"/>
      </w:pPr>
      <w:r/>
      <w:r>
        <w:rPr>
          <w:sz w:val="22"/>
        </w:rPr>
        <w:t>Customer, Subsidiary, and Department let you pick more than one value at a time.</w:t>
      </w:r>
    </w:p>
    <w:p>
      <w:pPr>
        <w:pStyle w:val="ListBullet"/>
        <w:ind w:left="360"/>
      </w:pPr>
      <w:r/>
      <w:r>
        <w:rPr>
          <w:sz w:val="22"/>
        </w:rPr>
        <w:t>Switching transaction type clears the results but keeps your filter values where they make sense.</w:t>
      </w:r>
    </w:p>
    <w:p>
      <w:pPr>
        <w:pStyle w:val="ListBullet"/>
        <w:ind w:left="360"/>
      </w:pPr>
      <w:r/>
      <w:r>
        <w:rPr>
          <w:sz w:val="22"/>
        </w:rPr>
        <w:t>Bulk download saves files individually, not as a zip - create a destination folder in your downloads area before starting if you want them grouped.</w:t>
      </w:r>
    </w:p>
    <w:p>
      <w:pPr>
        <w:spacing w:before="280" w:after="120"/>
      </w:pPr>
      <w:r>
        <w:rPr>
          <w:b/>
          <w:color w:val="1F3A5F"/>
          <w:sz w:val="36"/>
        </w:rPr>
        <w:t>9. 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What you see</w:t>
            </w:r>
          </w:p>
        </w:tc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What to try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The Customer / Subsidiary / Department dropdowns are empty.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Refresh the page. If still empty, your role may not have access to those records - contact your administrator.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Search returns no rows even though you know transactions exist.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Check the date range and remove other filters one at a time. Remember that voided transactions are excluded.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A single PDF will not preview or download.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The transaction may be voided or your role may not have View access. Open the transaction directly in NetSuite to confirm.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Bulk download stops part-way through.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Reopen the tool, narrow the filters, and try again. Make sure your browser is not blocking multiple downloads.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Invoice Group PDF shows an error.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The Advanced PDF/HTML template configured by your administrator may be missing or disabled. Report the error message to your administrator.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Browser shows "pop-ups blocked" or download prompts repeatedly.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Allow downloads and pop-ups from your NetSuite domain in your browser settings, then restart the bulk download.</w:t>
            </w:r>
          </w:p>
        </w:tc>
      </w:tr>
    </w:tbl>
    <w:p>
      <w:pPr>
        <w:spacing w:before="280" w:after="120"/>
      </w:pPr>
      <w:r>
        <w:rPr>
          <w:b/>
          <w:color w:val="1F3A5F"/>
          <w:sz w:val="36"/>
        </w:rPr>
        <w:t>10.  Frequently asked questions</w:t>
      </w:r>
    </w:p>
    <w:p>
      <w:pPr>
        <w:spacing w:before="200" w:after="80"/>
      </w:pPr>
      <w:r>
        <w:rPr>
          <w:b/>
          <w:color w:val="2E75B6"/>
          <w:sz w:val="26"/>
        </w:rPr>
        <w:t>Does this change anything in NetSuite?</w:t>
      </w:r>
    </w:p>
    <w:p>
      <w:r>
        <w:rPr>
          <w:sz w:val="22"/>
        </w:rPr>
        <w:t>No. The tool only reads transactions and renders their PDFs. It does not edit, delete, or void any record.</w:t>
      </w:r>
    </w:p>
    <w:p>
      <w:pPr>
        <w:spacing w:before="200" w:after="80"/>
      </w:pPr>
      <w:r>
        <w:rPr>
          <w:b/>
          <w:color w:val="2E75B6"/>
          <w:sz w:val="26"/>
        </w:rPr>
        <w:t>Can I email the PDFs from the tool?</w:t>
      </w:r>
    </w:p>
    <w:p>
      <w:r>
        <w:rPr>
          <w:sz w:val="22"/>
        </w:rPr>
        <w:t>Not directly. Download the PDFs and attach them to an email, or use NetSuite's built-in email actions on the transaction record.</w:t>
      </w:r>
    </w:p>
    <w:p>
      <w:pPr>
        <w:spacing w:before="200" w:after="80"/>
      </w:pPr>
      <w:r>
        <w:rPr>
          <w:b/>
          <w:color w:val="2E75B6"/>
          <w:sz w:val="26"/>
        </w:rPr>
        <w:t>Can I download a single combined PDF instead of many files?</w:t>
      </w:r>
    </w:p>
    <w:p>
      <w:r>
        <w:rPr>
          <w:sz w:val="22"/>
        </w:rPr>
        <w:t>The tool always returns one file per transaction. Use any PDF merging utility on your computer if you need a single combined file.</w:t>
      </w:r>
    </w:p>
    <w:p>
      <w:pPr>
        <w:spacing w:before="200" w:after="80"/>
      </w:pPr>
      <w:r>
        <w:rPr>
          <w:b/>
          <w:color w:val="2E75B6"/>
          <w:sz w:val="26"/>
        </w:rPr>
        <w:t>Will I lose my filters if I refresh the page?</w:t>
      </w:r>
    </w:p>
    <w:p>
      <w:r>
        <w:rPr>
          <w:sz w:val="22"/>
        </w:rPr>
        <w:t>Yes. Filters reset on a full page refresh. Use the back button if you only navigated away briefly.</w:t>
      </w:r>
    </w:p>
    <w:p>
      <w:pPr>
        <w:spacing w:before="200" w:after="80"/>
      </w:pPr>
      <w:r>
        <w:rPr>
          <w:b/>
          <w:color w:val="2E75B6"/>
          <w:sz w:val="26"/>
        </w:rPr>
        <w:t>Who do I contact for help?</w:t>
      </w:r>
    </w:p>
    <w:p>
      <w:r>
        <w:rPr>
          <w:sz w:val="22"/>
        </w:rPr>
        <w:t>Your NetSuite administrator. Include the transaction type, the filters you used, the time of the issue, and any error message you saw on screen.</w:t>
      </w:r>
    </w:p>
    <w:p>
      <w:pPr>
        <w:pBdr>
          <w:bottom w:val="single" w:sz="8" w:space="1" w:color="BFBFBF"/>
        </w:pBdr>
      </w:pPr>
    </w:p>
    <w:p>
      <w:pPr>
        <w:jc w:val="center"/>
      </w:pPr>
      <w:r>
        <w:rPr>
          <w:i/>
          <w:color w:val="555555"/>
          <w:sz w:val="18"/>
        </w:rPr>
        <w:t>Print &amp; Download Center - End-User Guide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