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4"/>
          <w:szCs w:val="44"/>
          <w:u w:val="single"/>
        </w:rPr>
      </w:pPr>
      <w:r w:rsidDel="00000000" w:rsidR="00000000" w:rsidRPr="00000000">
        <w:rPr>
          <w:sz w:val="44"/>
          <w:szCs w:val="44"/>
          <w:rtl w:val="0"/>
        </w:rPr>
        <w:t xml:space="preserve">                     </w:t>
      </w:r>
      <w:r w:rsidDel="00000000" w:rsidR="00000000" w:rsidRPr="00000000">
        <w:rPr>
          <w:b w:val="1"/>
          <w:sz w:val="44"/>
          <w:szCs w:val="44"/>
          <w:u w:val="single"/>
          <w:rtl w:val="0"/>
        </w:rPr>
        <w:t xml:space="preserve"> Task Description</w:t>
      </w:r>
    </w:p>
    <w:p w:rsidR="00000000" w:rsidDel="00000000" w:rsidP="00000000" w:rsidRDefault="00000000" w:rsidRPr="00000000" w14:paraId="00000002">
      <w:pPr>
        <w:rPr>
          <w:b w:val="1"/>
          <w:sz w:val="44"/>
          <w:szCs w:val="44"/>
          <w:u w:val="single"/>
        </w:rPr>
      </w:pPr>
      <w:r w:rsidDel="00000000" w:rsidR="00000000" w:rsidRPr="00000000">
        <w:rPr>
          <w:rtl w:val="0"/>
        </w:rPr>
      </w:r>
    </w:p>
    <w:p w:rsidR="00000000" w:rsidDel="00000000" w:rsidP="00000000" w:rsidRDefault="00000000" w:rsidRPr="00000000" w14:paraId="00000003">
      <w:pPr>
        <w:rPr>
          <w:sz w:val="30"/>
          <w:szCs w:val="30"/>
        </w:rPr>
      </w:pPr>
      <w:r w:rsidDel="00000000" w:rsidR="00000000" w:rsidRPr="00000000">
        <w:rPr>
          <w:sz w:val="30"/>
          <w:szCs w:val="30"/>
          <w:rtl w:val="0"/>
        </w:rPr>
        <w:t xml:space="preserve">The task includes -</w:t>
      </w:r>
    </w:p>
    <w:p w:rsidR="00000000" w:rsidDel="00000000" w:rsidP="00000000" w:rsidRDefault="00000000" w:rsidRPr="00000000" w14:paraId="00000004">
      <w:pPr>
        <w:numPr>
          <w:ilvl w:val="0"/>
          <w:numId w:val="2"/>
        </w:numPr>
        <w:ind w:left="720" w:hanging="360"/>
        <w:rPr>
          <w:sz w:val="30"/>
          <w:szCs w:val="30"/>
          <w:u w:val="none"/>
        </w:rPr>
      </w:pPr>
      <w:r w:rsidDel="00000000" w:rsidR="00000000" w:rsidRPr="00000000">
        <w:rPr>
          <w:sz w:val="30"/>
          <w:szCs w:val="30"/>
          <w:rtl w:val="0"/>
        </w:rPr>
        <w:t xml:space="preserve">Creating AWS S3 bucket and bucket policy</w:t>
      </w:r>
    </w:p>
    <w:p w:rsidR="00000000" w:rsidDel="00000000" w:rsidP="00000000" w:rsidRDefault="00000000" w:rsidRPr="00000000" w14:paraId="00000005">
      <w:pPr>
        <w:numPr>
          <w:ilvl w:val="0"/>
          <w:numId w:val="2"/>
        </w:numPr>
        <w:ind w:left="720" w:hanging="360"/>
        <w:rPr>
          <w:sz w:val="30"/>
          <w:szCs w:val="30"/>
          <w:u w:val="none"/>
        </w:rPr>
      </w:pPr>
      <w:r w:rsidDel="00000000" w:rsidR="00000000" w:rsidRPr="00000000">
        <w:rPr>
          <w:sz w:val="30"/>
          <w:szCs w:val="30"/>
          <w:rtl w:val="0"/>
        </w:rPr>
        <w:t xml:space="preserve">Creating IAM users, user groups and policies and their working and implementation</w:t>
      </w:r>
    </w:p>
    <w:p w:rsidR="00000000" w:rsidDel="00000000" w:rsidP="00000000" w:rsidRDefault="00000000" w:rsidRPr="00000000" w14:paraId="00000006">
      <w:pPr>
        <w:rPr>
          <w:sz w:val="30"/>
          <w:szCs w:val="30"/>
        </w:rPr>
      </w:pPr>
      <w:r w:rsidDel="00000000" w:rsidR="00000000" w:rsidRPr="00000000">
        <w:rPr>
          <w:rtl w:val="0"/>
        </w:rPr>
      </w:r>
    </w:p>
    <w:p w:rsidR="00000000" w:rsidDel="00000000" w:rsidP="00000000" w:rsidRDefault="00000000" w:rsidRPr="00000000" w14:paraId="00000007">
      <w:pPr>
        <w:rPr>
          <w:sz w:val="30"/>
          <w:szCs w:val="30"/>
        </w:rPr>
      </w:pPr>
      <w:r w:rsidDel="00000000" w:rsidR="00000000" w:rsidRPr="00000000">
        <w:rPr>
          <w:rtl w:val="0"/>
        </w:rPr>
      </w:r>
    </w:p>
    <w:p w:rsidR="00000000" w:rsidDel="00000000" w:rsidP="00000000" w:rsidRDefault="00000000" w:rsidRPr="00000000" w14:paraId="00000008">
      <w:pPr>
        <w:rPr>
          <w:sz w:val="30"/>
          <w:szCs w:val="30"/>
        </w:rPr>
      </w:pPr>
      <w:r w:rsidDel="00000000" w:rsidR="00000000" w:rsidRPr="00000000">
        <w:rPr>
          <w:sz w:val="30"/>
          <w:szCs w:val="30"/>
          <w:rtl w:val="0"/>
        </w:rPr>
        <w:t xml:space="preserve">About</w:t>
      </w:r>
      <w:r w:rsidDel="00000000" w:rsidR="00000000" w:rsidRPr="00000000">
        <w:rPr>
          <w:b w:val="1"/>
          <w:sz w:val="30"/>
          <w:szCs w:val="30"/>
          <w:u w:val="single"/>
          <w:rtl w:val="0"/>
        </w:rPr>
        <w:t xml:space="preserve"> AWS IAM</w:t>
      </w:r>
      <w:r w:rsidDel="00000000" w:rsidR="00000000" w:rsidRPr="00000000">
        <w:rPr>
          <w:sz w:val="30"/>
          <w:szCs w:val="30"/>
          <w:rtl w:val="0"/>
        </w:rPr>
        <w:t xml:space="preserve"> : </w:t>
      </w:r>
    </w:p>
    <w:p w:rsidR="00000000" w:rsidDel="00000000" w:rsidP="00000000" w:rsidRDefault="00000000" w:rsidRPr="00000000" w14:paraId="00000009">
      <w:pPr>
        <w:rPr>
          <w:sz w:val="30"/>
          <w:szCs w:val="30"/>
        </w:rPr>
      </w:pPr>
      <w:r w:rsidDel="00000000" w:rsidR="00000000" w:rsidRPr="00000000">
        <w:rPr>
          <w:rtl w:val="0"/>
        </w:rPr>
      </w:r>
    </w:p>
    <w:p w:rsidR="00000000" w:rsidDel="00000000" w:rsidP="00000000" w:rsidRDefault="00000000" w:rsidRPr="00000000" w14:paraId="0000000A">
      <w:pPr>
        <w:rPr>
          <w:sz w:val="30"/>
          <w:szCs w:val="30"/>
        </w:rPr>
      </w:pPr>
      <w:r w:rsidDel="00000000" w:rsidR="00000000" w:rsidRPr="00000000">
        <w:rPr>
          <w:sz w:val="30"/>
          <w:szCs w:val="30"/>
          <w:rtl w:val="0"/>
        </w:rPr>
        <w:t xml:space="preserve">AWS Identity and Access Management (IAM) safeguards access to AWS services and resources and it creates and manages AWS users and groups and uses permissions to grant or deny access to AWS services.</w:t>
      </w:r>
    </w:p>
    <w:p w:rsidR="00000000" w:rsidDel="00000000" w:rsidP="00000000" w:rsidRDefault="00000000" w:rsidRPr="00000000" w14:paraId="0000000B">
      <w:pPr>
        <w:rPr>
          <w:sz w:val="30"/>
          <w:szCs w:val="30"/>
        </w:rPr>
      </w:pPr>
      <w:r w:rsidDel="00000000" w:rsidR="00000000" w:rsidRPr="00000000">
        <w:rPr>
          <w:rtl w:val="0"/>
        </w:rPr>
      </w:r>
    </w:p>
    <w:p w:rsidR="00000000" w:rsidDel="00000000" w:rsidP="00000000" w:rsidRDefault="00000000" w:rsidRPr="00000000" w14:paraId="0000000C">
      <w:pPr>
        <w:rPr>
          <w:b w:val="1"/>
          <w:sz w:val="30"/>
          <w:szCs w:val="30"/>
          <w:u w:val="single"/>
        </w:rPr>
      </w:pPr>
      <w:r w:rsidDel="00000000" w:rsidR="00000000" w:rsidRPr="00000000">
        <w:rPr>
          <w:b w:val="1"/>
          <w:sz w:val="30"/>
          <w:szCs w:val="30"/>
          <w:u w:val="single"/>
          <w:rtl w:val="0"/>
        </w:rPr>
        <w:t xml:space="preserve">Benefits of IAM : </w:t>
      </w:r>
    </w:p>
    <w:p w:rsidR="00000000" w:rsidDel="00000000" w:rsidP="00000000" w:rsidRDefault="00000000" w:rsidRPr="00000000" w14:paraId="0000000D">
      <w:pPr>
        <w:rPr>
          <w:sz w:val="30"/>
          <w:szCs w:val="30"/>
        </w:rPr>
      </w:pPr>
      <w:r w:rsidDel="00000000" w:rsidR="00000000" w:rsidRPr="00000000">
        <w:rPr>
          <w:sz w:val="30"/>
          <w:szCs w:val="30"/>
          <w:rtl w:val="0"/>
        </w:rPr>
        <w:t xml:space="preserve">● It can scale securely over your data with superior visibility and control.</w:t>
      </w:r>
    </w:p>
    <w:p w:rsidR="00000000" w:rsidDel="00000000" w:rsidP="00000000" w:rsidRDefault="00000000" w:rsidRPr="00000000" w14:paraId="0000000E">
      <w:pPr>
        <w:rPr>
          <w:sz w:val="30"/>
          <w:szCs w:val="30"/>
        </w:rPr>
      </w:pPr>
      <w:r w:rsidDel="00000000" w:rsidR="00000000" w:rsidRPr="00000000">
        <w:rPr>
          <w:sz w:val="30"/>
          <w:szCs w:val="30"/>
          <w:rtl w:val="0"/>
        </w:rPr>
        <w:t xml:space="preserve">● Automates and reduces risks like human config errors with deeply integrated solutions/services.</w:t>
      </w:r>
    </w:p>
    <w:p w:rsidR="00000000" w:rsidDel="00000000" w:rsidP="00000000" w:rsidRDefault="00000000" w:rsidRPr="00000000" w14:paraId="0000000F">
      <w:pPr>
        <w:rPr>
          <w:sz w:val="30"/>
          <w:szCs w:val="30"/>
        </w:rPr>
      </w:pPr>
      <w:r w:rsidDel="00000000" w:rsidR="00000000" w:rsidRPr="00000000">
        <w:rPr>
          <w:sz w:val="30"/>
          <w:szCs w:val="30"/>
          <w:rtl w:val="0"/>
        </w:rPr>
        <w:t xml:space="preserve">● Inherit the most comprehensive security and compliance controls.</w:t>
      </w:r>
    </w:p>
    <w:p w:rsidR="00000000" w:rsidDel="00000000" w:rsidP="00000000" w:rsidRDefault="00000000" w:rsidRPr="00000000" w14:paraId="00000010">
      <w:pPr>
        <w:rPr>
          <w:sz w:val="30"/>
          <w:szCs w:val="30"/>
        </w:rPr>
      </w:pPr>
      <w:r w:rsidDel="00000000" w:rsidR="00000000" w:rsidRPr="00000000">
        <w:rPr>
          <w:sz w:val="30"/>
          <w:szCs w:val="30"/>
          <w:rtl w:val="0"/>
        </w:rPr>
        <w:t xml:space="preserve">● Build with the highest standards for privacy and data security.</w:t>
      </w:r>
    </w:p>
    <w:p w:rsidR="00000000" w:rsidDel="00000000" w:rsidP="00000000" w:rsidRDefault="00000000" w:rsidRPr="00000000" w14:paraId="00000011">
      <w:pPr>
        <w:rPr>
          <w:sz w:val="30"/>
          <w:szCs w:val="30"/>
        </w:rPr>
      </w:pPr>
      <w:r w:rsidDel="00000000" w:rsidR="00000000" w:rsidRPr="00000000">
        <w:rPr>
          <w:rtl w:val="0"/>
        </w:rPr>
      </w:r>
    </w:p>
    <w:p w:rsidR="00000000" w:rsidDel="00000000" w:rsidP="00000000" w:rsidRDefault="00000000" w:rsidRPr="00000000" w14:paraId="00000012">
      <w:pPr>
        <w:rPr>
          <w:sz w:val="30"/>
          <w:szCs w:val="30"/>
        </w:rPr>
      </w:pPr>
      <w:r w:rsidDel="00000000" w:rsidR="00000000" w:rsidRPr="00000000">
        <w:rPr>
          <w:rtl w:val="0"/>
        </w:rPr>
      </w:r>
    </w:p>
    <w:p w:rsidR="00000000" w:rsidDel="00000000" w:rsidP="00000000" w:rsidRDefault="00000000" w:rsidRPr="00000000" w14:paraId="00000013">
      <w:pPr>
        <w:rPr>
          <w:b w:val="1"/>
          <w:sz w:val="30"/>
          <w:szCs w:val="30"/>
          <w:u w:val="single"/>
        </w:rPr>
      </w:pPr>
      <w:r w:rsidDel="00000000" w:rsidR="00000000" w:rsidRPr="00000000">
        <w:rPr>
          <w:b w:val="1"/>
          <w:sz w:val="30"/>
          <w:szCs w:val="30"/>
          <w:u w:val="single"/>
          <w:rtl w:val="0"/>
        </w:rPr>
        <w:t xml:space="preserve">Components of IAM : </w:t>
      </w:r>
    </w:p>
    <w:p w:rsidR="00000000" w:rsidDel="00000000" w:rsidP="00000000" w:rsidRDefault="00000000" w:rsidRPr="00000000" w14:paraId="00000014">
      <w:pPr>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IAM Users</w:t>
      </w:r>
      <w:r w:rsidDel="00000000" w:rsidR="00000000" w:rsidRPr="00000000">
        <w:rPr>
          <w:sz w:val="30"/>
          <w:szCs w:val="30"/>
          <w:rtl w:val="0"/>
        </w:rPr>
        <w:t xml:space="preserve">- Users are AWS entities that represent the person or application that interacts with AWS, AWS users have credentials (for example, name). The root user of an AWS account is not the same as an IAM user with administrator access.</w:t>
      </w:r>
    </w:p>
    <w:p w:rsidR="00000000" w:rsidDel="00000000" w:rsidP="00000000" w:rsidRDefault="00000000" w:rsidRPr="00000000" w14:paraId="00000015">
      <w:pPr>
        <w:rPr>
          <w:sz w:val="30"/>
          <w:szCs w:val="30"/>
        </w:rPr>
      </w:pPr>
      <w:r w:rsidDel="00000000" w:rsidR="00000000" w:rsidRPr="00000000">
        <w:rPr>
          <w:rtl w:val="0"/>
        </w:rPr>
      </w:r>
    </w:p>
    <w:p w:rsidR="00000000" w:rsidDel="00000000" w:rsidP="00000000" w:rsidRDefault="00000000" w:rsidRPr="00000000" w14:paraId="00000016">
      <w:pPr>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IAM Groups</w:t>
      </w:r>
      <w:r w:rsidDel="00000000" w:rsidR="00000000" w:rsidRPr="00000000">
        <w:rPr>
          <w:sz w:val="30"/>
          <w:szCs w:val="30"/>
          <w:rtl w:val="0"/>
        </w:rPr>
        <w:t xml:space="preserve">- A set of IAM users is referred to as an IAM user group. A user group allows you to specify permissions for many users, making it easier to manage those users’ permissions. In a resource-based policy, a user group can’t be designated as a principal. A user group is a technique to apply policies to a</w:t>
      </w:r>
    </w:p>
    <w:p w:rsidR="00000000" w:rsidDel="00000000" w:rsidP="00000000" w:rsidRDefault="00000000" w:rsidRPr="00000000" w14:paraId="00000017">
      <w:pPr>
        <w:rPr>
          <w:sz w:val="30"/>
          <w:szCs w:val="30"/>
        </w:rPr>
      </w:pPr>
      <w:r w:rsidDel="00000000" w:rsidR="00000000" w:rsidRPr="00000000">
        <w:rPr>
          <w:sz w:val="30"/>
          <w:szCs w:val="30"/>
          <w:rtl w:val="0"/>
        </w:rPr>
        <w:t xml:space="preserve">group of people all at once.</w:t>
      </w:r>
    </w:p>
    <w:p w:rsidR="00000000" w:rsidDel="00000000" w:rsidP="00000000" w:rsidRDefault="00000000" w:rsidRPr="00000000" w14:paraId="00000018">
      <w:pPr>
        <w:rPr>
          <w:sz w:val="30"/>
          <w:szCs w:val="30"/>
        </w:rPr>
      </w:pPr>
      <w:r w:rsidDel="00000000" w:rsidR="00000000" w:rsidRPr="00000000">
        <w:rPr>
          <w:rtl w:val="0"/>
        </w:rPr>
      </w:r>
    </w:p>
    <w:p w:rsidR="00000000" w:rsidDel="00000000" w:rsidP="00000000" w:rsidRDefault="00000000" w:rsidRPr="00000000" w14:paraId="00000019">
      <w:pPr>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IAM Roles</w:t>
      </w:r>
      <w:r w:rsidDel="00000000" w:rsidR="00000000" w:rsidRPr="00000000">
        <w:rPr>
          <w:sz w:val="30"/>
          <w:szCs w:val="30"/>
          <w:rtl w:val="0"/>
        </w:rPr>
        <w:t xml:space="preserve">- An IAM role, like an IAM user, is an AWS identity with permission policies that govern what the identity can and cannot do in AWS. There are no long-term credentials connected with a role. Instead, when you take on a role,you’re given temporary security credentials for the duration of your role session. Users, applications, and services that don't ordinarily have access to your AWS resources can be given access through roles.</w:t>
      </w:r>
    </w:p>
    <w:p w:rsidR="00000000" w:rsidDel="00000000" w:rsidP="00000000" w:rsidRDefault="00000000" w:rsidRPr="00000000" w14:paraId="0000001A">
      <w:pPr>
        <w:rPr>
          <w:sz w:val="30"/>
          <w:szCs w:val="30"/>
        </w:rPr>
      </w:pPr>
      <w:r w:rsidDel="00000000" w:rsidR="00000000" w:rsidRPr="00000000">
        <w:rPr>
          <w:rtl w:val="0"/>
        </w:rPr>
      </w:r>
    </w:p>
    <w:p w:rsidR="00000000" w:rsidDel="00000000" w:rsidP="00000000" w:rsidRDefault="00000000" w:rsidRPr="00000000" w14:paraId="0000001B">
      <w:pPr>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IAM Policies</w:t>
      </w:r>
      <w:r w:rsidDel="00000000" w:rsidR="00000000" w:rsidRPr="00000000">
        <w:rPr>
          <w:sz w:val="30"/>
          <w:szCs w:val="30"/>
          <w:rtl w:val="0"/>
        </w:rPr>
        <w:t xml:space="preserve">- Policies are created and linked to IAM identities (like users, groups, or roles) or AWS resources to manage access in AWS. A policy is an object that defines the rights of an identity or resource when it is associated with it. AWS examines them when an IAM principal submits a request. The policy permission decides whether the request is approved or rejected. Most policies are saved as JSON documents on AWS</w:t>
      </w:r>
    </w:p>
    <w:p w:rsidR="00000000" w:rsidDel="00000000" w:rsidP="00000000" w:rsidRDefault="00000000" w:rsidRPr="00000000" w14:paraId="0000001C">
      <w:pPr>
        <w:rPr>
          <w:sz w:val="30"/>
          <w:szCs w:val="30"/>
        </w:rPr>
      </w:pPr>
      <w:r w:rsidDel="00000000" w:rsidR="00000000" w:rsidRPr="00000000">
        <w:rPr>
          <w:rtl w:val="0"/>
        </w:rPr>
      </w:r>
    </w:p>
    <w:p w:rsidR="00000000" w:rsidDel="00000000" w:rsidP="00000000" w:rsidRDefault="00000000" w:rsidRPr="00000000" w14:paraId="0000001D">
      <w:pPr>
        <w:rPr>
          <w:sz w:val="30"/>
          <w:szCs w:val="30"/>
        </w:rPr>
      </w:pPr>
      <w:r w:rsidDel="00000000" w:rsidR="00000000" w:rsidRPr="00000000">
        <w:rPr>
          <w:rtl w:val="0"/>
        </w:rPr>
      </w:r>
    </w:p>
    <w:p w:rsidR="00000000" w:rsidDel="00000000" w:rsidP="00000000" w:rsidRDefault="00000000" w:rsidRPr="00000000" w14:paraId="0000001E">
      <w:pPr>
        <w:rPr>
          <w:sz w:val="30"/>
          <w:szCs w:val="30"/>
        </w:rPr>
      </w:pPr>
      <w:r w:rsidDel="00000000" w:rsidR="00000000" w:rsidRPr="00000000">
        <w:rPr>
          <w:rtl w:val="0"/>
        </w:rPr>
      </w:r>
    </w:p>
    <w:p w:rsidR="00000000" w:rsidDel="00000000" w:rsidP="00000000" w:rsidRDefault="00000000" w:rsidRPr="00000000" w14:paraId="0000001F">
      <w:pPr>
        <w:rPr>
          <w:sz w:val="30"/>
          <w:szCs w:val="30"/>
        </w:rPr>
      </w:pPr>
      <w:r w:rsidDel="00000000" w:rsidR="00000000" w:rsidRPr="00000000">
        <w:rPr>
          <w:rtl w:val="0"/>
        </w:rPr>
      </w:r>
    </w:p>
    <w:p w:rsidR="00000000" w:rsidDel="00000000" w:rsidP="00000000" w:rsidRDefault="00000000" w:rsidRPr="00000000" w14:paraId="00000020">
      <w:pPr>
        <w:rPr>
          <w:b w:val="1"/>
          <w:sz w:val="30"/>
          <w:szCs w:val="30"/>
          <w:u w:val="single"/>
        </w:rPr>
      </w:pPr>
      <w:r w:rsidDel="00000000" w:rsidR="00000000" w:rsidRPr="00000000">
        <w:rPr>
          <w:b w:val="1"/>
          <w:sz w:val="30"/>
          <w:szCs w:val="30"/>
          <w:u w:val="single"/>
          <w:rtl w:val="0"/>
        </w:rPr>
        <w:t xml:space="preserve">Screenshots of the tasks : </w:t>
      </w:r>
    </w:p>
    <w:p w:rsidR="00000000" w:rsidDel="00000000" w:rsidP="00000000" w:rsidRDefault="00000000" w:rsidRPr="00000000" w14:paraId="00000021">
      <w:pPr>
        <w:rPr>
          <w:sz w:val="30"/>
          <w:szCs w:val="30"/>
          <w:u w:val="single"/>
        </w:rPr>
      </w:pPr>
      <w:r w:rsidDel="00000000" w:rsidR="00000000" w:rsidRPr="00000000">
        <w:rPr>
          <w:rtl w:val="0"/>
        </w:rPr>
      </w:r>
    </w:p>
    <w:p w:rsidR="00000000" w:rsidDel="00000000" w:rsidP="00000000" w:rsidRDefault="00000000" w:rsidRPr="00000000" w14:paraId="00000022">
      <w:pPr>
        <w:numPr>
          <w:ilvl w:val="0"/>
          <w:numId w:val="1"/>
        </w:numPr>
        <w:ind w:left="720" w:hanging="360"/>
        <w:rPr>
          <w:sz w:val="30"/>
          <w:szCs w:val="30"/>
          <w:u w:val="none"/>
        </w:rPr>
      </w:pPr>
      <w:r w:rsidDel="00000000" w:rsidR="00000000" w:rsidRPr="00000000">
        <w:rPr>
          <w:sz w:val="30"/>
          <w:szCs w:val="30"/>
          <w:rtl w:val="0"/>
        </w:rPr>
        <w:t xml:space="preserve">Creating AWS S3 bucket and creating folder “</w:t>
      </w:r>
      <w:r w:rsidDel="00000000" w:rsidR="00000000" w:rsidRPr="00000000">
        <w:rPr>
          <w:b w:val="1"/>
          <w:sz w:val="30"/>
          <w:szCs w:val="30"/>
          <w:rtl w:val="0"/>
        </w:rPr>
        <w:t xml:space="preserve">folder1</w:t>
      </w:r>
      <w:r w:rsidDel="00000000" w:rsidR="00000000" w:rsidRPr="00000000">
        <w:rPr>
          <w:sz w:val="30"/>
          <w:szCs w:val="30"/>
          <w:rtl w:val="0"/>
        </w:rPr>
        <w:t xml:space="preserve">” inside this bucket and uploading one text document “</w:t>
      </w:r>
      <w:r w:rsidDel="00000000" w:rsidR="00000000" w:rsidRPr="00000000">
        <w:rPr>
          <w:b w:val="1"/>
          <w:sz w:val="30"/>
          <w:szCs w:val="30"/>
          <w:rtl w:val="0"/>
        </w:rPr>
        <w:t xml:space="preserve">demo-file-user2-mfa”</w:t>
      </w:r>
    </w:p>
    <w:p w:rsidR="00000000" w:rsidDel="00000000" w:rsidP="00000000" w:rsidRDefault="00000000" w:rsidRPr="00000000" w14:paraId="00000023">
      <w:pPr>
        <w:ind w:left="720" w:firstLine="0"/>
        <w:rPr>
          <w:sz w:val="30"/>
          <w:szCs w:val="30"/>
          <w:u w:val="single"/>
        </w:rPr>
      </w:pPr>
      <w:r w:rsidDel="00000000" w:rsidR="00000000" w:rsidRPr="00000000">
        <w:rPr>
          <w:rtl w:val="0"/>
        </w:rPr>
      </w:r>
    </w:p>
    <w:p w:rsidR="00000000" w:rsidDel="00000000" w:rsidP="00000000" w:rsidRDefault="00000000" w:rsidRPr="00000000" w14:paraId="00000024">
      <w:pPr>
        <w:ind w:left="720" w:firstLine="0"/>
        <w:rPr>
          <w:sz w:val="30"/>
          <w:szCs w:val="30"/>
          <w:u w:val="single"/>
        </w:rPr>
      </w:pPr>
      <w:r w:rsidDel="00000000" w:rsidR="00000000" w:rsidRPr="00000000">
        <w:rPr>
          <w:sz w:val="30"/>
          <w:szCs w:val="30"/>
          <w:u w:val="single"/>
        </w:rPr>
        <w:drawing>
          <wp:inline distB="114300" distT="114300" distL="114300" distR="114300">
            <wp:extent cx="5731200" cy="1854200"/>
            <wp:effectExtent b="0" l="0" r="0" t="0"/>
            <wp:docPr id="2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sz w:val="30"/>
          <w:szCs w:val="30"/>
          <w:u w:val="single"/>
        </w:rPr>
      </w:pPr>
      <w:r w:rsidDel="00000000" w:rsidR="00000000" w:rsidRPr="00000000">
        <w:rPr>
          <w:rtl w:val="0"/>
        </w:rPr>
      </w:r>
    </w:p>
    <w:p w:rsidR="00000000" w:rsidDel="00000000" w:rsidP="00000000" w:rsidRDefault="00000000" w:rsidRPr="00000000" w14:paraId="00000026">
      <w:pPr>
        <w:ind w:left="720" w:firstLine="0"/>
        <w:rPr>
          <w:sz w:val="30"/>
          <w:szCs w:val="30"/>
          <w:u w:val="single"/>
        </w:rPr>
      </w:pPr>
      <w:r w:rsidDel="00000000" w:rsidR="00000000" w:rsidRPr="00000000">
        <w:rPr>
          <w:rtl w:val="0"/>
        </w:rPr>
      </w:r>
    </w:p>
    <w:p w:rsidR="00000000" w:rsidDel="00000000" w:rsidP="00000000" w:rsidRDefault="00000000" w:rsidRPr="00000000" w14:paraId="00000027">
      <w:pPr>
        <w:ind w:left="720" w:firstLine="0"/>
        <w:rPr>
          <w:sz w:val="30"/>
          <w:szCs w:val="30"/>
          <w:u w:val="single"/>
        </w:rPr>
      </w:pPr>
      <w:r w:rsidDel="00000000" w:rsidR="00000000" w:rsidRPr="00000000">
        <w:rPr>
          <w:sz w:val="30"/>
          <w:szCs w:val="30"/>
          <w:u w:val="single"/>
        </w:rPr>
        <w:drawing>
          <wp:inline distB="114300" distT="114300" distL="114300" distR="114300">
            <wp:extent cx="5731200" cy="2362200"/>
            <wp:effectExtent b="0" l="0" r="0" t="0"/>
            <wp:docPr id="7"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sz w:val="30"/>
          <w:szCs w:val="30"/>
          <w:u w:val="single"/>
        </w:rPr>
      </w:pPr>
      <w:r w:rsidDel="00000000" w:rsidR="00000000" w:rsidRPr="00000000">
        <w:rPr>
          <w:rtl w:val="0"/>
        </w:rPr>
      </w:r>
    </w:p>
    <w:p w:rsidR="00000000" w:rsidDel="00000000" w:rsidP="00000000" w:rsidRDefault="00000000" w:rsidRPr="00000000" w14:paraId="00000029">
      <w:pPr>
        <w:ind w:left="720" w:firstLine="0"/>
        <w:rPr>
          <w:sz w:val="30"/>
          <w:szCs w:val="30"/>
          <w:u w:val="single"/>
        </w:rPr>
      </w:pPr>
      <w:r w:rsidDel="00000000" w:rsidR="00000000" w:rsidRPr="00000000">
        <w:rPr>
          <w:sz w:val="30"/>
          <w:szCs w:val="30"/>
          <w:u w:val="single"/>
        </w:rPr>
        <w:drawing>
          <wp:inline distB="114300" distT="114300" distL="114300" distR="114300">
            <wp:extent cx="5731200" cy="2184400"/>
            <wp:effectExtent b="0" l="0" r="0" t="0"/>
            <wp:docPr id="1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sz w:val="30"/>
          <w:szCs w:val="30"/>
          <w:u w:val="single"/>
        </w:rPr>
      </w:pPr>
      <w:r w:rsidDel="00000000" w:rsidR="00000000" w:rsidRPr="00000000">
        <w:rPr>
          <w:rtl w:val="0"/>
        </w:rPr>
      </w:r>
    </w:p>
    <w:p w:rsidR="00000000" w:rsidDel="00000000" w:rsidP="00000000" w:rsidRDefault="00000000" w:rsidRPr="00000000" w14:paraId="0000002B">
      <w:pPr>
        <w:ind w:left="720" w:firstLine="0"/>
        <w:rPr>
          <w:sz w:val="30"/>
          <w:szCs w:val="30"/>
          <w:u w:val="single"/>
        </w:rPr>
      </w:pPr>
      <w:r w:rsidDel="00000000" w:rsidR="00000000" w:rsidRPr="00000000">
        <w:rPr>
          <w:sz w:val="30"/>
          <w:szCs w:val="30"/>
          <w:u w:val="single"/>
          <w:rtl w:val="0"/>
        </w:rPr>
        <w:t xml:space="preserve"> </w:t>
      </w:r>
    </w:p>
    <w:p w:rsidR="00000000" w:rsidDel="00000000" w:rsidP="00000000" w:rsidRDefault="00000000" w:rsidRPr="00000000" w14:paraId="0000002C">
      <w:pPr>
        <w:numPr>
          <w:ilvl w:val="0"/>
          <w:numId w:val="4"/>
        </w:numPr>
        <w:ind w:left="720" w:hanging="360"/>
        <w:rPr>
          <w:sz w:val="30"/>
          <w:szCs w:val="30"/>
          <w:u w:val="none"/>
        </w:rPr>
      </w:pPr>
      <w:r w:rsidDel="00000000" w:rsidR="00000000" w:rsidRPr="00000000">
        <w:rPr>
          <w:sz w:val="30"/>
          <w:szCs w:val="30"/>
          <w:rtl w:val="0"/>
        </w:rPr>
        <w:t xml:space="preserve">Creating IAM users using AWS IAM management console : </w:t>
      </w:r>
    </w:p>
    <w:p w:rsidR="00000000" w:rsidDel="00000000" w:rsidP="00000000" w:rsidRDefault="00000000" w:rsidRPr="00000000" w14:paraId="0000002D">
      <w:pPr>
        <w:rPr>
          <w:sz w:val="30"/>
          <w:szCs w:val="30"/>
        </w:rPr>
      </w:pPr>
      <w:r w:rsidDel="00000000" w:rsidR="00000000" w:rsidRPr="00000000">
        <w:rPr>
          <w:sz w:val="30"/>
          <w:szCs w:val="30"/>
          <w:rtl w:val="0"/>
        </w:rPr>
        <w:t xml:space="preserve">         Creating user “</w:t>
      </w:r>
      <w:r w:rsidDel="00000000" w:rsidR="00000000" w:rsidRPr="00000000">
        <w:rPr>
          <w:b w:val="1"/>
          <w:sz w:val="30"/>
          <w:szCs w:val="30"/>
          <w:rtl w:val="0"/>
        </w:rPr>
        <w:t xml:space="preserve">user1”</w:t>
      </w:r>
      <w:r w:rsidDel="00000000" w:rsidR="00000000" w:rsidRPr="00000000">
        <w:rPr>
          <w:sz w:val="30"/>
          <w:szCs w:val="30"/>
          <w:rtl w:val="0"/>
        </w:rPr>
        <w:t xml:space="preserve"> by clicking on Add users and Then assign existing policies directly. Similarly creating another user “</w:t>
      </w:r>
      <w:r w:rsidDel="00000000" w:rsidR="00000000" w:rsidRPr="00000000">
        <w:rPr>
          <w:b w:val="1"/>
          <w:sz w:val="30"/>
          <w:szCs w:val="30"/>
          <w:rtl w:val="0"/>
        </w:rPr>
        <w:t xml:space="preserve">user2-mfa” </w:t>
      </w:r>
      <w:r w:rsidDel="00000000" w:rsidR="00000000" w:rsidRPr="00000000">
        <w:rPr>
          <w:sz w:val="30"/>
          <w:szCs w:val="30"/>
          <w:rtl w:val="0"/>
        </w:rPr>
        <w:t xml:space="preserve">with the same configuration as user1. </w:t>
      </w:r>
    </w:p>
    <w:p w:rsidR="00000000" w:rsidDel="00000000" w:rsidP="00000000" w:rsidRDefault="00000000" w:rsidRPr="00000000" w14:paraId="0000002E">
      <w:pPr>
        <w:rPr>
          <w:sz w:val="30"/>
          <w:szCs w:val="30"/>
        </w:rPr>
      </w:pPr>
      <w:r w:rsidDel="00000000" w:rsidR="00000000" w:rsidRPr="00000000">
        <w:rPr>
          <w:sz w:val="30"/>
          <w:szCs w:val="30"/>
          <w:rtl w:val="0"/>
        </w:rPr>
        <w:t xml:space="preserve">      </w:t>
      </w:r>
    </w:p>
    <w:p w:rsidR="00000000" w:rsidDel="00000000" w:rsidP="00000000" w:rsidRDefault="00000000" w:rsidRPr="00000000" w14:paraId="0000002F">
      <w:pPr>
        <w:rPr>
          <w:sz w:val="30"/>
          <w:szCs w:val="30"/>
        </w:rPr>
      </w:pPr>
      <w:r w:rsidDel="00000000" w:rsidR="00000000" w:rsidRPr="00000000">
        <w:rPr>
          <w:rtl w:val="0"/>
        </w:rPr>
      </w:r>
    </w:p>
    <w:p w:rsidR="00000000" w:rsidDel="00000000" w:rsidP="00000000" w:rsidRDefault="00000000" w:rsidRPr="00000000" w14:paraId="00000030">
      <w:pPr>
        <w:rPr>
          <w:sz w:val="30"/>
          <w:szCs w:val="30"/>
        </w:rPr>
      </w:pPr>
      <w:r w:rsidDel="00000000" w:rsidR="00000000" w:rsidRPr="00000000">
        <w:rPr>
          <w:sz w:val="30"/>
          <w:szCs w:val="30"/>
        </w:rPr>
        <w:drawing>
          <wp:inline distB="114300" distT="114300" distL="114300" distR="114300">
            <wp:extent cx="5731200" cy="3797300"/>
            <wp:effectExtent b="0" l="0" r="0" t="0"/>
            <wp:docPr id="26"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30"/>
          <w:szCs w:val="30"/>
        </w:rPr>
      </w:pPr>
      <w:r w:rsidDel="00000000" w:rsidR="00000000" w:rsidRPr="00000000">
        <w:rPr>
          <w:rtl w:val="0"/>
        </w:rPr>
      </w:r>
    </w:p>
    <w:p w:rsidR="00000000" w:rsidDel="00000000" w:rsidP="00000000" w:rsidRDefault="00000000" w:rsidRPr="00000000" w14:paraId="00000032">
      <w:pPr>
        <w:rPr>
          <w:sz w:val="30"/>
          <w:szCs w:val="30"/>
        </w:rPr>
      </w:pPr>
      <w:r w:rsidDel="00000000" w:rsidR="00000000" w:rsidRPr="00000000">
        <w:rPr>
          <w:sz w:val="30"/>
          <w:szCs w:val="30"/>
        </w:rPr>
        <w:drawing>
          <wp:inline distB="114300" distT="114300" distL="114300" distR="114300">
            <wp:extent cx="5731200" cy="2692400"/>
            <wp:effectExtent b="0" l="0" r="0" t="0"/>
            <wp:docPr id="20"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30"/>
          <w:szCs w:val="30"/>
        </w:rPr>
      </w:pPr>
      <w:r w:rsidDel="00000000" w:rsidR="00000000" w:rsidRPr="00000000">
        <w:rPr>
          <w:rtl w:val="0"/>
        </w:rPr>
      </w:r>
    </w:p>
    <w:p w:rsidR="00000000" w:rsidDel="00000000" w:rsidP="00000000" w:rsidRDefault="00000000" w:rsidRPr="00000000" w14:paraId="00000034">
      <w:pPr>
        <w:rPr>
          <w:sz w:val="30"/>
          <w:szCs w:val="30"/>
        </w:rPr>
      </w:pPr>
      <w:r w:rsidDel="00000000" w:rsidR="00000000" w:rsidRPr="00000000">
        <w:rPr>
          <w:rtl w:val="0"/>
        </w:rPr>
      </w:r>
    </w:p>
    <w:p w:rsidR="00000000" w:rsidDel="00000000" w:rsidP="00000000" w:rsidRDefault="00000000" w:rsidRPr="00000000" w14:paraId="00000035">
      <w:pPr>
        <w:rPr>
          <w:sz w:val="30"/>
          <w:szCs w:val="30"/>
        </w:rPr>
      </w:pPr>
      <w:r w:rsidDel="00000000" w:rsidR="00000000" w:rsidRPr="00000000">
        <w:rPr>
          <w:sz w:val="30"/>
          <w:szCs w:val="30"/>
        </w:rPr>
        <w:drawing>
          <wp:inline distB="114300" distT="114300" distL="114300" distR="114300">
            <wp:extent cx="5731200" cy="3911600"/>
            <wp:effectExtent b="0" l="0" r="0" t="0"/>
            <wp:docPr id="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30"/>
          <w:szCs w:val="30"/>
        </w:rPr>
      </w:pPr>
      <w:r w:rsidDel="00000000" w:rsidR="00000000" w:rsidRPr="00000000">
        <w:rPr>
          <w:rtl w:val="0"/>
        </w:rPr>
      </w:r>
    </w:p>
    <w:p w:rsidR="00000000" w:rsidDel="00000000" w:rsidP="00000000" w:rsidRDefault="00000000" w:rsidRPr="00000000" w14:paraId="00000037">
      <w:pPr>
        <w:rPr>
          <w:sz w:val="30"/>
          <w:szCs w:val="30"/>
        </w:rPr>
      </w:pPr>
      <w:r w:rsidDel="00000000" w:rsidR="00000000" w:rsidRPr="00000000">
        <w:rPr>
          <w:sz w:val="30"/>
          <w:szCs w:val="30"/>
        </w:rPr>
        <w:drawing>
          <wp:inline distB="114300" distT="114300" distL="114300" distR="114300">
            <wp:extent cx="5731200" cy="26670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30"/>
          <w:szCs w:val="30"/>
        </w:rPr>
      </w:pPr>
      <w:r w:rsidDel="00000000" w:rsidR="00000000" w:rsidRPr="00000000">
        <w:rPr>
          <w:rtl w:val="0"/>
        </w:rPr>
      </w:r>
    </w:p>
    <w:p w:rsidR="00000000" w:rsidDel="00000000" w:rsidP="00000000" w:rsidRDefault="00000000" w:rsidRPr="00000000" w14:paraId="00000039">
      <w:pPr>
        <w:rPr>
          <w:sz w:val="30"/>
          <w:szCs w:val="30"/>
        </w:rPr>
      </w:pPr>
      <w:r w:rsidDel="00000000" w:rsidR="00000000" w:rsidRPr="00000000">
        <w:rPr>
          <w:rtl w:val="0"/>
        </w:rPr>
      </w:r>
    </w:p>
    <w:p w:rsidR="00000000" w:rsidDel="00000000" w:rsidP="00000000" w:rsidRDefault="00000000" w:rsidRPr="00000000" w14:paraId="0000003A">
      <w:pPr>
        <w:rPr>
          <w:sz w:val="30"/>
          <w:szCs w:val="30"/>
        </w:rPr>
      </w:pPr>
      <w:r w:rsidDel="00000000" w:rsidR="00000000" w:rsidRPr="00000000">
        <w:rPr>
          <w:rtl w:val="0"/>
        </w:rPr>
      </w:r>
    </w:p>
    <w:p w:rsidR="00000000" w:rsidDel="00000000" w:rsidP="00000000" w:rsidRDefault="00000000" w:rsidRPr="00000000" w14:paraId="0000003B">
      <w:pPr>
        <w:rPr>
          <w:sz w:val="30"/>
          <w:szCs w:val="30"/>
        </w:rPr>
      </w:pPr>
      <w:r w:rsidDel="00000000" w:rsidR="00000000" w:rsidRPr="00000000">
        <w:rPr>
          <w:rtl w:val="0"/>
        </w:rPr>
      </w:r>
    </w:p>
    <w:p w:rsidR="00000000" w:rsidDel="00000000" w:rsidP="00000000" w:rsidRDefault="00000000" w:rsidRPr="00000000" w14:paraId="0000003C">
      <w:pPr>
        <w:numPr>
          <w:ilvl w:val="0"/>
          <w:numId w:val="6"/>
        </w:numPr>
        <w:ind w:left="720" w:hanging="360"/>
        <w:rPr>
          <w:sz w:val="30"/>
          <w:szCs w:val="30"/>
          <w:u w:val="none"/>
        </w:rPr>
      </w:pPr>
      <w:r w:rsidDel="00000000" w:rsidR="00000000" w:rsidRPr="00000000">
        <w:rPr>
          <w:sz w:val="30"/>
          <w:szCs w:val="30"/>
          <w:rtl w:val="0"/>
        </w:rPr>
        <w:t xml:space="preserve">Now, setting MFA(Multi-factor authentication) for user2-mfa using Virtual MFA device like Google Authenticator</w:t>
      </w:r>
    </w:p>
    <w:p w:rsidR="00000000" w:rsidDel="00000000" w:rsidP="00000000" w:rsidRDefault="00000000" w:rsidRPr="00000000" w14:paraId="0000003D">
      <w:pPr>
        <w:rPr>
          <w:sz w:val="30"/>
          <w:szCs w:val="30"/>
        </w:rPr>
      </w:pPr>
      <w:r w:rsidDel="00000000" w:rsidR="00000000" w:rsidRPr="00000000">
        <w:rPr>
          <w:rtl w:val="0"/>
        </w:rPr>
      </w:r>
    </w:p>
    <w:p w:rsidR="00000000" w:rsidDel="00000000" w:rsidP="00000000" w:rsidRDefault="00000000" w:rsidRPr="00000000" w14:paraId="0000003E">
      <w:pPr>
        <w:rPr>
          <w:sz w:val="30"/>
          <w:szCs w:val="30"/>
        </w:rPr>
      </w:pPr>
      <w:r w:rsidDel="00000000" w:rsidR="00000000" w:rsidRPr="00000000">
        <w:rPr>
          <w:sz w:val="30"/>
          <w:szCs w:val="30"/>
        </w:rPr>
        <w:drawing>
          <wp:inline distB="114300" distT="114300" distL="114300" distR="114300">
            <wp:extent cx="5731200" cy="2857500"/>
            <wp:effectExtent b="0" l="0" r="0" t="0"/>
            <wp:docPr id="1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30"/>
          <w:szCs w:val="30"/>
        </w:rPr>
      </w:pPr>
      <w:r w:rsidDel="00000000" w:rsidR="00000000" w:rsidRPr="00000000">
        <w:rPr>
          <w:rtl w:val="0"/>
        </w:rPr>
      </w:r>
    </w:p>
    <w:p w:rsidR="00000000" w:rsidDel="00000000" w:rsidP="00000000" w:rsidRDefault="00000000" w:rsidRPr="00000000" w14:paraId="00000040">
      <w:pPr>
        <w:rPr>
          <w:sz w:val="30"/>
          <w:szCs w:val="30"/>
        </w:rPr>
      </w:pPr>
      <w:r w:rsidDel="00000000" w:rsidR="00000000" w:rsidRPr="00000000">
        <w:rPr>
          <w:rtl w:val="0"/>
        </w:rPr>
      </w:r>
    </w:p>
    <w:p w:rsidR="00000000" w:rsidDel="00000000" w:rsidP="00000000" w:rsidRDefault="00000000" w:rsidRPr="00000000" w14:paraId="00000041">
      <w:pPr>
        <w:rPr>
          <w:sz w:val="30"/>
          <w:szCs w:val="30"/>
        </w:rPr>
      </w:pPr>
      <w:r w:rsidDel="00000000" w:rsidR="00000000" w:rsidRPr="00000000">
        <w:rPr>
          <w:sz w:val="30"/>
          <w:szCs w:val="30"/>
        </w:rPr>
        <w:drawing>
          <wp:inline distB="114300" distT="114300" distL="114300" distR="114300">
            <wp:extent cx="5731200" cy="4330700"/>
            <wp:effectExtent b="0" l="0" r="0" t="0"/>
            <wp:docPr id="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30"/>
          <w:szCs w:val="30"/>
        </w:rPr>
      </w:pPr>
      <w:r w:rsidDel="00000000" w:rsidR="00000000" w:rsidRPr="00000000">
        <w:rPr>
          <w:rtl w:val="0"/>
        </w:rPr>
      </w:r>
    </w:p>
    <w:p w:rsidR="00000000" w:rsidDel="00000000" w:rsidP="00000000" w:rsidRDefault="00000000" w:rsidRPr="00000000" w14:paraId="00000043">
      <w:pPr>
        <w:rPr>
          <w:sz w:val="30"/>
          <w:szCs w:val="30"/>
        </w:rPr>
      </w:pPr>
      <w:r w:rsidDel="00000000" w:rsidR="00000000" w:rsidRPr="00000000">
        <w:rPr>
          <w:rtl w:val="0"/>
        </w:rPr>
      </w:r>
    </w:p>
    <w:p w:rsidR="00000000" w:rsidDel="00000000" w:rsidP="00000000" w:rsidRDefault="00000000" w:rsidRPr="00000000" w14:paraId="00000044">
      <w:pPr>
        <w:rPr>
          <w:sz w:val="30"/>
          <w:szCs w:val="30"/>
        </w:rPr>
      </w:pPr>
      <w:r w:rsidDel="00000000" w:rsidR="00000000" w:rsidRPr="00000000">
        <w:rPr>
          <w:sz w:val="30"/>
          <w:szCs w:val="30"/>
        </w:rPr>
        <w:drawing>
          <wp:inline distB="114300" distT="114300" distL="114300" distR="114300">
            <wp:extent cx="5731200" cy="52451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30"/>
          <w:szCs w:val="30"/>
        </w:rPr>
      </w:pPr>
      <w:r w:rsidDel="00000000" w:rsidR="00000000" w:rsidRPr="00000000">
        <w:rPr>
          <w:rtl w:val="0"/>
        </w:rPr>
      </w:r>
    </w:p>
    <w:p w:rsidR="00000000" w:rsidDel="00000000" w:rsidP="00000000" w:rsidRDefault="00000000" w:rsidRPr="00000000" w14:paraId="00000046">
      <w:pPr>
        <w:rPr>
          <w:sz w:val="30"/>
          <w:szCs w:val="30"/>
        </w:rPr>
      </w:pPr>
      <w:r w:rsidDel="00000000" w:rsidR="00000000" w:rsidRPr="00000000">
        <w:rPr>
          <w:rtl w:val="0"/>
        </w:rPr>
      </w:r>
    </w:p>
    <w:p w:rsidR="00000000" w:rsidDel="00000000" w:rsidP="00000000" w:rsidRDefault="00000000" w:rsidRPr="00000000" w14:paraId="00000047">
      <w:pPr>
        <w:rPr>
          <w:sz w:val="30"/>
          <w:szCs w:val="30"/>
        </w:rPr>
      </w:pPr>
      <w:r w:rsidDel="00000000" w:rsidR="00000000" w:rsidRPr="00000000">
        <w:rPr>
          <w:sz w:val="30"/>
          <w:szCs w:val="30"/>
        </w:rPr>
        <w:drawing>
          <wp:inline distB="114300" distT="114300" distL="114300" distR="114300">
            <wp:extent cx="5731200" cy="1943100"/>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30"/>
          <w:szCs w:val="30"/>
        </w:rPr>
      </w:pPr>
      <w:r w:rsidDel="00000000" w:rsidR="00000000" w:rsidRPr="00000000">
        <w:rPr>
          <w:rtl w:val="0"/>
        </w:rPr>
      </w:r>
    </w:p>
    <w:p w:rsidR="00000000" w:rsidDel="00000000" w:rsidP="00000000" w:rsidRDefault="00000000" w:rsidRPr="00000000" w14:paraId="00000049">
      <w:pPr>
        <w:rPr>
          <w:sz w:val="30"/>
          <w:szCs w:val="30"/>
        </w:rPr>
      </w:pPr>
      <w:r w:rsidDel="00000000" w:rsidR="00000000" w:rsidRPr="00000000">
        <w:rPr>
          <w:rtl w:val="0"/>
        </w:rPr>
      </w:r>
    </w:p>
    <w:p w:rsidR="00000000" w:rsidDel="00000000" w:rsidP="00000000" w:rsidRDefault="00000000" w:rsidRPr="00000000" w14:paraId="0000004A">
      <w:pPr>
        <w:rPr>
          <w:sz w:val="30"/>
          <w:szCs w:val="30"/>
        </w:rPr>
      </w:pPr>
      <w:r w:rsidDel="00000000" w:rsidR="00000000" w:rsidRPr="00000000">
        <w:rPr>
          <w:rtl w:val="0"/>
        </w:rPr>
      </w:r>
    </w:p>
    <w:p w:rsidR="00000000" w:rsidDel="00000000" w:rsidP="00000000" w:rsidRDefault="00000000" w:rsidRPr="00000000" w14:paraId="0000004B">
      <w:pPr>
        <w:numPr>
          <w:ilvl w:val="0"/>
          <w:numId w:val="5"/>
        </w:numPr>
        <w:ind w:left="720" w:hanging="360"/>
        <w:rPr>
          <w:sz w:val="30"/>
          <w:szCs w:val="30"/>
          <w:u w:val="none"/>
        </w:rPr>
      </w:pPr>
      <w:r w:rsidDel="00000000" w:rsidR="00000000" w:rsidRPr="00000000">
        <w:rPr>
          <w:sz w:val="30"/>
          <w:szCs w:val="30"/>
          <w:rtl w:val="0"/>
        </w:rPr>
        <w:t xml:space="preserve">Now, creating</w:t>
      </w:r>
      <w:r w:rsidDel="00000000" w:rsidR="00000000" w:rsidRPr="00000000">
        <w:rPr>
          <w:b w:val="1"/>
          <w:sz w:val="30"/>
          <w:szCs w:val="30"/>
          <w:rtl w:val="0"/>
        </w:rPr>
        <w:t xml:space="preserve"> Bucket policies </w:t>
      </w:r>
      <w:r w:rsidDel="00000000" w:rsidR="00000000" w:rsidRPr="00000000">
        <w:rPr>
          <w:sz w:val="30"/>
          <w:szCs w:val="30"/>
          <w:rtl w:val="0"/>
        </w:rPr>
        <w:t xml:space="preserve">for previously created bucket using </w:t>
      </w:r>
      <w:r w:rsidDel="00000000" w:rsidR="00000000" w:rsidRPr="00000000">
        <w:rPr>
          <w:b w:val="1"/>
          <w:sz w:val="30"/>
          <w:szCs w:val="30"/>
          <w:rtl w:val="0"/>
        </w:rPr>
        <w:t xml:space="preserve">Policy generator</w:t>
      </w:r>
      <w:r w:rsidDel="00000000" w:rsidR="00000000" w:rsidRPr="00000000">
        <w:rPr>
          <w:sz w:val="30"/>
          <w:szCs w:val="30"/>
          <w:rtl w:val="0"/>
        </w:rPr>
        <w:t xml:space="preserve"> .</w:t>
      </w:r>
    </w:p>
    <w:p w:rsidR="00000000" w:rsidDel="00000000" w:rsidP="00000000" w:rsidRDefault="00000000" w:rsidRPr="00000000" w14:paraId="0000004C">
      <w:pPr>
        <w:rPr>
          <w:sz w:val="30"/>
          <w:szCs w:val="30"/>
        </w:rPr>
      </w:pPr>
      <w:r w:rsidDel="00000000" w:rsidR="00000000" w:rsidRPr="00000000">
        <w:rPr>
          <w:rtl w:val="0"/>
        </w:rPr>
      </w:r>
    </w:p>
    <w:p w:rsidR="00000000" w:rsidDel="00000000" w:rsidP="00000000" w:rsidRDefault="00000000" w:rsidRPr="00000000" w14:paraId="0000004D">
      <w:pPr>
        <w:rPr>
          <w:sz w:val="30"/>
          <w:szCs w:val="30"/>
        </w:rPr>
      </w:pPr>
      <w:r w:rsidDel="00000000" w:rsidR="00000000" w:rsidRPr="00000000">
        <w:rPr>
          <w:rtl w:val="0"/>
        </w:rPr>
      </w:r>
    </w:p>
    <w:p w:rsidR="00000000" w:rsidDel="00000000" w:rsidP="00000000" w:rsidRDefault="00000000" w:rsidRPr="00000000" w14:paraId="0000004E">
      <w:pPr>
        <w:rPr>
          <w:sz w:val="30"/>
          <w:szCs w:val="30"/>
        </w:rPr>
      </w:pPr>
      <w:r w:rsidDel="00000000" w:rsidR="00000000" w:rsidRPr="00000000">
        <w:rPr>
          <w:sz w:val="30"/>
          <w:szCs w:val="30"/>
        </w:rPr>
        <w:drawing>
          <wp:inline distB="114300" distT="114300" distL="114300" distR="114300">
            <wp:extent cx="5731200" cy="3911600"/>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30"/>
          <w:szCs w:val="30"/>
        </w:rPr>
      </w:pPr>
      <w:r w:rsidDel="00000000" w:rsidR="00000000" w:rsidRPr="00000000">
        <w:rPr>
          <w:rtl w:val="0"/>
        </w:rPr>
      </w:r>
    </w:p>
    <w:p w:rsidR="00000000" w:rsidDel="00000000" w:rsidP="00000000" w:rsidRDefault="00000000" w:rsidRPr="00000000" w14:paraId="00000050">
      <w:pPr>
        <w:rPr>
          <w:sz w:val="30"/>
          <w:szCs w:val="30"/>
        </w:rPr>
      </w:pPr>
      <w:r w:rsidDel="00000000" w:rsidR="00000000" w:rsidRPr="00000000">
        <w:rPr>
          <w:sz w:val="30"/>
          <w:szCs w:val="30"/>
        </w:rPr>
        <w:drawing>
          <wp:inline distB="114300" distT="114300" distL="114300" distR="114300">
            <wp:extent cx="5731200" cy="2108200"/>
            <wp:effectExtent b="0" l="0" r="0" t="0"/>
            <wp:docPr id="1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30"/>
          <w:szCs w:val="30"/>
        </w:rPr>
      </w:pPr>
      <w:r w:rsidDel="00000000" w:rsidR="00000000" w:rsidRPr="00000000">
        <w:rPr>
          <w:rtl w:val="0"/>
        </w:rPr>
      </w:r>
    </w:p>
    <w:p w:rsidR="00000000" w:rsidDel="00000000" w:rsidP="00000000" w:rsidRDefault="00000000" w:rsidRPr="00000000" w14:paraId="00000052">
      <w:pPr>
        <w:rPr>
          <w:sz w:val="30"/>
          <w:szCs w:val="30"/>
        </w:rPr>
      </w:pPr>
      <w:r w:rsidDel="00000000" w:rsidR="00000000" w:rsidRPr="00000000">
        <w:rPr>
          <w:sz w:val="30"/>
          <w:szCs w:val="30"/>
        </w:rPr>
        <w:drawing>
          <wp:inline distB="114300" distT="114300" distL="114300" distR="114300">
            <wp:extent cx="5731200" cy="3517900"/>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30"/>
          <w:szCs w:val="30"/>
        </w:rPr>
      </w:pPr>
      <w:r w:rsidDel="00000000" w:rsidR="00000000" w:rsidRPr="00000000">
        <w:rPr>
          <w:rtl w:val="0"/>
        </w:rPr>
      </w:r>
    </w:p>
    <w:p w:rsidR="00000000" w:rsidDel="00000000" w:rsidP="00000000" w:rsidRDefault="00000000" w:rsidRPr="00000000" w14:paraId="00000054">
      <w:pPr>
        <w:rPr>
          <w:sz w:val="30"/>
          <w:szCs w:val="30"/>
        </w:rPr>
      </w:pPr>
      <w:r w:rsidDel="00000000" w:rsidR="00000000" w:rsidRPr="00000000">
        <w:rPr>
          <w:rtl w:val="0"/>
        </w:rPr>
      </w:r>
    </w:p>
    <w:p w:rsidR="00000000" w:rsidDel="00000000" w:rsidP="00000000" w:rsidRDefault="00000000" w:rsidRPr="00000000" w14:paraId="00000055">
      <w:pPr>
        <w:rPr>
          <w:sz w:val="30"/>
          <w:szCs w:val="30"/>
        </w:rPr>
      </w:pPr>
      <w:r w:rsidDel="00000000" w:rsidR="00000000" w:rsidRPr="00000000">
        <w:rPr>
          <w:sz w:val="30"/>
          <w:szCs w:val="30"/>
        </w:rPr>
        <w:drawing>
          <wp:inline distB="114300" distT="114300" distL="114300" distR="114300">
            <wp:extent cx="5731200" cy="1295400"/>
            <wp:effectExtent b="0" l="0" r="0" t="0"/>
            <wp:docPr id="24"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30"/>
          <w:szCs w:val="30"/>
        </w:rPr>
      </w:pPr>
      <w:r w:rsidDel="00000000" w:rsidR="00000000" w:rsidRPr="00000000">
        <w:rPr>
          <w:rtl w:val="0"/>
        </w:rPr>
      </w:r>
    </w:p>
    <w:p w:rsidR="00000000" w:rsidDel="00000000" w:rsidP="00000000" w:rsidRDefault="00000000" w:rsidRPr="00000000" w14:paraId="00000057">
      <w:pPr>
        <w:rPr>
          <w:sz w:val="30"/>
          <w:szCs w:val="30"/>
        </w:rPr>
      </w:pPr>
      <w:r w:rsidDel="00000000" w:rsidR="00000000" w:rsidRPr="00000000">
        <w:rPr>
          <w:rtl w:val="0"/>
        </w:rPr>
      </w:r>
    </w:p>
    <w:p w:rsidR="00000000" w:rsidDel="00000000" w:rsidP="00000000" w:rsidRDefault="00000000" w:rsidRPr="00000000" w14:paraId="00000058">
      <w:pPr>
        <w:rPr>
          <w:sz w:val="30"/>
          <w:szCs w:val="30"/>
        </w:rPr>
      </w:pPr>
      <w:r w:rsidDel="00000000" w:rsidR="00000000" w:rsidRPr="00000000">
        <w:rPr>
          <w:sz w:val="30"/>
          <w:szCs w:val="30"/>
        </w:rPr>
        <w:drawing>
          <wp:inline distB="114300" distT="114300" distL="114300" distR="114300">
            <wp:extent cx="5731200" cy="3784600"/>
            <wp:effectExtent b="0" l="0" r="0" t="0"/>
            <wp:docPr id="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30"/>
          <w:szCs w:val="30"/>
        </w:rPr>
      </w:pPr>
      <w:r w:rsidDel="00000000" w:rsidR="00000000" w:rsidRPr="00000000">
        <w:rPr>
          <w:rtl w:val="0"/>
        </w:rPr>
      </w:r>
    </w:p>
    <w:p w:rsidR="00000000" w:rsidDel="00000000" w:rsidP="00000000" w:rsidRDefault="00000000" w:rsidRPr="00000000" w14:paraId="0000005A">
      <w:pPr>
        <w:rPr>
          <w:sz w:val="30"/>
          <w:szCs w:val="30"/>
        </w:rPr>
      </w:pPr>
      <w:r w:rsidDel="00000000" w:rsidR="00000000" w:rsidRPr="00000000">
        <w:rPr>
          <w:sz w:val="30"/>
          <w:szCs w:val="30"/>
          <w:rtl w:val="0"/>
        </w:rPr>
        <w:t xml:space="preserve">Copy and paste the</w:t>
      </w:r>
      <w:r w:rsidDel="00000000" w:rsidR="00000000" w:rsidRPr="00000000">
        <w:rPr>
          <w:b w:val="1"/>
          <w:sz w:val="30"/>
          <w:szCs w:val="30"/>
          <w:rtl w:val="0"/>
        </w:rPr>
        <w:t xml:space="preserve"> JSON file </w:t>
      </w:r>
      <w:r w:rsidDel="00000000" w:rsidR="00000000" w:rsidRPr="00000000">
        <w:rPr>
          <w:sz w:val="30"/>
          <w:szCs w:val="30"/>
          <w:rtl w:val="0"/>
        </w:rPr>
        <w:t xml:space="preserve">into the console tab and click on save changes</w:t>
      </w:r>
    </w:p>
    <w:p w:rsidR="00000000" w:rsidDel="00000000" w:rsidP="00000000" w:rsidRDefault="00000000" w:rsidRPr="00000000" w14:paraId="0000005B">
      <w:pPr>
        <w:rPr>
          <w:sz w:val="30"/>
          <w:szCs w:val="30"/>
        </w:rPr>
      </w:pPr>
      <w:r w:rsidDel="00000000" w:rsidR="00000000" w:rsidRPr="00000000">
        <w:rPr>
          <w:rtl w:val="0"/>
        </w:rPr>
      </w:r>
    </w:p>
    <w:p w:rsidR="00000000" w:rsidDel="00000000" w:rsidP="00000000" w:rsidRDefault="00000000" w:rsidRPr="00000000" w14:paraId="0000005C">
      <w:pPr>
        <w:rPr>
          <w:sz w:val="30"/>
          <w:szCs w:val="30"/>
        </w:rPr>
      </w:pPr>
      <w:r w:rsidDel="00000000" w:rsidR="00000000" w:rsidRPr="00000000">
        <w:rPr>
          <w:sz w:val="30"/>
          <w:szCs w:val="30"/>
        </w:rPr>
        <w:drawing>
          <wp:inline distB="114300" distT="114300" distL="114300" distR="114300">
            <wp:extent cx="5731200" cy="2971800"/>
            <wp:effectExtent b="0" l="0" r="0" t="0"/>
            <wp:docPr id="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30"/>
          <w:szCs w:val="30"/>
        </w:rPr>
      </w:pPr>
      <w:r w:rsidDel="00000000" w:rsidR="00000000" w:rsidRPr="00000000">
        <w:rPr>
          <w:rtl w:val="0"/>
        </w:rPr>
      </w:r>
    </w:p>
    <w:p w:rsidR="00000000" w:rsidDel="00000000" w:rsidP="00000000" w:rsidRDefault="00000000" w:rsidRPr="00000000" w14:paraId="0000005E">
      <w:pPr>
        <w:rPr>
          <w:sz w:val="30"/>
          <w:szCs w:val="30"/>
        </w:rPr>
      </w:pPr>
      <w:r w:rsidDel="00000000" w:rsidR="00000000" w:rsidRPr="00000000">
        <w:rPr>
          <w:rtl w:val="0"/>
        </w:rPr>
      </w:r>
    </w:p>
    <w:p w:rsidR="00000000" w:rsidDel="00000000" w:rsidP="00000000" w:rsidRDefault="00000000" w:rsidRPr="00000000" w14:paraId="0000005F">
      <w:pPr>
        <w:rPr>
          <w:sz w:val="30"/>
          <w:szCs w:val="30"/>
        </w:rPr>
      </w:pPr>
      <w:r w:rsidDel="00000000" w:rsidR="00000000" w:rsidRPr="00000000">
        <w:rPr>
          <w:rtl w:val="0"/>
        </w:rPr>
      </w:r>
    </w:p>
    <w:p w:rsidR="00000000" w:rsidDel="00000000" w:rsidP="00000000" w:rsidRDefault="00000000" w:rsidRPr="00000000" w14:paraId="00000060">
      <w:pPr>
        <w:ind w:left="720" w:firstLine="0"/>
        <w:rPr>
          <w:sz w:val="30"/>
          <w:szCs w:val="30"/>
        </w:rPr>
      </w:pPr>
      <w:r w:rsidDel="00000000" w:rsidR="00000000" w:rsidRPr="00000000">
        <w:rPr>
          <w:sz w:val="30"/>
          <w:szCs w:val="30"/>
          <w:rtl w:val="0"/>
        </w:rPr>
        <w:t xml:space="preserve">Until now  created an AWS S3 bucket with a folder in it containing any simple text file and two users named user1 and user2-mfa where user2-mfa is having MFA authentication in its security configuration whereas user1 doesn’t and we also just</w:t>
      </w:r>
    </w:p>
    <w:p w:rsidR="00000000" w:rsidDel="00000000" w:rsidP="00000000" w:rsidRDefault="00000000" w:rsidRPr="00000000" w14:paraId="00000061">
      <w:pPr>
        <w:ind w:left="720" w:firstLine="0"/>
        <w:rPr>
          <w:b w:val="1"/>
          <w:sz w:val="30"/>
          <w:szCs w:val="30"/>
        </w:rPr>
      </w:pPr>
      <w:r w:rsidDel="00000000" w:rsidR="00000000" w:rsidRPr="00000000">
        <w:rPr>
          <w:sz w:val="30"/>
          <w:szCs w:val="30"/>
          <w:rtl w:val="0"/>
        </w:rPr>
        <w:t xml:space="preserve">created a</w:t>
      </w:r>
      <w:r w:rsidDel="00000000" w:rsidR="00000000" w:rsidRPr="00000000">
        <w:rPr>
          <w:b w:val="1"/>
          <w:sz w:val="30"/>
          <w:szCs w:val="30"/>
          <w:rtl w:val="0"/>
        </w:rPr>
        <w:t xml:space="preserve"> policy that says that only users having MFA authentication factor can access any object in folder1 of our S3 bucket.</w:t>
      </w:r>
    </w:p>
    <w:p w:rsidR="00000000" w:rsidDel="00000000" w:rsidP="00000000" w:rsidRDefault="00000000" w:rsidRPr="00000000" w14:paraId="00000062">
      <w:pPr>
        <w:ind w:left="720" w:firstLine="0"/>
        <w:rPr>
          <w:sz w:val="30"/>
          <w:szCs w:val="30"/>
        </w:rPr>
      </w:pPr>
      <w:r w:rsidDel="00000000" w:rsidR="00000000" w:rsidRPr="00000000">
        <w:rPr>
          <w:rtl w:val="0"/>
        </w:rPr>
      </w:r>
    </w:p>
    <w:p w:rsidR="00000000" w:rsidDel="00000000" w:rsidP="00000000" w:rsidRDefault="00000000" w:rsidRPr="00000000" w14:paraId="00000063">
      <w:pPr>
        <w:ind w:left="720" w:firstLine="0"/>
        <w:rPr>
          <w:sz w:val="30"/>
          <w:szCs w:val="30"/>
        </w:rPr>
      </w:pPr>
      <w:r w:rsidDel="00000000" w:rsidR="00000000" w:rsidRPr="00000000">
        <w:rPr>
          <w:sz w:val="30"/>
          <w:szCs w:val="30"/>
          <w:rtl w:val="0"/>
        </w:rPr>
        <w:t xml:space="preserve"> Now it’s time to check our policy.</w:t>
      </w:r>
    </w:p>
    <w:p w:rsidR="00000000" w:rsidDel="00000000" w:rsidP="00000000" w:rsidRDefault="00000000" w:rsidRPr="00000000" w14:paraId="00000064">
      <w:pPr>
        <w:ind w:left="720" w:firstLine="0"/>
        <w:rPr>
          <w:sz w:val="30"/>
          <w:szCs w:val="30"/>
        </w:rPr>
      </w:pPr>
      <w:r w:rsidDel="00000000" w:rsidR="00000000" w:rsidRPr="00000000">
        <w:rPr>
          <w:rtl w:val="0"/>
        </w:rPr>
      </w:r>
    </w:p>
    <w:p w:rsidR="00000000" w:rsidDel="00000000" w:rsidP="00000000" w:rsidRDefault="00000000" w:rsidRPr="00000000" w14:paraId="00000065">
      <w:pPr>
        <w:numPr>
          <w:ilvl w:val="0"/>
          <w:numId w:val="7"/>
        </w:numPr>
        <w:ind w:left="720" w:hanging="360"/>
        <w:rPr>
          <w:sz w:val="30"/>
          <w:szCs w:val="30"/>
          <w:u w:val="none"/>
        </w:rPr>
      </w:pPr>
      <w:r w:rsidDel="00000000" w:rsidR="00000000" w:rsidRPr="00000000">
        <w:rPr>
          <w:sz w:val="30"/>
          <w:szCs w:val="30"/>
          <w:rtl w:val="0"/>
        </w:rPr>
        <w:t xml:space="preserve">Logging in as an IAM user user1 and now let’s try to open the file inside the folder1. Since user1 isn’t having the MFA , so it is not able to view the contents of the file and show following as output -</w:t>
      </w:r>
    </w:p>
    <w:p w:rsidR="00000000" w:rsidDel="00000000" w:rsidP="00000000" w:rsidRDefault="00000000" w:rsidRPr="00000000" w14:paraId="00000066">
      <w:pPr>
        <w:rPr>
          <w:sz w:val="30"/>
          <w:szCs w:val="30"/>
        </w:rPr>
      </w:pPr>
      <w:r w:rsidDel="00000000" w:rsidR="00000000" w:rsidRPr="00000000">
        <w:rPr>
          <w:rtl w:val="0"/>
        </w:rPr>
      </w:r>
    </w:p>
    <w:p w:rsidR="00000000" w:rsidDel="00000000" w:rsidP="00000000" w:rsidRDefault="00000000" w:rsidRPr="00000000" w14:paraId="00000067">
      <w:pPr>
        <w:rPr>
          <w:sz w:val="30"/>
          <w:szCs w:val="30"/>
        </w:rPr>
      </w:pPr>
      <w:r w:rsidDel="00000000" w:rsidR="00000000" w:rsidRPr="00000000">
        <w:rPr>
          <w:sz w:val="30"/>
          <w:szCs w:val="30"/>
        </w:rPr>
        <w:drawing>
          <wp:inline distB="114300" distT="114300" distL="114300" distR="114300">
            <wp:extent cx="5731200" cy="863600"/>
            <wp:effectExtent b="0" l="0" r="0" t="0"/>
            <wp:docPr id="21"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30"/>
          <w:szCs w:val="30"/>
        </w:rPr>
      </w:pPr>
      <w:r w:rsidDel="00000000" w:rsidR="00000000" w:rsidRPr="00000000">
        <w:rPr>
          <w:rtl w:val="0"/>
        </w:rPr>
      </w:r>
    </w:p>
    <w:p w:rsidR="00000000" w:rsidDel="00000000" w:rsidP="00000000" w:rsidRDefault="00000000" w:rsidRPr="00000000" w14:paraId="00000069">
      <w:pPr>
        <w:numPr>
          <w:ilvl w:val="0"/>
          <w:numId w:val="8"/>
        </w:numPr>
        <w:ind w:left="720" w:hanging="360"/>
        <w:rPr>
          <w:sz w:val="30"/>
          <w:szCs w:val="30"/>
          <w:u w:val="none"/>
        </w:rPr>
      </w:pPr>
      <w:r w:rsidDel="00000000" w:rsidR="00000000" w:rsidRPr="00000000">
        <w:rPr>
          <w:sz w:val="30"/>
          <w:szCs w:val="30"/>
          <w:rtl w:val="0"/>
        </w:rPr>
        <w:t xml:space="preserve">Now, trying do the same with user2-mfa and it is working perfectly fine for the user2-mfa.</w:t>
      </w:r>
    </w:p>
    <w:p w:rsidR="00000000" w:rsidDel="00000000" w:rsidP="00000000" w:rsidRDefault="00000000" w:rsidRPr="00000000" w14:paraId="0000006A">
      <w:pPr>
        <w:ind w:left="720" w:firstLine="0"/>
        <w:rPr>
          <w:sz w:val="30"/>
          <w:szCs w:val="30"/>
        </w:rPr>
      </w:pPr>
      <w:r w:rsidDel="00000000" w:rsidR="00000000" w:rsidRPr="00000000">
        <w:rPr>
          <w:rtl w:val="0"/>
        </w:rPr>
      </w:r>
    </w:p>
    <w:p w:rsidR="00000000" w:rsidDel="00000000" w:rsidP="00000000" w:rsidRDefault="00000000" w:rsidRPr="00000000" w14:paraId="0000006B">
      <w:pPr>
        <w:rPr>
          <w:sz w:val="30"/>
          <w:szCs w:val="30"/>
        </w:rPr>
      </w:pPr>
      <w:r w:rsidDel="00000000" w:rsidR="00000000" w:rsidRPr="00000000">
        <w:rPr>
          <w:sz w:val="30"/>
          <w:szCs w:val="30"/>
        </w:rPr>
        <w:drawing>
          <wp:inline distB="114300" distT="114300" distL="114300" distR="114300">
            <wp:extent cx="5731200" cy="457200"/>
            <wp:effectExtent b="0" l="0" r="0" t="0"/>
            <wp:docPr id="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30"/>
          <w:szCs w:val="30"/>
        </w:rPr>
      </w:pPr>
      <w:r w:rsidDel="00000000" w:rsidR="00000000" w:rsidRPr="00000000">
        <w:rPr>
          <w:rtl w:val="0"/>
        </w:rPr>
      </w:r>
    </w:p>
    <w:p w:rsidR="00000000" w:rsidDel="00000000" w:rsidP="00000000" w:rsidRDefault="00000000" w:rsidRPr="00000000" w14:paraId="0000006D">
      <w:pPr>
        <w:rPr>
          <w:sz w:val="30"/>
          <w:szCs w:val="30"/>
        </w:rPr>
      </w:pPr>
      <w:r w:rsidDel="00000000" w:rsidR="00000000" w:rsidRPr="00000000">
        <w:rPr>
          <w:rtl w:val="0"/>
        </w:rPr>
      </w:r>
    </w:p>
    <w:p w:rsidR="00000000" w:rsidDel="00000000" w:rsidP="00000000" w:rsidRDefault="00000000" w:rsidRPr="00000000" w14:paraId="0000006E">
      <w:pPr>
        <w:rPr>
          <w:sz w:val="30"/>
          <w:szCs w:val="30"/>
        </w:rPr>
      </w:pPr>
      <w:r w:rsidDel="00000000" w:rsidR="00000000" w:rsidRPr="00000000">
        <w:rPr>
          <w:rtl w:val="0"/>
        </w:rPr>
      </w:r>
    </w:p>
    <w:p w:rsidR="00000000" w:rsidDel="00000000" w:rsidP="00000000" w:rsidRDefault="00000000" w:rsidRPr="00000000" w14:paraId="0000006F">
      <w:pPr>
        <w:numPr>
          <w:ilvl w:val="0"/>
          <w:numId w:val="3"/>
        </w:numPr>
        <w:ind w:left="720" w:hanging="360"/>
        <w:rPr>
          <w:sz w:val="30"/>
          <w:szCs w:val="30"/>
          <w:u w:val="none"/>
        </w:rPr>
      </w:pPr>
      <w:r w:rsidDel="00000000" w:rsidR="00000000" w:rsidRPr="00000000">
        <w:rPr>
          <w:sz w:val="30"/>
          <w:szCs w:val="30"/>
          <w:rtl w:val="0"/>
        </w:rPr>
        <w:t xml:space="preserve">Now, Creating</w:t>
      </w:r>
      <w:r w:rsidDel="00000000" w:rsidR="00000000" w:rsidRPr="00000000">
        <w:rPr>
          <w:b w:val="1"/>
          <w:sz w:val="30"/>
          <w:szCs w:val="30"/>
          <w:rtl w:val="0"/>
        </w:rPr>
        <w:t xml:space="preserve"> IAM User Groups : </w:t>
      </w:r>
    </w:p>
    <w:p w:rsidR="00000000" w:rsidDel="00000000" w:rsidP="00000000" w:rsidRDefault="00000000" w:rsidRPr="00000000" w14:paraId="00000070">
      <w:pPr>
        <w:ind w:left="720" w:firstLine="0"/>
        <w:rPr>
          <w:sz w:val="30"/>
          <w:szCs w:val="30"/>
        </w:rPr>
      </w:pPr>
      <w:r w:rsidDel="00000000" w:rsidR="00000000" w:rsidRPr="00000000">
        <w:rPr>
          <w:sz w:val="30"/>
          <w:szCs w:val="30"/>
          <w:rtl w:val="0"/>
        </w:rPr>
        <w:t xml:space="preserve">Creating one new group testers and then adding two users user1 and user3 to the group and by attaching existing policies directly and by adding more permission to the group.</w:t>
      </w:r>
    </w:p>
    <w:p w:rsidR="00000000" w:rsidDel="00000000" w:rsidP="00000000" w:rsidRDefault="00000000" w:rsidRPr="00000000" w14:paraId="00000071">
      <w:pPr>
        <w:ind w:left="720" w:firstLine="0"/>
        <w:rPr>
          <w:sz w:val="30"/>
          <w:szCs w:val="30"/>
        </w:rPr>
      </w:pPr>
      <w:r w:rsidDel="00000000" w:rsidR="00000000" w:rsidRPr="00000000">
        <w:rPr>
          <w:rtl w:val="0"/>
        </w:rPr>
      </w:r>
    </w:p>
    <w:p w:rsidR="00000000" w:rsidDel="00000000" w:rsidP="00000000" w:rsidRDefault="00000000" w:rsidRPr="00000000" w14:paraId="00000072">
      <w:pPr>
        <w:ind w:left="720" w:firstLine="0"/>
        <w:rPr>
          <w:sz w:val="30"/>
          <w:szCs w:val="30"/>
        </w:rPr>
      </w:pPr>
      <w:r w:rsidDel="00000000" w:rsidR="00000000" w:rsidRPr="00000000">
        <w:rPr>
          <w:rtl w:val="0"/>
        </w:rPr>
      </w:r>
    </w:p>
    <w:p w:rsidR="00000000" w:rsidDel="00000000" w:rsidP="00000000" w:rsidRDefault="00000000" w:rsidRPr="00000000" w14:paraId="00000073">
      <w:pPr>
        <w:ind w:left="720" w:firstLine="0"/>
        <w:rPr>
          <w:sz w:val="30"/>
          <w:szCs w:val="30"/>
        </w:rPr>
      </w:pPr>
      <w:r w:rsidDel="00000000" w:rsidR="00000000" w:rsidRPr="00000000">
        <w:rPr>
          <w:sz w:val="30"/>
          <w:szCs w:val="30"/>
        </w:rPr>
        <w:drawing>
          <wp:inline distB="114300" distT="114300" distL="114300" distR="114300">
            <wp:extent cx="5731200" cy="3251200"/>
            <wp:effectExtent b="0" l="0" r="0" t="0"/>
            <wp:docPr id="17"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sz w:val="30"/>
          <w:szCs w:val="30"/>
        </w:rPr>
      </w:pPr>
      <w:r w:rsidDel="00000000" w:rsidR="00000000" w:rsidRPr="00000000">
        <w:rPr>
          <w:rtl w:val="0"/>
        </w:rPr>
      </w:r>
    </w:p>
    <w:p w:rsidR="00000000" w:rsidDel="00000000" w:rsidP="00000000" w:rsidRDefault="00000000" w:rsidRPr="00000000" w14:paraId="00000075">
      <w:pPr>
        <w:ind w:left="720" w:firstLine="0"/>
        <w:rPr>
          <w:sz w:val="30"/>
          <w:szCs w:val="30"/>
        </w:rPr>
      </w:pPr>
      <w:r w:rsidDel="00000000" w:rsidR="00000000" w:rsidRPr="00000000">
        <w:rPr>
          <w:sz w:val="30"/>
          <w:szCs w:val="30"/>
        </w:rPr>
        <w:drawing>
          <wp:inline distB="114300" distT="114300" distL="114300" distR="114300">
            <wp:extent cx="5731200" cy="1460500"/>
            <wp:effectExtent b="0" l="0" r="0" t="0"/>
            <wp:docPr id="28"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rPr>
          <w:sz w:val="30"/>
          <w:szCs w:val="30"/>
        </w:rPr>
      </w:pPr>
      <w:r w:rsidDel="00000000" w:rsidR="00000000" w:rsidRPr="00000000">
        <w:rPr>
          <w:rtl w:val="0"/>
        </w:rPr>
      </w:r>
    </w:p>
    <w:p w:rsidR="00000000" w:rsidDel="00000000" w:rsidP="00000000" w:rsidRDefault="00000000" w:rsidRPr="00000000" w14:paraId="00000077">
      <w:pPr>
        <w:ind w:left="720" w:firstLine="0"/>
        <w:rPr>
          <w:sz w:val="30"/>
          <w:szCs w:val="30"/>
        </w:rPr>
      </w:pPr>
      <w:r w:rsidDel="00000000" w:rsidR="00000000" w:rsidRPr="00000000">
        <w:rPr>
          <w:sz w:val="30"/>
          <w:szCs w:val="30"/>
        </w:rPr>
        <w:drawing>
          <wp:inline distB="114300" distT="114300" distL="114300" distR="114300">
            <wp:extent cx="5731200" cy="1587500"/>
            <wp:effectExtent b="0" l="0" r="0" t="0"/>
            <wp:docPr id="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sz w:val="30"/>
          <w:szCs w:val="30"/>
        </w:rPr>
      </w:pPr>
      <w:r w:rsidDel="00000000" w:rsidR="00000000" w:rsidRPr="00000000">
        <w:rPr>
          <w:rtl w:val="0"/>
        </w:rPr>
      </w:r>
    </w:p>
    <w:p w:rsidR="00000000" w:rsidDel="00000000" w:rsidP="00000000" w:rsidRDefault="00000000" w:rsidRPr="00000000" w14:paraId="00000079">
      <w:pPr>
        <w:ind w:left="720" w:firstLine="0"/>
        <w:rPr>
          <w:sz w:val="30"/>
          <w:szCs w:val="30"/>
        </w:rPr>
      </w:pPr>
      <w:r w:rsidDel="00000000" w:rsidR="00000000" w:rsidRPr="00000000">
        <w:rPr>
          <w:rtl w:val="0"/>
        </w:rPr>
      </w:r>
    </w:p>
    <w:p w:rsidR="00000000" w:rsidDel="00000000" w:rsidP="00000000" w:rsidRDefault="00000000" w:rsidRPr="00000000" w14:paraId="0000007A">
      <w:pPr>
        <w:ind w:left="720" w:firstLine="0"/>
        <w:rPr>
          <w:sz w:val="30"/>
          <w:szCs w:val="30"/>
        </w:rPr>
      </w:pPr>
      <w:r w:rsidDel="00000000" w:rsidR="00000000" w:rsidRPr="00000000">
        <w:rPr>
          <w:sz w:val="30"/>
          <w:szCs w:val="30"/>
        </w:rPr>
        <w:drawing>
          <wp:inline distB="114300" distT="114300" distL="114300" distR="114300">
            <wp:extent cx="5731200" cy="3898900"/>
            <wp:effectExtent b="0" l="0" r="0" t="0"/>
            <wp:docPr id="22"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rPr>
          <w:sz w:val="30"/>
          <w:szCs w:val="30"/>
        </w:rPr>
      </w:pPr>
      <w:r w:rsidDel="00000000" w:rsidR="00000000" w:rsidRPr="00000000">
        <w:rPr>
          <w:rtl w:val="0"/>
        </w:rPr>
      </w:r>
    </w:p>
    <w:p w:rsidR="00000000" w:rsidDel="00000000" w:rsidP="00000000" w:rsidRDefault="00000000" w:rsidRPr="00000000" w14:paraId="0000007C">
      <w:pPr>
        <w:ind w:left="720" w:firstLine="0"/>
        <w:rPr>
          <w:sz w:val="30"/>
          <w:szCs w:val="30"/>
        </w:rPr>
      </w:pPr>
      <w:r w:rsidDel="00000000" w:rsidR="00000000" w:rsidRPr="00000000">
        <w:rPr>
          <w:sz w:val="30"/>
          <w:szCs w:val="30"/>
        </w:rPr>
        <w:drawing>
          <wp:inline distB="114300" distT="114300" distL="114300" distR="114300">
            <wp:extent cx="5731200" cy="2159000"/>
            <wp:effectExtent b="0" l="0" r="0" t="0"/>
            <wp:docPr id="27"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sz w:val="30"/>
          <w:szCs w:val="30"/>
        </w:rPr>
      </w:pPr>
      <w:r w:rsidDel="00000000" w:rsidR="00000000" w:rsidRPr="00000000">
        <w:rPr>
          <w:rtl w:val="0"/>
        </w:rPr>
      </w:r>
    </w:p>
    <w:p w:rsidR="00000000" w:rsidDel="00000000" w:rsidP="00000000" w:rsidRDefault="00000000" w:rsidRPr="00000000" w14:paraId="0000007E">
      <w:pPr>
        <w:ind w:left="720" w:firstLine="0"/>
        <w:rPr>
          <w:sz w:val="30"/>
          <w:szCs w:val="30"/>
        </w:rPr>
      </w:pPr>
      <w:r w:rsidDel="00000000" w:rsidR="00000000" w:rsidRPr="00000000">
        <w:rPr>
          <w:rtl w:val="0"/>
        </w:rPr>
      </w:r>
    </w:p>
    <w:p w:rsidR="00000000" w:rsidDel="00000000" w:rsidP="00000000" w:rsidRDefault="00000000" w:rsidRPr="00000000" w14:paraId="0000007F">
      <w:pPr>
        <w:ind w:left="720" w:firstLine="0"/>
        <w:rPr>
          <w:sz w:val="30"/>
          <w:szCs w:val="30"/>
        </w:rPr>
      </w:pPr>
      <w:r w:rsidDel="00000000" w:rsidR="00000000" w:rsidRPr="00000000">
        <w:rPr>
          <w:sz w:val="30"/>
          <w:szCs w:val="30"/>
        </w:rPr>
        <w:drawing>
          <wp:inline distB="114300" distT="114300" distL="114300" distR="114300">
            <wp:extent cx="5731200" cy="3124200"/>
            <wp:effectExtent b="0" l="0" r="0" t="0"/>
            <wp:docPr id="1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rPr>
          <w:sz w:val="30"/>
          <w:szCs w:val="30"/>
        </w:rPr>
      </w:pPr>
      <w:r w:rsidDel="00000000" w:rsidR="00000000" w:rsidRPr="00000000">
        <w:rPr>
          <w:rtl w:val="0"/>
        </w:rPr>
      </w:r>
    </w:p>
    <w:p w:rsidR="00000000" w:rsidDel="00000000" w:rsidP="00000000" w:rsidRDefault="00000000" w:rsidRPr="00000000" w14:paraId="00000081">
      <w:pPr>
        <w:ind w:left="720" w:firstLine="0"/>
        <w:rPr>
          <w:sz w:val="30"/>
          <w:szCs w:val="30"/>
        </w:rPr>
      </w:pPr>
      <w:r w:rsidDel="00000000" w:rsidR="00000000" w:rsidRPr="00000000">
        <w:rPr>
          <w:rtl w:val="0"/>
        </w:rPr>
      </w:r>
    </w:p>
    <w:p w:rsidR="00000000" w:rsidDel="00000000" w:rsidP="00000000" w:rsidRDefault="00000000" w:rsidRPr="00000000" w14:paraId="00000082">
      <w:pPr>
        <w:ind w:left="720" w:firstLine="0"/>
        <w:rPr>
          <w:sz w:val="30"/>
          <w:szCs w:val="30"/>
        </w:rPr>
      </w:pPr>
      <w:r w:rsidDel="00000000" w:rsidR="00000000" w:rsidRPr="00000000">
        <w:rPr>
          <w:sz w:val="30"/>
          <w:szCs w:val="30"/>
        </w:rPr>
        <w:drawing>
          <wp:inline distB="114300" distT="114300" distL="114300" distR="114300">
            <wp:extent cx="5731200" cy="3022600"/>
            <wp:effectExtent b="0" l="0" r="0" t="0"/>
            <wp:docPr id="19"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rPr>
          <w:sz w:val="30"/>
          <w:szCs w:val="30"/>
        </w:rPr>
      </w:pPr>
      <w:r w:rsidDel="00000000" w:rsidR="00000000" w:rsidRPr="00000000">
        <w:rPr>
          <w:rtl w:val="0"/>
        </w:rPr>
      </w:r>
    </w:p>
    <w:p w:rsidR="00000000" w:rsidDel="00000000" w:rsidP="00000000" w:rsidRDefault="00000000" w:rsidRPr="00000000" w14:paraId="00000084">
      <w:pPr>
        <w:ind w:left="720" w:firstLine="0"/>
        <w:rPr>
          <w:sz w:val="30"/>
          <w:szCs w:val="30"/>
        </w:rPr>
      </w:pPr>
      <w:r w:rsidDel="00000000" w:rsidR="00000000" w:rsidRPr="00000000">
        <w:rPr>
          <w:rtl w:val="0"/>
        </w:rPr>
      </w:r>
    </w:p>
    <w:p w:rsidR="00000000" w:rsidDel="00000000" w:rsidP="00000000" w:rsidRDefault="00000000" w:rsidRPr="00000000" w14:paraId="00000085">
      <w:pPr>
        <w:ind w:left="720" w:firstLine="0"/>
        <w:rPr>
          <w:sz w:val="30"/>
          <w:szCs w:val="30"/>
        </w:rPr>
      </w:pPr>
      <w:r w:rsidDel="00000000" w:rsidR="00000000" w:rsidRPr="00000000">
        <w:rPr>
          <w:sz w:val="30"/>
          <w:szCs w:val="30"/>
        </w:rPr>
        <w:drawing>
          <wp:inline distB="114300" distT="114300" distL="114300" distR="114300">
            <wp:extent cx="5731200" cy="2413000"/>
            <wp:effectExtent b="0" l="0" r="0" t="0"/>
            <wp:docPr id="1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720" w:firstLine="0"/>
        <w:rPr>
          <w:sz w:val="30"/>
          <w:szCs w:val="30"/>
        </w:rPr>
      </w:pPr>
      <w:r w:rsidDel="00000000" w:rsidR="00000000" w:rsidRPr="00000000">
        <w:rPr>
          <w:rtl w:val="0"/>
        </w:rPr>
      </w:r>
    </w:p>
    <w:p w:rsidR="00000000" w:rsidDel="00000000" w:rsidP="00000000" w:rsidRDefault="00000000" w:rsidRPr="00000000" w14:paraId="00000087">
      <w:pPr>
        <w:ind w:left="720" w:firstLine="0"/>
        <w:rPr>
          <w:sz w:val="30"/>
          <w:szCs w:val="30"/>
        </w:rPr>
      </w:pPr>
      <w:r w:rsidDel="00000000" w:rsidR="00000000" w:rsidRPr="00000000">
        <w:rPr>
          <w:rtl w:val="0"/>
        </w:rPr>
      </w:r>
    </w:p>
    <w:p w:rsidR="00000000" w:rsidDel="00000000" w:rsidP="00000000" w:rsidRDefault="00000000" w:rsidRPr="00000000" w14:paraId="00000088">
      <w:pPr>
        <w:ind w:left="720" w:firstLine="0"/>
        <w:rPr>
          <w:sz w:val="30"/>
          <w:szCs w:val="30"/>
        </w:rPr>
      </w:pPr>
      <w:r w:rsidDel="00000000" w:rsidR="00000000" w:rsidRPr="00000000">
        <w:rPr>
          <w:rtl w:val="0"/>
        </w:rPr>
      </w:r>
    </w:p>
    <w:p w:rsidR="00000000" w:rsidDel="00000000" w:rsidP="00000000" w:rsidRDefault="00000000" w:rsidRPr="00000000" w14:paraId="00000089">
      <w:pPr>
        <w:ind w:left="720" w:firstLine="0"/>
        <w:rPr>
          <w:sz w:val="30"/>
          <w:szCs w:val="30"/>
        </w:rPr>
      </w:pPr>
      <w:r w:rsidDel="00000000" w:rsidR="00000000" w:rsidRPr="00000000">
        <w:rPr>
          <w:sz w:val="30"/>
          <w:szCs w:val="30"/>
        </w:rPr>
        <w:drawing>
          <wp:inline distB="114300" distT="114300" distL="114300" distR="114300">
            <wp:extent cx="5731200" cy="2832100"/>
            <wp:effectExtent b="0" l="0" r="0" t="0"/>
            <wp:docPr id="2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sz w:val="30"/>
          <w:szCs w:val="30"/>
        </w:rPr>
      </w:pPr>
      <w:r w:rsidDel="00000000" w:rsidR="00000000" w:rsidRPr="00000000">
        <w:rPr>
          <w:rtl w:val="0"/>
        </w:rPr>
      </w:r>
    </w:p>
    <w:p w:rsidR="00000000" w:rsidDel="00000000" w:rsidP="00000000" w:rsidRDefault="00000000" w:rsidRPr="00000000" w14:paraId="0000008B">
      <w:pPr>
        <w:ind w:left="720" w:firstLine="0"/>
        <w:rPr>
          <w:sz w:val="30"/>
          <w:szCs w:val="30"/>
        </w:rPr>
      </w:pPr>
      <w:r w:rsidDel="00000000" w:rsidR="00000000" w:rsidRPr="00000000">
        <w:rPr>
          <w:rtl w:val="0"/>
        </w:rPr>
      </w:r>
    </w:p>
    <w:p w:rsidR="00000000" w:rsidDel="00000000" w:rsidP="00000000" w:rsidRDefault="00000000" w:rsidRPr="00000000" w14:paraId="0000008C">
      <w:pPr>
        <w:ind w:left="720" w:firstLine="0"/>
        <w:rPr>
          <w:sz w:val="30"/>
          <w:szCs w:val="30"/>
        </w:rPr>
      </w:pPr>
      <w:r w:rsidDel="00000000" w:rsidR="00000000" w:rsidRPr="00000000">
        <w:rPr>
          <w:sz w:val="30"/>
          <w:szCs w:val="30"/>
          <w:rtl w:val="0"/>
        </w:rPr>
        <w:t xml:space="preserve">So this was all about AWS IAM users,groups and policies.</w:t>
      </w:r>
    </w:p>
    <w:p w:rsidR="00000000" w:rsidDel="00000000" w:rsidP="00000000" w:rsidRDefault="00000000" w:rsidRPr="00000000" w14:paraId="0000008D">
      <w:pPr>
        <w:ind w:left="720" w:firstLine="0"/>
        <w:rPr>
          <w:sz w:val="30"/>
          <w:szCs w:val="30"/>
        </w:rPr>
      </w:pPr>
      <w:r w:rsidDel="00000000" w:rsidR="00000000" w:rsidRPr="00000000">
        <w:rPr>
          <w:rtl w:val="0"/>
        </w:rPr>
      </w:r>
    </w:p>
    <w:p w:rsidR="00000000" w:rsidDel="00000000" w:rsidP="00000000" w:rsidRDefault="00000000" w:rsidRPr="00000000" w14:paraId="0000008E">
      <w:pPr>
        <w:ind w:left="720" w:firstLine="0"/>
        <w:rPr>
          <w:sz w:val="30"/>
          <w:szCs w:val="30"/>
        </w:rPr>
      </w:pPr>
      <w:r w:rsidDel="00000000" w:rsidR="00000000" w:rsidRPr="00000000">
        <w:rPr>
          <w:rtl w:val="0"/>
        </w:rPr>
      </w:r>
    </w:p>
    <w:p w:rsidR="00000000" w:rsidDel="00000000" w:rsidP="00000000" w:rsidRDefault="00000000" w:rsidRPr="00000000" w14:paraId="0000008F">
      <w:pPr>
        <w:rPr>
          <w:sz w:val="30"/>
          <w:szCs w:val="30"/>
        </w:rPr>
      </w:pPr>
      <w:r w:rsidDel="00000000" w:rsidR="00000000" w:rsidRPr="00000000">
        <w:rPr>
          <w:rtl w:val="0"/>
        </w:rPr>
      </w:r>
    </w:p>
    <w:p w:rsidR="00000000" w:rsidDel="00000000" w:rsidP="00000000" w:rsidRDefault="00000000" w:rsidRPr="00000000" w14:paraId="00000090">
      <w:pPr>
        <w:rPr>
          <w:sz w:val="30"/>
          <w:szCs w:val="30"/>
        </w:rPr>
      </w:pPr>
      <w:r w:rsidDel="00000000" w:rsidR="00000000" w:rsidRPr="00000000">
        <w:rPr>
          <w:rtl w:val="0"/>
        </w:rPr>
      </w:r>
    </w:p>
    <w:p w:rsidR="00000000" w:rsidDel="00000000" w:rsidP="00000000" w:rsidRDefault="00000000" w:rsidRPr="00000000" w14:paraId="00000091">
      <w:pPr>
        <w:rPr>
          <w:sz w:val="30"/>
          <w:szCs w:val="30"/>
        </w:rPr>
      </w:pPr>
      <w:r w:rsidDel="00000000" w:rsidR="00000000" w:rsidRPr="00000000">
        <w:rPr>
          <w:rtl w:val="0"/>
        </w:rPr>
      </w:r>
    </w:p>
    <w:p w:rsidR="00000000" w:rsidDel="00000000" w:rsidP="00000000" w:rsidRDefault="00000000" w:rsidRPr="00000000" w14:paraId="00000092">
      <w:pPr>
        <w:rPr>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3.png"/><Relationship Id="rId21" Type="http://schemas.openxmlformats.org/officeDocument/2006/relationships/image" Target="media/image6.png"/><Relationship Id="rId24" Type="http://schemas.openxmlformats.org/officeDocument/2006/relationships/image" Target="media/image7.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4.png"/><Relationship Id="rId25" Type="http://schemas.openxmlformats.org/officeDocument/2006/relationships/image" Target="media/image25.png"/><Relationship Id="rId28" Type="http://schemas.openxmlformats.org/officeDocument/2006/relationships/image" Target="media/image28.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1.png"/><Relationship Id="rId7" Type="http://schemas.openxmlformats.org/officeDocument/2006/relationships/image" Target="media/image18.png"/><Relationship Id="rId8" Type="http://schemas.openxmlformats.org/officeDocument/2006/relationships/image" Target="media/image14.png"/><Relationship Id="rId31" Type="http://schemas.openxmlformats.org/officeDocument/2006/relationships/image" Target="media/image12.png"/><Relationship Id="rId30" Type="http://schemas.openxmlformats.org/officeDocument/2006/relationships/image" Target="media/image9.png"/><Relationship Id="rId11" Type="http://schemas.openxmlformats.org/officeDocument/2006/relationships/image" Target="media/image17.png"/><Relationship Id="rId33" Type="http://schemas.openxmlformats.org/officeDocument/2006/relationships/image" Target="media/image23.png"/><Relationship Id="rId10" Type="http://schemas.openxmlformats.org/officeDocument/2006/relationships/image" Target="media/image15.png"/><Relationship Id="rId32" Type="http://schemas.openxmlformats.org/officeDocument/2006/relationships/image" Target="media/image10.png"/><Relationship Id="rId13" Type="http://schemas.openxmlformats.org/officeDocument/2006/relationships/image" Target="media/image16.png"/><Relationship Id="rId12"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19.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5.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