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C6273" w14:textId="036C377B" w:rsidR="007E7EF5" w:rsidRDefault="00E85E93" w:rsidP="007E7EF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Saya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seorang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mahasiswa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aktif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di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Politeknik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App Jakarta dan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memiliki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pengalaman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magang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Pemasaran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Digital.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Seseorang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yang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dapat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bekerja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sama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dalam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tim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,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mempunyai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semangat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dan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motivasi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yang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tinggi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dalam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menyelesaikan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tugas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dan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tanggung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jawab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. Saya juga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memiliki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kemampuan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komunikasi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yang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baik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,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kemampuan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negosiasi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,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antusiasme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yang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tinggi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dan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terampil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dalam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mengoperasikan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Microsoft Office &amp; Corel draw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sebagai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konten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digital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peralatan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. </w:t>
      </w:r>
      <w:r w:rsidR="001216CA" w:rsidRP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                                                                     </w:t>
      </w:r>
      <w:r w:rsidR="00000000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pict w14:anchorId="1385BD66">
          <v:rect id="_x0000_i1025" style="width:0;height:1.5pt" o:hralign="center" o:hrstd="t" o:hr="t" fillcolor="#a0a0a0" stroked="f"/>
        </w:pict>
      </w:r>
    </w:p>
    <w:p w14:paraId="2816D5E5" w14:textId="0F188238" w:rsidR="007E7EF5" w:rsidRDefault="007E7EF5" w:rsidP="001216C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E85E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PENDIDIKAN</w:t>
      </w:r>
    </w:p>
    <w:p w14:paraId="332B782D" w14:textId="35314900" w:rsidR="00E85E93" w:rsidRPr="00E85E93" w:rsidRDefault="00E85E93" w:rsidP="001216C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proofErr w:type="spellStart"/>
      <w:proofErr w:type="gramStart"/>
      <w:r w:rsidRPr="00E85E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P</w:t>
      </w:r>
      <w:r w:rsidR="007E7EF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oliteknik</w:t>
      </w:r>
      <w:proofErr w:type="spellEnd"/>
      <w:r w:rsidR="007E7EF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r w:rsidRPr="00E85E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APP</w:t>
      </w:r>
      <w:proofErr w:type="gramEnd"/>
      <w:r w:rsidRPr="00E85E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r w:rsidR="007E7EF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Jakarta</w:t>
      </w:r>
      <w:r w:rsidRP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="007E7EF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="007E7EF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2023-2026</w:t>
      </w:r>
    </w:p>
    <w:p w14:paraId="25AE30A3" w14:textId="7B49F4BD" w:rsidR="00E85E93" w:rsidRPr="00E85E93" w:rsidRDefault="00E85E93" w:rsidP="00E85E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D3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Manajemen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Pemasaran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industri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Elektronika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ab/>
        <w:t xml:space="preserve">            </w:t>
      </w:r>
    </w:p>
    <w:p w14:paraId="268CB256" w14:textId="19D7FCAB" w:rsidR="00E85E93" w:rsidRPr="00E85E93" w:rsidRDefault="00E85E93" w:rsidP="00E85E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E85E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SMA NEGERI 4 KABUPATEN TANGERANG </w:t>
      </w:r>
      <w:r w:rsidRP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2020- 2023</w:t>
      </w:r>
    </w:p>
    <w:p w14:paraId="7EA24DE7" w14:textId="5E02A071" w:rsidR="00E85E93" w:rsidRPr="00E85E93" w:rsidRDefault="00E85E93" w:rsidP="00E85E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Jurusan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IPA </w:t>
      </w:r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ab/>
        <w:t xml:space="preserve">    </w:t>
      </w:r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ab/>
      </w:r>
    </w:p>
    <w:p w14:paraId="4779BEE0" w14:textId="6BCD4465" w:rsidR="001216CA" w:rsidRDefault="00000000" w:rsidP="00E85E9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pict w14:anchorId="0CBFBC2A">
          <v:rect id="_x0000_i1026" style="width:0;height:1.5pt" o:hralign="center" o:hrstd="t" o:hr="t" fillcolor="#a0a0a0" stroked="f"/>
        </w:pict>
      </w:r>
    </w:p>
    <w:p w14:paraId="0B5951CF" w14:textId="7CA427FF" w:rsidR="007E7EF5" w:rsidRDefault="007E7EF5" w:rsidP="007E7EF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  <w:r w:rsidRPr="00E85E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PENGALAMAN KERJA</w:t>
      </w:r>
    </w:p>
    <w:p w14:paraId="3B695D3A" w14:textId="73046287" w:rsidR="00E85E93" w:rsidRPr="001216CA" w:rsidRDefault="00E85E93" w:rsidP="007E7EF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E85E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TikTok Content Creator </w:t>
      </w:r>
      <w:r w:rsidRPr="00E85E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="007E7EF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J</w:t>
      </w:r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uni 2023</w:t>
      </w:r>
    </w:p>
    <w:p w14:paraId="68F611A4" w14:textId="5811BC15" w:rsidR="00E85E93" w:rsidRPr="00E85E93" w:rsidRDefault="00E85E93" w:rsidP="00E85E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Frilance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 </w:t>
      </w:r>
    </w:p>
    <w:p w14:paraId="430F9F4A" w14:textId="77777777" w:rsidR="00E85E93" w:rsidRPr="00E85E93" w:rsidRDefault="00E85E93" w:rsidP="00E85E93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</w:pP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Berkolaborasi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dengan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beberapa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merek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besar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dalam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industri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untuk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mengembangkan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dan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menghadirkan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konten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yang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bertarget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audiens</w:t>
      </w:r>
      <w:proofErr w:type="spellEnd"/>
    </w:p>
    <w:p w14:paraId="495EA423" w14:textId="77777777" w:rsidR="00E85E93" w:rsidRPr="00E85E93" w:rsidRDefault="00E85E93" w:rsidP="00E85E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</w:pP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Membuat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lebih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dari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30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konten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dalam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satu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bulan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,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dengan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fokus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pada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pendidikan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dan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produktivitas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.</w:t>
      </w:r>
    </w:p>
    <w:p w14:paraId="4ECBACC7" w14:textId="77777777" w:rsidR="00E85E93" w:rsidRDefault="00E85E93" w:rsidP="00E85E93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</w:pP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Berhasil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mengidentifikasi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tren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dan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minat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audiens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yang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relevan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,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menghasilkan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pertumbuhan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signifikan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dalam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keterlibatan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lebih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dari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100.000 di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seluruh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postingan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,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dengan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rata-rata 3.300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suka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per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postingan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.</w:t>
      </w:r>
    </w:p>
    <w:p w14:paraId="4D2C3482" w14:textId="77777777" w:rsidR="001216CA" w:rsidRPr="00E85E93" w:rsidRDefault="001216CA" w:rsidP="001216CA">
      <w:pPr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</w:pPr>
    </w:p>
    <w:p w14:paraId="20E18F2E" w14:textId="1387D635" w:rsidR="00E85E93" w:rsidRPr="001216CA" w:rsidRDefault="00E85E93" w:rsidP="00E85E9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</w:pPr>
      <w:r w:rsidRPr="00E85E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Cardinal Digital</w:t>
      </w:r>
      <w:r w:rsidRPr="00E85E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E85E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              </w:t>
      </w:r>
      <w:r w:rsid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ab/>
      </w:r>
      <w:r w:rsidRPr="001216C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    </w:t>
      </w:r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July 2025-Agustus 2026</w:t>
      </w:r>
    </w:p>
    <w:p w14:paraId="7B81C3CB" w14:textId="32A28BFF" w:rsidR="00E85E93" w:rsidRPr="001216CA" w:rsidRDefault="00E85E93" w:rsidP="00E85E9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Magang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Digital Marketing Executive </w:t>
      </w:r>
    </w:p>
    <w:p w14:paraId="69E57AFB" w14:textId="0C8F9632" w:rsidR="00E85E93" w:rsidRPr="001216CA" w:rsidRDefault="00E85E93" w:rsidP="00E85E93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proofErr w:type="spellStart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Menghasilkan</w:t>
      </w:r>
      <w:proofErr w:type="spellEnd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laporan</w:t>
      </w:r>
      <w:proofErr w:type="spellEnd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komprehensif</w:t>
      </w:r>
      <w:proofErr w:type="spellEnd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tentang</w:t>
      </w:r>
      <w:proofErr w:type="spellEnd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efektivitas</w:t>
      </w:r>
      <w:proofErr w:type="spellEnd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kampanye</w:t>
      </w:r>
      <w:proofErr w:type="spellEnd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pemasaran</w:t>
      </w:r>
      <w:proofErr w:type="spellEnd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digital, </w:t>
      </w:r>
      <w:proofErr w:type="spellStart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termasuk</w:t>
      </w:r>
      <w:proofErr w:type="spellEnd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rasio</w:t>
      </w:r>
      <w:proofErr w:type="spellEnd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klik-tayang</w:t>
      </w:r>
      <w:proofErr w:type="spellEnd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(RKT), </w:t>
      </w:r>
      <w:proofErr w:type="spellStart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rasio</w:t>
      </w:r>
      <w:proofErr w:type="spellEnd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konversi</w:t>
      </w:r>
      <w:proofErr w:type="spellEnd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, dan </w:t>
      </w:r>
      <w:proofErr w:type="spellStart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metrik</w:t>
      </w:r>
      <w:proofErr w:type="spellEnd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keberhasilan</w:t>
      </w:r>
      <w:proofErr w:type="spellEnd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utama</w:t>
      </w:r>
      <w:proofErr w:type="spellEnd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lainnya</w:t>
      </w:r>
      <w:proofErr w:type="spellEnd"/>
      <w:r w:rsidRPr="001216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.</w:t>
      </w:r>
    </w:p>
    <w:p w14:paraId="20907E14" w14:textId="69231E43" w:rsidR="001216CA" w:rsidRPr="00E85E93" w:rsidRDefault="00E85E93" w:rsidP="007E7EF5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</w:pP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Mengidentifikasi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tren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dan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pola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dalam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data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kampanye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untuk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mengukur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dampak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 xml:space="preserve"> strategi </w:t>
      </w:r>
      <w:proofErr w:type="spellStart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pemasaran</w:t>
      </w:r>
      <w:proofErr w:type="spellEnd"/>
      <w:r w:rsidRPr="00E85E9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D"/>
          <w14:ligatures w14:val="none"/>
        </w:rPr>
        <w:t>.</w:t>
      </w:r>
    </w:p>
    <w:p w14:paraId="05BBF773" w14:textId="686CFAB5" w:rsidR="001216CA" w:rsidRPr="001216CA" w:rsidRDefault="00000000" w:rsidP="007E7EF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pict w14:anchorId="32A23D06">
          <v:rect id="_x0000_i1027" style="width:0;height:1.5pt" o:hralign="center" o:hrstd="t" o:hr="t" fillcolor="#a0a0a0" stroked="f"/>
        </w:pict>
      </w:r>
    </w:p>
    <w:p w14:paraId="420A5B26" w14:textId="22579327" w:rsidR="007E7EF5" w:rsidRDefault="007E7EF5" w:rsidP="00E85E93">
      <w:pPr>
        <w:spacing w:before="240" w:after="240" w:line="240" w:lineRule="auto"/>
        <w:ind w:left="14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</w:pPr>
      <w:r w:rsidRPr="00E85E9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PENGALAMAN ORGANISASI</w:t>
      </w:r>
    </w:p>
    <w:p w14:paraId="05A30DAB" w14:textId="29266C02" w:rsidR="00E85E93" w:rsidRPr="001216CA" w:rsidRDefault="00E85E93" w:rsidP="00E85E93">
      <w:pPr>
        <w:spacing w:before="240" w:after="240" w:line="240" w:lineRule="auto"/>
        <w:ind w:left="14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</w:pPr>
      <w:r w:rsidRPr="001216C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  <w:t>Project Organization</w:t>
      </w:r>
    </w:p>
    <w:p w14:paraId="075760C6" w14:textId="1AC451BE" w:rsidR="00E85E93" w:rsidRPr="001216CA" w:rsidRDefault="00E85E93" w:rsidP="00E85E93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proofErr w:type="spellStart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>menyelenggarakan</w:t>
      </w:r>
      <w:proofErr w:type="spellEnd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>beberapa</w:t>
      </w:r>
      <w:proofErr w:type="spellEnd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acara </w:t>
      </w:r>
      <w:proofErr w:type="spellStart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>baik</w:t>
      </w:r>
      <w:proofErr w:type="spellEnd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>didalam</w:t>
      </w:r>
      <w:proofErr w:type="spellEnd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>maupun</w:t>
      </w:r>
      <w:proofErr w:type="spellEnd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>diluar</w:t>
      </w:r>
      <w:proofErr w:type="spellEnd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>lingkungan</w:t>
      </w:r>
      <w:proofErr w:type="spellEnd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>kampus</w:t>
      </w:r>
      <w:proofErr w:type="spellEnd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>Politeknik</w:t>
      </w:r>
      <w:proofErr w:type="spellEnd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APP Jakarta. </w:t>
      </w:r>
      <w:proofErr w:type="spellStart"/>
      <w:proofErr w:type="gramStart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>Seperti</w:t>
      </w:r>
      <w:proofErr w:type="spellEnd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:</w:t>
      </w:r>
      <w:proofErr w:type="gramEnd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Job Fair, APP Career Festival, Seminar Entrepreneurship, Training Camp.</w:t>
      </w:r>
    </w:p>
    <w:p w14:paraId="28DD2DD9" w14:textId="0B687F98" w:rsidR="00BC0323" w:rsidRPr="007E7EF5" w:rsidRDefault="001216CA" w:rsidP="007E7EF5">
      <w:pPr>
        <w:spacing w:before="240" w:after="240" w:line="240" w:lineRule="auto"/>
        <w:ind w:firstLine="21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  <w:t xml:space="preserve">                 </w:t>
      </w:r>
      <w:r w:rsidR="00000000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pict w14:anchorId="07ECB5A4">
          <v:rect id="_x0000_i1028" style="width:0;height:1.5pt" o:hralign="center" o:hrstd="t" o:hr="t" fillcolor="#a0a0a0" stroked="f"/>
        </w:pict>
      </w:r>
    </w:p>
    <w:p w14:paraId="1A3A01B4" w14:textId="15BF7B66" w:rsidR="007E7EF5" w:rsidRDefault="007E7EF5" w:rsidP="00BC0323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</w:pPr>
      <w:r w:rsidRPr="001216C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  <w:t>KETERAMPILAN, BAHASA, PELATIHAN</w:t>
      </w:r>
    </w:p>
    <w:p w14:paraId="1803700A" w14:textId="42F3B380" w:rsidR="001216CA" w:rsidRPr="00BC0323" w:rsidRDefault="00BC0323" w:rsidP="00BC032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proofErr w:type="spellStart"/>
      <w:r w:rsidRPr="001216C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  <w:t>Perangkat</w:t>
      </w:r>
      <w:proofErr w:type="spellEnd"/>
      <w:r w:rsidRPr="001216C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  <w:t xml:space="preserve">: </w:t>
      </w:r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Microsoft Office 2019 dan yang </w:t>
      </w:r>
      <w:proofErr w:type="spellStart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>lebih</w:t>
      </w:r>
      <w:proofErr w:type="spellEnd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>baru</w:t>
      </w:r>
      <w:proofErr w:type="spellEnd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(Excel, Word, PowerPoint), Alat </w:t>
      </w:r>
      <w:proofErr w:type="spellStart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>pengeditan</w:t>
      </w:r>
      <w:proofErr w:type="spellEnd"/>
      <w:r w:rsidRPr="001216CA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(Corel draw, Canva)</w:t>
      </w:r>
    </w:p>
    <w:p w14:paraId="62296F35" w14:textId="559D96AB" w:rsidR="00BC0323" w:rsidRDefault="001216CA" w:rsidP="00BC032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  <w:t>Keterampilan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  <w:t xml:space="preserve">: </w:t>
      </w:r>
      <w:r w:rsidR="007E7EF5" w:rsidRPr="007E7EF5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Employer Branding, copywriting, </w:t>
      </w:r>
      <w:proofErr w:type="spellStart"/>
      <w:r w:rsidR="007E7EF5" w:rsidRPr="007E7EF5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>perencanaan</w:t>
      </w:r>
      <w:proofErr w:type="spellEnd"/>
      <w:r w:rsidR="007E7EF5" w:rsidRPr="007E7EF5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="007E7EF5" w:rsidRPr="007E7EF5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>konten</w:t>
      </w:r>
      <w:proofErr w:type="spellEnd"/>
      <w:r w:rsidR="007E7EF5" w:rsidRPr="007E7EF5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, influencer, </w:t>
      </w:r>
      <w:proofErr w:type="spellStart"/>
      <w:r w:rsidR="007E7EF5" w:rsidRPr="007E7EF5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>manajemen</w:t>
      </w:r>
      <w:proofErr w:type="spellEnd"/>
      <w:r w:rsidR="007E7EF5" w:rsidRPr="007E7EF5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="007E7EF5" w:rsidRPr="007E7EF5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>proyek</w:t>
      </w:r>
      <w:proofErr w:type="spellEnd"/>
    </w:p>
    <w:p w14:paraId="2A43D6E7" w14:textId="6E01C1F6" w:rsidR="007E7EF5" w:rsidRDefault="007E7EF5" w:rsidP="00BC032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7E7EF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  <w:t>Bahasa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  <w:t>:</w:t>
      </w:r>
      <w:r w:rsidRPr="007E7EF5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Indonesia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  <w:t>,</w:t>
      </w:r>
      <w:r w:rsidRPr="007E7EF5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7E7EF5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>Inggris</w:t>
      </w:r>
      <w:proofErr w:type="spellEnd"/>
    </w:p>
    <w:p w14:paraId="4B48743C" w14:textId="6B7437DB" w:rsidR="002E7902" w:rsidRPr="001216CA" w:rsidRDefault="007E7EF5" w:rsidP="00A53F38">
      <w:pPr>
        <w:spacing w:before="240" w:after="240" w:line="240" w:lineRule="auto"/>
        <w:rPr>
          <w:sz w:val="32"/>
          <w:szCs w:val="32"/>
        </w:rPr>
      </w:pPr>
      <w:r w:rsidRPr="007E7EF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  <w:t xml:space="preserve">Program </w:t>
      </w:r>
      <w:proofErr w:type="spellStart"/>
      <w:r w:rsidRPr="007E7EF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  <w:t>pelatihan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  <w:t xml:space="preserve">: </w:t>
      </w:r>
      <w:proofErr w:type="spellStart"/>
      <w:r w:rsidRPr="007E7EF5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>Profesional</w:t>
      </w:r>
      <w:proofErr w:type="spellEnd"/>
      <w:r w:rsidRPr="007E7EF5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</w:t>
      </w:r>
      <w:proofErr w:type="spellStart"/>
      <w:r w:rsidRPr="007E7EF5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>Klasswork</w:t>
      </w:r>
      <w:proofErr w:type="spellEnd"/>
      <w:r w:rsidRPr="007E7EF5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20</w:t>
      </w:r>
      <w:r w:rsidR="00AA2768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24 </w:t>
      </w:r>
      <w:proofErr w:type="spellStart"/>
      <w:r w:rsidRPr="007E7EF5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>Periklanan</w:t>
      </w:r>
      <w:proofErr w:type="spellEnd"/>
      <w:r w:rsidRPr="007E7EF5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dan </w:t>
      </w:r>
      <w:proofErr w:type="spellStart"/>
      <w:r w:rsidRPr="007E7EF5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>Pemasaran</w:t>
      </w:r>
      <w:proofErr w:type="spellEnd"/>
      <w:r w:rsidRPr="007E7EF5"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  <w:t xml:space="preserve"> </w:t>
      </w:r>
    </w:p>
    <w:sectPr w:rsidR="002E7902" w:rsidRPr="001216CA" w:rsidSect="001216CA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C0ACF"/>
    <w:multiLevelType w:val="hybridMultilevel"/>
    <w:tmpl w:val="C720C9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20180"/>
    <w:multiLevelType w:val="multilevel"/>
    <w:tmpl w:val="5276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557D4"/>
    <w:multiLevelType w:val="multilevel"/>
    <w:tmpl w:val="6536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667250">
    <w:abstractNumId w:val="2"/>
  </w:num>
  <w:num w:numId="2" w16cid:durableId="1860266820">
    <w:abstractNumId w:val="1"/>
  </w:num>
  <w:num w:numId="3" w16cid:durableId="22861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93"/>
    <w:rsid w:val="000C1128"/>
    <w:rsid w:val="001216CA"/>
    <w:rsid w:val="002E7902"/>
    <w:rsid w:val="007E7EF5"/>
    <w:rsid w:val="00A53F38"/>
    <w:rsid w:val="00AA2768"/>
    <w:rsid w:val="00BC0323"/>
    <w:rsid w:val="00E8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FDB35"/>
  <w15:chartTrackingRefBased/>
  <w15:docId w15:val="{23477805-28C5-4207-8F0A-4F085A00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apple-tab-span">
    <w:name w:val="apple-tab-span"/>
    <w:basedOn w:val="DefaultParagraphFont"/>
    <w:rsid w:val="00E85E93"/>
  </w:style>
  <w:style w:type="paragraph" w:styleId="ListParagraph">
    <w:name w:val="List Paragraph"/>
    <w:basedOn w:val="Normal"/>
    <w:uiPriority w:val="34"/>
    <w:qFormat/>
    <w:rsid w:val="00E85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Aniq</dc:creator>
  <cp:keywords/>
  <dc:description/>
  <cp:lastModifiedBy>Danish Aniq</cp:lastModifiedBy>
  <cp:revision>3</cp:revision>
  <dcterms:created xsi:type="dcterms:W3CDTF">2023-09-26T07:32:00Z</dcterms:created>
  <dcterms:modified xsi:type="dcterms:W3CDTF">2023-09-26T13:04:00Z</dcterms:modified>
</cp:coreProperties>
</file>