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624A" w14:textId="2B34B333" w:rsidR="00824896" w:rsidRDefault="00824896" w:rsidP="00824896">
      <w:r>
        <w:rPr>
          <w:rFonts w:hint="eastAsia"/>
        </w:rPr>
        <w:t>5、Doc2Vec模型</w:t>
      </w:r>
    </w:p>
    <w:p w14:paraId="025E89F8" w14:textId="77777777" w:rsidR="00824896" w:rsidRDefault="00824896" w:rsidP="007B201B">
      <w:pPr>
        <w:ind w:firstLineChars="200" w:firstLine="420"/>
      </w:pPr>
      <w:r>
        <w:rPr>
          <w:rFonts w:hint="eastAsia"/>
        </w:rPr>
        <w:t>Doc2Vec</w:t>
      </w:r>
      <w:r>
        <w:rPr>
          <w:rFonts w:hint="eastAsia"/>
        </w:rPr>
        <w:t>方法是一种无监督算法，能从变长的文本（例如：句子、段落或文档）中学习得到固定长度的特征表示。</w:t>
      </w:r>
      <w:r>
        <w:rPr>
          <w:rFonts w:hint="eastAsia"/>
        </w:rPr>
        <w:t>Doc2Vec</w:t>
      </w:r>
      <w:r>
        <w:rPr>
          <w:rFonts w:hint="eastAsia"/>
        </w:rPr>
        <w:t>也可以叫做 Paragraph Vector、Sentence Embeddings，它可以获得句子、段落和文档的向量表达，是Word2Vec的拓展，</w:t>
      </w:r>
      <w:r>
        <w:rPr>
          <w:rFonts w:hint="eastAsia"/>
        </w:rPr>
        <w:t>可以</w:t>
      </w:r>
      <w:r>
        <w:rPr>
          <w:rFonts w:hint="eastAsia"/>
        </w:rPr>
        <w:t>不用固定句子长度，接受不同长度的句子做训练样本。</w:t>
      </w:r>
    </w:p>
    <w:p w14:paraId="5D71BDED" w14:textId="7FDF984D" w:rsidR="00824896" w:rsidRDefault="00824896" w:rsidP="007B201B">
      <w:pPr>
        <w:ind w:firstLineChars="200" w:firstLine="420"/>
        <w:rPr>
          <w:rFonts w:hint="eastAsia"/>
        </w:rPr>
      </w:pPr>
      <w:r>
        <w:rPr>
          <w:rFonts w:hint="eastAsia"/>
        </w:rPr>
        <w:t>Doc2Vec</w:t>
      </w:r>
      <w:r>
        <w:rPr>
          <w:rFonts w:hint="eastAsia"/>
        </w:rPr>
        <w:t>模型是受到了Word2Vec模型的启发。Word2Vec预测词向量时，预测出来的词是含有词义的，</w:t>
      </w:r>
      <w:r>
        <w:rPr>
          <w:rFonts w:hint="eastAsia"/>
        </w:rPr>
        <w:t>Doc2Vec</w:t>
      </w:r>
      <w:r>
        <w:rPr>
          <w:rFonts w:hint="eastAsia"/>
        </w:rPr>
        <w:t>中也是构建了相同的结构，所以</w:t>
      </w:r>
      <w:r>
        <w:rPr>
          <w:rFonts w:hint="eastAsia"/>
        </w:rPr>
        <w:t>Doc2Vec</w:t>
      </w:r>
      <w:r>
        <w:rPr>
          <w:rFonts w:hint="eastAsia"/>
        </w:rPr>
        <w:t>克服了词袋模型中没有语义的缺点。假设现在存在训练样本，每个句子是训练样本，和Word2Vec一样，</w:t>
      </w:r>
      <w:r>
        <w:rPr>
          <w:rFonts w:hint="eastAsia"/>
        </w:rPr>
        <w:t>Doc2Vec</w:t>
      </w:r>
      <w:r>
        <w:rPr>
          <w:rFonts w:hint="eastAsia"/>
        </w:rPr>
        <w:t>也有两种训练方式，一种是分布记忆的段落向量（Distributed Memory Model of Paragraph Vectors , PV-DM）类似于Word2Vec中的CBOW模型，另一种是分布词袋版本的段落向量（Distributed Bag of Words version of Paragraph Vector，PV-DBOW）类似于Word2Vec中的Skip-gram模型。</w:t>
      </w:r>
    </w:p>
    <w:p w14:paraId="050AA3FB" w14:textId="2450E627" w:rsidR="00824896" w:rsidRDefault="00824896" w:rsidP="007B201B">
      <w:pPr>
        <w:ind w:firstLineChars="200" w:firstLine="420"/>
      </w:pPr>
      <w:r w:rsidRPr="00824896">
        <w:rPr>
          <w:rFonts w:hint="eastAsia"/>
        </w:rPr>
        <w:t>Doc2vec相对于Word2vec不同之处在于，在输入层增添了一个新的句子向量Paragraph vector，Paragraph vector可以被看作是另一个词向量，它扮演了一个记忆角色。Average Word Vectors中，使用Word2Vec训练词向量，因为每次训练只会截取句子中一小部分词训练，而忽略了除了本次训练词以外该句子中的其他词，这样仅仅训练出来每个词的向量表达，句子只是每个词的向量累加在一起取平均的一种表达。正如上面所说的Average Word Vectors的缺点，忽略了文本的词序问题。而Doc2vec中的Paragraph vector则弥补了这方面的不足，它每次训练也是滑动截取句子中一小部分词来训练，Paragraph Vector在同一个句子的若干次训练中是共享的，所以同一句话会有多次训练，每次训练中输入都包含Paragraph vector。它可以被看作是句子的主旨，有了它，该句子的主旨每次都会被作为输入的一部分来训练。这样每次训练过程中，不光是训练了词，得到了词向量。同时随着一句话每次滑动取若干词训练的过程中，作为每次训练的输入层一部分的共享Paragraph vector，该向量表达的主旨会越来越准确。</w:t>
      </w:r>
    </w:p>
    <w:p w14:paraId="35B7D73F" w14:textId="77777777" w:rsidR="00824896" w:rsidRDefault="00824896" w:rsidP="007B201B">
      <w:pPr>
        <w:ind w:firstLineChars="200" w:firstLine="420"/>
        <w:rPr>
          <w:rFonts w:hint="eastAsia"/>
        </w:rPr>
      </w:pPr>
      <w:r>
        <w:rPr>
          <w:rFonts w:hint="eastAsia"/>
        </w:rPr>
        <w:t>在代码具体实现过程中，首先加载了股票收益率数据，并读取每份报告的文本内容。通过将报告文件从PDF转换为文本文件并存储在DataFrame中，</w:t>
      </w:r>
      <w:r>
        <w:rPr>
          <w:rFonts w:hint="eastAsia"/>
        </w:rPr>
        <w:t>并</w:t>
      </w:r>
      <w:r>
        <w:rPr>
          <w:rFonts w:hint="eastAsia"/>
        </w:rPr>
        <w:t>将文本数据转换为gensim的TaggedDocument格式，这是训练Doc2Vec模型所需的格式。</w:t>
      </w:r>
      <w:r>
        <w:rPr>
          <w:rFonts w:hint="eastAsia"/>
        </w:rPr>
        <w:t>接着</w:t>
      </w:r>
      <w:r>
        <w:rPr>
          <w:rFonts w:hint="eastAsia"/>
        </w:rPr>
        <w:t>训练Doc2Vec模型，设置向量大小为100，窗口大小为5，最小词频为1，并使用4个工作线程。</w:t>
      </w:r>
      <w:r>
        <w:rPr>
          <w:rFonts w:hint="eastAsia"/>
        </w:rPr>
        <w:t>在模型训练之后，</w:t>
      </w:r>
      <w:r>
        <w:rPr>
          <w:rFonts w:hint="eastAsia"/>
        </w:rPr>
        <w:t>定义一个函数compute_document_vector，用于计算文档的向量表示</w:t>
      </w:r>
      <w:r>
        <w:rPr>
          <w:rFonts w:hint="eastAsia"/>
        </w:rPr>
        <w:t>，</w:t>
      </w:r>
      <w:r>
        <w:rPr>
          <w:rFonts w:hint="eastAsia"/>
        </w:rPr>
        <w:t>计算文档向量并将其存储在DataFrame的doc_vector列中</w:t>
      </w:r>
      <w:r>
        <w:rPr>
          <w:rFonts w:hint="eastAsia"/>
        </w:rPr>
        <w:t>，再</w:t>
      </w:r>
      <w:r>
        <w:rPr>
          <w:rFonts w:hint="eastAsia"/>
        </w:rPr>
        <w:t>准备特征矩阵X和目标变量y，移除NaN值以确保数据的一致性。在此基础上，将数据按照4：1的比例划分为训练集和测试集，使用训练集对线性回归模型进行拟合，并在测试集上进行预测。最后，计算并输出均方误差（MSE），以评估模型在样本外的预测性能。此外，代码还通过绘制真实值和预测值的对比图，直观展示了模型的表现。</w:t>
      </w:r>
    </w:p>
    <w:p w14:paraId="78B0677C" w14:textId="077B0D24" w:rsidR="00824896" w:rsidRDefault="007B201B" w:rsidP="007B201B">
      <w:pPr>
        <w:ind w:firstLineChars="200" w:firstLine="420"/>
      </w:pPr>
      <w:r>
        <w:rPr>
          <w:rFonts w:hint="eastAsia"/>
        </w:rPr>
        <w:t>具体</w:t>
      </w:r>
      <w:r w:rsidR="00824896">
        <w:rPr>
          <w:rFonts w:hint="eastAsia"/>
        </w:rPr>
        <w:t>真实值和预测值的对比图</w:t>
      </w:r>
      <w:r>
        <w:rPr>
          <w:rFonts w:hint="eastAsia"/>
        </w:rPr>
        <w:t>如下：</w:t>
      </w:r>
    </w:p>
    <w:p w14:paraId="0A6CD26B" w14:textId="2DDDB9B2" w:rsidR="007B201B" w:rsidRDefault="007B201B" w:rsidP="00824896">
      <w:pPr>
        <w:rPr>
          <w:rFonts w:hint="eastAsia"/>
        </w:rPr>
      </w:pPr>
      <w:r w:rsidRPr="007B201B">
        <w:lastRenderedPageBreak/>
        <w:drawing>
          <wp:inline distT="0" distB="0" distL="0" distR="0" wp14:anchorId="2E299C69" wp14:editId="24BA27E2">
            <wp:extent cx="5274310" cy="3896995"/>
            <wp:effectExtent l="0" t="0" r="2540" b="8255"/>
            <wp:docPr id="1193661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61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B7A4" w14:textId="77777777" w:rsidR="00EB74A0" w:rsidRDefault="00EB74A0" w:rsidP="00824896">
      <w:pPr>
        <w:rPr>
          <w:rFonts w:hint="eastAsia"/>
        </w:rPr>
      </w:pPr>
      <w:r>
        <w:separator/>
      </w:r>
    </w:p>
  </w:endnote>
  <w:endnote w:type="continuationSeparator" w:id="0">
    <w:p w14:paraId="76242FFD" w14:textId="77777777" w:rsidR="00EB74A0" w:rsidRDefault="00EB74A0" w:rsidP="008248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95D78" w14:textId="77777777" w:rsidR="00EB74A0" w:rsidRDefault="00EB74A0" w:rsidP="00824896">
      <w:pPr>
        <w:rPr>
          <w:rFonts w:hint="eastAsia"/>
        </w:rPr>
      </w:pPr>
      <w:r>
        <w:separator/>
      </w:r>
    </w:p>
  </w:footnote>
  <w:footnote w:type="continuationSeparator" w:id="0">
    <w:p w14:paraId="4BFB1532" w14:textId="77777777" w:rsidR="00EB74A0" w:rsidRDefault="00EB74A0" w:rsidP="008248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35"/>
    <w:rsid w:val="007B201B"/>
    <w:rsid w:val="00824896"/>
    <w:rsid w:val="008D7DE9"/>
    <w:rsid w:val="00E56735"/>
    <w:rsid w:val="00E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34014"/>
  <w15:chartTrackingRefBased/>
  <w15:docId w15:val="{6B9F3FC9-DEF2-4F34-88BA-B041E4E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8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Shaoqian Chen</dc:creator>
  <cp:keywords/>
  <dc:description/>
  <cp:lastModifiedBy>Shaoqian Chen</cp:lastModifiedBy>
  <cp:revision>2</cp:revision>
  <dcterms:created xsi:type="dcterms:W3CDTF">2024-08-27T07:43:00Z</dcterms:created>
  <dcterms:modified xsi:type="dcterms:W3CDTF">2024-08-27T08:23:00Z</dcterms:modified>
</cp:coreProperties>
</file>