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48F" w:rsidRDefault="00A25A76">
      <w:r>
        <w:rPr>
          <w:rFonts w:hint="eastAsia"/>
        </w:rPr>
        <w:t>1：v</w:t>
      </w:r>
      <w:r>
        <w:t>1.0</w:t>
      </w:r>
      <w:r>
        <w:rPr>
          <w:rFonts w:hint="eastAsia"/>
        </w:rPr>
        <w:t>下位机配置工具下载不成功，但配置启动成功下，尝试复位板卡</w:t>
      </w:r>
    </w:p>
    <w:p w:rsidR="00BB2B6F" w:rsidRDefault="00BB2B6F">
      <w:r>
        <w:rPr>
          <w:rFonts w:hint="eastAsia"/>
        </w:rPr>
        <w:t>2：agent</w:t>
      </w:r>
      <w:r>
        <w:t xml:space="preserve"> </w:t>
      </w:r>
      <w:r>
        <w:rPr>
          <w:rFonts w:hint="eastAsia"/>
        </w:rPr>
        <w:t>上传json文件失败错误7</w:t>
      </w:r>
      <w:r w:rsidR="005B627A">
        <w:t xml:space="preserve">   </w:t>
      </w:r>
      <w:r w:rsidR="005B627A">
        <w:rPr>
          <w:rFonts w:hint="eastAsia"/>
        </w:rPr>
        <w:t>可以</w:t>
      </w:r>
      <w:r>
        <w:rPr>
          <w:rFonts w:hint="eastAsia"/>
        </w:rPr>
        <w:t xml:space="preserve">尝试复位板卡 </w:t>
      </w:r>
      <w:r>
        <w:t xml:space="preserve"> </w:t>
      </w:r>
    </w:p>
    <w:p w:rsidR="00BB2B6F" w:rsidRDefault="00BB2B6F">
      <w:r>
        <w:t>3</w:t>
      </w:r>
      <w:r>
        <w:rPr>
          <w:rFonts w:hint="eastAsia"/>
        </w:rPr>
        <w:t>：查找对应车型的板卡 ssh链接后 lscpu指令 得到cpu型号 对比车型可以确认</w:t>
      </w:r>
      <w:hyperlink r:id="rId6" w:history="1">
        <w:r>
          <w:rPr>
            <w:rStyle w:val="a7"/>
          </w:rPr>
          <w:t>问题排查指南 - 算法组 - ForwardX Robotics WIki</w:t>
        </w:r>
      </w:hyperlink>
    </w:p>
    <w:p w:rsidR="005B627A" w:rsidRDefault="005B627A">
      <w:r>
        <w:t>4</w:t>
      </w:r>
      <w:r>
        <w:rPr>
          <w:rFonts w:hint="eastAsia"/>
        </w:rPr>
        <w:t>：非单机配置先通过keil编译release</w:t>
      </w:r>
      <w:r>
        <w:t xml:space="preserve">/1.10 </w:t>
      </w:r>
      <w:r>
        <w:rPr>
          <w:rFonts w:hint="eastAsia"/>
        </w:rPr>
        <w:t>分支下mot工程 之后下载到板卡上，之后通过v</w:t>
      </w:r>
      <w:r>
        <w:t xml:space="preserve">1.0 </w:t>
      </w:r>
      <w:r>
        <w:rPr>
          <w:rFonts w:hint="eastAsia"/>
        </w:rPr>
        <w:t xml:space="preserve">下载配置 </w:t>
      </w:r>
      <w:r>
        <w:t xml:space="preserve"> </w:t>
      </w:r>
      <w:r>
        <w:rPr>
          <w:rFonts w:hint="eastAsia"/>
        </w:rPr>
        <w:t>之后将先更换后可以在板卡上启动iap端口</w:t>
      </w:r>
      <w:r>
        <w:t xml:space="preserve">  </w:t>
      </w:r>
      <w:r>
        <w:rPr>
          <w:rFonts w:hint="eastAsia"/>
        </w:rPr>
        <w:t>。启动远程更新程序。后根据页面指导进行。</w:t>
      </w:r>
    </w:p>
    <w:p w:rsidR="003A521D" w:rsidRDefault="003A521D">
      <w:r>
        <w:rPr>
          <w:rFonts w:hint="eastAsia"/>
        </w:rPr>
        <w:t>5：向工控发送指令需要先ssh连接。</w:t>
      </w:r>
    </w:p>
    <w:p w:rsidR="006510C3" w:rsidRDefault="006510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2249805</wp:posOffset>
                </wp:positionH>
                <wp:positionV relativeFrom="paragraph">
                  <wp:posOffset>26670</wp:posOffset>
                </wp:positionV>
                <wp:extent cx="1516380" cy="3514725"/>
                <wp:effectExtent l="0" t="0" r="26670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80" cy="3514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0C3" w:rsidRPr="006510C3" w:rsidRDefault="006510C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6510C3">
                              <w:rPr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</w:t>
                            </w:r>
                            <w:r w:rsidRPr="006510C3">
                              <w:rPr>
                                <w:sz w:val="15"/>
                                <w:szCs w:val="15"/>
                              </w:rPr>
                              <w:t>应用</w:t>
                            </w:r>
                            <w:r w:rsidRPr="006510C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层</w:t>
                            </w:r>
                            <w:r w:rsidRPr="006510C3">
                              <w:rPr>
                                <w:sz w:val="15"/>
                                <w:szCs w:val="15"/>
                              </w:rPr>
                              <w:t>文件</w:t>
                            </w:r>
                          </w:p>
                          <w:p w:rsidR="006510C3" w:rsidRPr="006510C3" w:rsidRDefault="006510C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6510C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2：底层驱动</w:t>
                            </w:r>
                            <w:r w:rsidRPr="006510C3">
                              <w:rPr>
                                <w:sz w:val="15"/>
                                <w:szCs w:val="15"/>
                              </w:rPr>
                              <w:t>文件</w:t>
                            </w:r>
                          </w:p>
                          <w:p w:rsidR="006510C3" w:rsidRPr="006510C3" w:rsidRDefault="006510C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6510C3">
                              <w:rPr>
                                <w:sz w:val="15"/>
                                <w:szCs w:val="15"/>
                              </w:rPr>
                              <w:t>3</w:t>
                            </w:r>
                            <w:r w:rsidRPr="006510C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：底盘控制文件</w:t>
                            </w:r>
                          </w:p>
                          <w:p w:rsidR="006510C3" w:rsidRPr="006510C3" w:rsidRDefault="006510C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6510C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4：</w:t>
                            </w:r>
                            <w:r w:rsidRPr="006510C3">
                              <w:rPr>
                                <w:sz w:val="15"/>
                                <w:szCs w:val="15"/>
                              </w:rPr>
                              <w:t>任务创建</w:t>
                            </w:r>
                            <w:r w:rsidRPr="006510C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文件 </w:t>
                            </w:r>
                            <w:r w:rsidRPr="006510C3">
                              <w:rPr>
                                <w:sz w:val="15"/>
                                <w:szCs w:val="15"/>
                              </w:rPr>
                              <w:t>ucos</w:t>
                            </w:r>
                          </w:p>
                          <w:p w:rsidR="006510C3" w:rsidRPr="006510C3" w:rsidRDefault="006510C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6510C3">
                              <w:rPr>
                                <w:sz w:val="15"/>
                                <w:szCs w:val="15"/>
                              </w:rPr>
                              <w:t>5</w:t>
                            </w:r>
                            <w:r w:rsidRPr="006510C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</w:t>
                            </w:r>
                            <w:r w:rsidRPr="006510C3">
                              <w:rPr>
                                <w:sz w:val="15"/>
                                <w:szCs w:val="15"/>
                              </w:rPr>
                              <w:t>消息传送文件</w:t>
                            </w:r>
                          </w:p>
                          <w:p w:rsidR="006510C3" w:rsidRPr="006510C3" w:rsidRDefault="006510C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6510C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6：简易</w:t>
                            </w:r>
                            <w:r w:rsidRPr="006510C3">
                              <w:rPr>
                                <w:sz w:val="15"/>
                                <w:szCs w:val="15"/>
                              </w:rPr>
                              <w:t>算法</w:t>
                            </w:r>
                            <w:r w:rsidRPr="006510C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6510C3">
                              <w:rPr>
                                <w:sz w:val="15"/>
                                <w:szCs w:val="15"/>
                              </w:rPr>
                              <w:t>pid等</w:t>
                            </w:r>
                          </w:p>
                          <w:p w:rsidR="006510C3" w:rsidRPr="006510C3" w:rsidRDefault="006510C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6510C3">
                              <w:rPr>
                                <w:sz w:val="15"/>
                                <w:szCs w:val="15"/>
                              </w:rPr>
                              <w:t>7</w:t>
                            </w:r>
                            <w:r w:rsidRPr="006510C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</w:t>
                            </w:r>
                            <w:r w:rsidRPr="006510C3">
                              <w:rPr>
                                <w:sz w:val="15"/>
                                <w:szCs w:val="15"/>
                              </w:rPr>
                              <w:t>can协议上层封装</w:t>
                            </w:r>
                          </w:p>
                          <w:p w:rsidR="006510C3" w:rsidRPr="006510C3" w:rsidRDefault="006510C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6510C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8：一些通信</w:t>
                            </w:r>
                            <w:r w:rsidRPr="006510C3">
                              <w:rPr>
                                <w:sz w:val="15"/>
                                <w:szCs w:val="15"/>
                              </w:rPr>
                              <w:t>协议</w:t>
                            </w:r>
                          </w:p>
                          <w:p w:rsidR="006510C3" w:rsidRPr="006510C3" w:rsidRDefault="006510C3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6510C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9：</w:t>
                            </w:r>
                            <w:r w:rsidRPr="006510C3">
                              <w:rPr>
                                <w:sz w:val="15"/>
                                <w:szCs w:val="15"/>
                              </w:rPr>
                              <w:t>配置文件</w:t>
                            </w:r>
                          </w:p>
                          <w:p w:rsidR="006510C3" w:rsidRPr="006510C3" w:rsidRDefault="006510C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6510C3">
                              <w:rPr>
                                <w:sz w:val="15"/>
                                <w:szCs w:val="15"/>
                              </w:rPr>
                              <w:t>10</w:t>
                            </w:r>
                            <w:r w:rsidRPr="006510C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：can</w:t>
                            </w:r>
                            <w:r w:rsidRPr="006510C3">
                              <w:rPr>
                                <w:sz w:val="15"/>
                                <w:szCs w:val="15"/>
                              </w:rPr>
                              <w:t xml:space="preserve"> uart 文件</w:t>
                            </w:r>
                          </w:p>
                          <w:p w:rsidR="006510C3" w:rsidRPr="006510C3" w:rsidRDefault="006510C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6510C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11：外部外设</w:t>
                            </w:r>
                            <w:r w:rsidRPr="006510C3">
                              <w:rPr>
                                <w:sz w:val="15"/>
                                <w:szCs w:val="15"/>
                              </w:rPr>
                              <w:t>驱动</w:t>
                            </w:r>
                          </w:p>
                          <w:p w:rsidR="006510C3" w:rsidRPr="006510C3" w:rsidRDefault="006510C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6510C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12：imu驱动</w:t>
                            </w:r>
                            <w:r w:rsidRPr="006510C3">
                              <w:rPr>
                                <w:sz w:val="15"/>
                                <w:szCs w:val="15"/>
                              </w:rPr>
                              <w:t>文件</w:t>
                            </w:r>
                          </w:p>
                          <w:p w:rsidR="006510C3" w:rsidRPr="006510C3" w:rsidRDefault="006510C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6510C3">
                              <w:rPr>
                                <w:sz w:val="15"/>
                                <w:szCs w:val="15"/>
                              </w:rPr>
                              <w:t>13</w:t>
                            </w:r>
                            <w:r w:rsidRPr="006510C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：数据结构文件</w:t>
                            </w:r>
                          </w:p>
                          <w:p w:rsidR="006510C3" w:rsidRDefault="006510C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6510C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14：之后</w:t>
                            </w:r>
                            <w:r w:rsidRPr="006510C3">
                              <w:rPr>
                                <w:sz w:val="15"/>
                                <w:szCs w:val="15"/>
                              </w:rPr>
                              <w:t>的都是一些</w:t>
                            </w:r>
                            <w:r w:rsidRPr="006510C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不变</w:t>
                            </w:r>
                            <w:r w:rsidRPr="006510C3">
                              <w:rPr>
                                <w:sz w:val="15"/>
                                <w:szCs w:val="15"/>
                              </w:rPr>
                              <w:t>的驱动文件</w:t>
                            </w:r>
                          </w:p>
                          <w:p w:rsidR="006510C3" w:rsidRDefault="006510C3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 w:rsidR="006510C3" w:rsidRPr="006510C3" w:rsidRDefault="006510C3">
                            <w:pPr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 w:rsidRPr="006510C3">
                              <w:rPr>
                                <w:rFonts w:hint="eastAsia"/>
                                <w:b/>
                                <w:szCs w:val="21"/>
                              </w:rPr>
                              <w:t>和左边</w:t>
                            </w:r>
                            <w:r w:rsidRPr="006510C3">
                              <w:rPr>
                                <w:b/>
                                <w:szCs w:val="21"/>
                              </w:rPr>
                              <w:t>对应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77.15pt;margin-top:2.1pt;width:119.4pt;height:27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">
                <v:textbox>
                  <w:txbxContent>
                    <w:p w:rsidR="006510C3" w:rsidRPr="006510C3" w:rsidRDefault="006510C3">
                      <w:pPr>
                        <w:rPr>
                          <w:sz w:val="15"/>
                          <w:szCs w:val="15"/>
                        </w:rPr>
                      </w:pPr>
                      <w:r w:rsidRPr="006510C3">
                        <w:rPr>
                          <w:sz w:val="15"/>
                          <w:szCs w:val="15"/>
                        </w:rPr>
                        <w:t>1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：</w:t>
                      </w:r>
                      <w:r w:rsidRPr="006510C3">
                        <w:rPr>
                          <w:sz w:val="15"/>
                          <w:szCs w:val="15"/>
                        </w:rPr>
                        <w:t>应用</w:t>
                      </w:r>
                      <w:r w:rsidRPr="006510C3">
                        <w:rPr>
                          <w:rFonts w:hint="eastAsia"/>
                          <w:sz w:val="15"/>
                          <w:szCs w:val="15"/>
                        </w:rPr>
                        <w:t>层</w:t>
                      </w:r>
                      <w:r w:rsidRPr="006510C3">
                        <w:rPr>
                          <w:sz w:val="15"/>
                          <w:szCs w:val="15"/>
                        </w:rPr>
                        <w:t>文件</w:t>
                      </w:r>
                    </w:p>
                    <w:p w:rsidR="006510C3" w:rsidRPr="006510C3" w:rsidRDefault="006510C3">
                      <w:pPr>
                        <w:rPr>
                          <w:sz w:val="15"/>
                          <w:szCs w:val="15"/>
                        </w:rPr>
                      </w:pPr>
                      <w:r w:rsidRPr="006510C3">
                        <w:rPr>
                          <w:rFonts w:hint="eastAsia"/>
                          <w:sz w:val="15"/>
                          <w:szCs w:val="15"/>
                        </w:rPr>
                        <w:t>2：底层驱动</w:t>
                      </w:r>
                      <w:r w:rsidRPr="006510C3">
                        <w:rPr>
                          <w:sz w:val="15"/>
                          <w:szCs w:val="15"/>
                        </w:rPr>
                        <w:t>文件</w:t>
                      </w:r>
                    </w:p>
                    <w:p w:rsidR="006510C3" w:rsidRPr="006510C3" w:rsidRDefault="006510C3">
                      <w:pPr>
                        <w:rPr>
                          <w:sz w:val="15"/>
                          <w:szCs w:val="15"/>
                        </w:rPr>
                      </w:pPr>
                      <w:r w:rsidRPr="006510C3">
                        <w:rPr>
                          <w:sz w:val="15"/>
                          <w:szCs w:val="15"/>
                        </w:rPr>
                        <w:t>3</w:t>
                      </w:r>
                      <w:r w:rsidRPr="006510C3">
                        <w:rPr>
                          <w:rFonts w:hint="eastAsia"/>
                          <w:sz w:val="15"/>
                          <w:szCs w:val="15"/>
                        </w:rPr>
                        <w:t>：底盘控制文件</w:t>
                      </w:r>
                    </w:p>
                    <w:p w:rsidR="006510C3" w:rsidRPr="006510C3" w:rsidRDefault="006510C3">
                      <w:pPr>
                        <w:rPr>
                          <w:sz w:val="15"/>
                          <w:szCs w:val="15"/>
                        </w:rPr>
                      </w:pPr>
                      <w:r w:rsidRPr="006510C3">
                        <w:rPr>
                          <w:rFonts w:hint="eastAsia"/>
                          <w:sz w:val="15"/>
                          <w:szCs w:val="15"/>
                        </w:rPr>
                        <w:t>4：</w:t>
                      </w:r>
                      <w:r w:rsidRPr="006510C3">
                        <w:rPr>
                          <w:sz w:val="15"/>
                          <w:szCs w:val="15"/>
                        </w:rPr>
                        <w:t>任务创建</w:t>
                      </w:r>
                      <w:r w:rsidRPr="006510C3">
                        <w:rPr>
                          <w:rFonts w:hint="eastAsia"/>
                          <w:sz w:val="15"/>
                          <w:szCs w:val="15"/>
                        </w:rPr>
                        <w:t xml:space="preserve">文件 </w:t>
                      </w:r>
                      <w:r w:rsidRPr="006510C3">
                        <w:rPr>
                          <w:sz w:val="15"/>
                          <w:szCs w:val="15"/>
                        </w:rPr>
                        <w:t>ucos</w:t>
                      </w:r>
                    </w:p>
                    <w:p w:rsidR="006510C3" w:rsidRPr="006510C3" w:rsidRDefault="006510C3">
                      <w:pPr>
                        <w:rPr>
                          <w:sz w:val="15"/>
                          <w:szCs w:val="15"/>
                        </w:rPr>
                      </w:pPr>
                      <w:r w:rsidRPr="006510C3">
                        <w:rPr>
                          <w:sz w:val="15"/>
                          <w:szCs w:val="15"/>
                        </w:rPr>
                        <w:t>5</w:t>
                      </w:r>
                      <w:r w:rsidRPr="006510C3">
                        <w:rPr>
                          <w:rFonts w:hint="eastAsia"/>
                          <w:sz w:val="15"/>
                          <w:szCs w:val="15"/>
                        </w:rPr>
                        <w:t>：</w:t>
                      </w:r>
                      <w:r w:rsidRPr="006510C3">
                        <w:rPr>
                          <w:sz w:val="15"/>
                          <w:szCs w:val="15"/>
                        </w:rPr>
                        <w:t>消息传送文件</w:t>
                      </w:r>
                    </w:p>
                    <w:p w:rsidR="006510C3" w:rsidRPr="006510C3" w:rsidRDefault="006510C3">
                      <w:pPr>
                        <w:rPr>
                          <w:sz w:val="15"/>
                          <w:szCs w:val="15"/>
                        </w:rPr>
                      </w:pPr>
                      <w:r w:rsidRPr="006510C3">
                        <w:rPr>
                          <w:rFonts w:hint="eastAsia"/>
                          <w:sz w:val="15"/>
                          <w:szCs w:val="15"/>
                        </w:rPr>
                        <w:t>6：简易</w:t>
                      </w:r>
                      <w:r w:rsidRPr="006510C3">
                        <w:rPr>
                          <w:sz w:val="15"/>
                          <w:szCs w:val="15"/>
                        </w:rPr>
                        <w:t>算法</w:t>
                      </w:r>
                      <w:r w:rsidRPr="006510C3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 w:rsidRPr="006510C3">
                        <w:rPr>
                          <w:sz w:val="15"/>
                          <w:szCs w:val="15"/>
                        </w:rPr>
                        <w:t>pid等</w:t>
                      </w:r>
                    </w:p>
                    <w:p w:rsidR="006510C3" w:rsidRPr="006510C3" w:rsidRDefault="006510C3">
                      <w:pPr>
                        <w:rPr>
                          <w:sz w:val="15"/>
                          <w:szCs w:val="15"/>
                        </w:rPr>
                      </w:pPr>
                      <w:r w:rsidRPr="006510C3">
                        <w:rPr>
                          <w:sz w:val="15"/>
                          <w:szCs w:val="15"/>
                        </w:rPr>
                        <w:t>7</w:t>
                      </w:r>
                      <w:r w:rsidRPr="006510C3">
                        <w:rPr>
                          <w:rFonts w:hint="eastAsia"/>
                          <w:sz w:val="15"/>
                          <w:szCs w:val="15"/>
                        </w:rPr>
                        <w:t>：</w:t>
                      </w:r>
                      <w:r w:rsidRPr="006510C3">
                        <w:rPr>
                          <w:sz w:val="15"/>
                          <w:szCs w:val="15"/>
                        </w:rPr>
                        <w:t>can协议上层封装</w:t>
                      </w:r>
                    </w:p>
                    <w:p w:rsidR="006510C3" w:rsidRPr="006510C3" w:rsidRDefault="006510C3">
                      <w:pPr>
                        <w:rPr>
                          <w:sz w:val="15"/>
                          <w:szCs w:val="15"/>
                        </w:rPr>
                      </w:pPr>
                      <w:r w:rsidRPr="006510C3">
                        <w:rPr>
                          <w:rFonts w:hint="eastAsia"/>
                          <w:sz w:val="15"/>
                          <w:szCs w:val="15"/>
                        </w:rPr>
                        <w:t>8：一些通信</w:t>
                      </w:r>
                      <w:r w:rsidRPr="006510C3">
                        <w:rPr>
                          <w:sz w:val="15"/>
                          <w:szCs w:val="15"/>
                        </w:rPr>
                        <w:t>协议</w:t>
                      </w:r>
                    </w:p>
                    <w:p w:rsidR="006510C3" w:rsidRPr="006510C3" w:rsidRDefault="006510C3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6510C3">
                        <w:rPr>
                          <w:rFonts w:hint="eastAsia"/>
                          <w:sz w:val="15"/>
                          <w:szCs w:val="15"/>
                        </w:rPr>
                        <w:t>9：</w:t>
                      </w:r>
                      <w:r w:rsidRPr="006510C3">
                        <w:rPr>
                          <w:sz w:val="15"/>
                          <w:szCs w:val="15"/>
                        </w:rPr>
                        <w:t>配置文件</w:t>
                      </w:r>
                    </w:p>
                    <w:p w:rsidR="006510C3" w:rsidRPr="006510C3" w:rsidRDefault="006510C3">
                      <w:pPr>
                        <w:rPr>
                          <w:sz w:val="15"/>
                          <w:szCs w:val="15"/>
                        </w:rPr>
                      </w:pPr>
                      <w:r w:rsidRPr="006510C3">
                        <w:rPr>
                          <w:sz w:val="15"/>
                          <w:szCs w:val="15"/>
                        </w:rPr>
                        <w:t>10</w:t>
                      </w:r>
                      <w:r w:rsidRPr="006510C3">
                        <w:rPr>
                          <w:rFonts w:hint="eastAsia"/>
                          <w:sz w:val="15"/>
                          <w:szCs w:val="15"/>
                        </w:rPr>
                        <w:t>：can</w:t>
                      </w:r>
                      <w:r w:rsidRPr="006510C3">
                        <w:rPr>
                          <w:sz w:val="15"/>
                          <w:szCs w:val="15"/>
                        </w:rPr>
                        <w:t xml:space="preserve"> uart 文件</w:t>
                      </w:r>
                    </w:p>
                    <w:p w:rsidR="006510C3" w:rsidRPr="006510C3" w:rsidRDefault="006510C3">
                      <w:pPr>
                        <w:rPr>
                          <w:sz w:val="15"/>
                          <w:szCs w:val="15"/>
                        </w:rPr>
                      </w:pPr>
                      <w:r w:rsidRPr="006510C3">
                        <w:rPr>
                          <w:rFonts w:hint="eastAsia"/>
                          <w:sz w:val="15"/>
                          <w:szCs w:val="15"/>
                        </w:rPr>
                        <w:t>11：外部外设</w:t>
                      </w:r>
                      <w:r w:rsidRPr="006510C3">
                        <w:rPr>
                          <w:sz w:val="15"/>
                          <w:szCs w:val="15"/>
                        </w:rPr>
                        <w:t>驱动</w:t>
                      </w:r>
                    </w:p>
                    <w:p w:rsidR="006510C3" w:rsidRPr="006510C3" w:rsidRDefault="006510C3">
                      <w:pPr>
                        <w:rPr>
                          <w:sz w:val="15"/>
                          <w:szCs w:val="15"/>
                        </w:rPr>
                      </w:pPr>
                      <w:r w:rsidRPr="006510C3">
                        <w:rPr>
                          <w:rFonts w:hint="eastAsia"/>
                          <w:sz w:val="15"/>
                          <w:szCs w:val="15"/>
                        </w:rPr>
                        <w:t>12：imu驱动</w:t>
                      </w:r>
                      <w:r w:rsidRPr="006510C3">
                        <w:rPr>
                          <w:sz w:val="15"/>
                          <w:szCs w:val="15"/>
                        </w:rPr>
                        <w:t>文件</w:t>
                      </w:r>
                    </w:p>
                    <w:p w:rsidR="006510C3" w:rsidRPr="006510C3" w:rsidRDefault="006510C3">
                      <w:pPr>
                        <w:rPr>
                          <w:sz w:val="15"/>
                          <w:szCs w:val="15"/>
                        </w:rPr>
                      </w:pPr>
                      <w:r w:rsidRPr="006510C3">
                        <w:rPr>
                          <w:sz w:val="15"/>
                          <w:szCs w:val="15"/>
                        </w:rPr>
                        <w:t>13</w:t>
                      </w:r>
                      <w:r w:rsidRPr="006510C3">
                        <w:rPr>
                          <w:rFonts w:hint="eastAsia"/>
                          <w:sz w:val="15"/>
                          <w:szCs w:val="15"/>
                        </w:rPr>
                        <w:t>：数据结构文件</w:t>
                      </w:r>
                    </w:p>
                    <w:p w:rsidR="006510C3" w:rsidRDefault="006510C3">
                      <w:pPr>
                        <w:rPr>
                          <w:sz w:val="15"/>
                          <w:szCs w:val="15"/>
                        </w:rPr>
                      </w:pPr>
                      <w:r w:rsidRPr="006510C3">
                        <w:rPr>
                          <w:rFonts w:hint="eastAsia"/>
                          <w:sz w:val="15"/>
                          <w:szCs w:val="15"/>
                        </w:rPr>
                        <w:t>14：之后</w:t>
                      </w:r>
                      <w:r w:rsidRPr="006510C3">
                        <w:rPr>
                          <w:sz w:val="15"/>
                          <w:szCs w:val="15"/>
                        </w:rPr>
                        <w:t>的都是一些</w:t>
                      </w:r>
                      <w:r w:rsidRPr="006510C3">
                        <w:rPr>
                          <w:rFonts w:hint="eastAsia"/>
                          <w:sz w:val="15"/>
                          <w:szCs w:val="15"/>
                        </w:rPr>
                        <w:t>不变</w:t>
                      </w:r>
                      <w:r w:rsidRPr="006510C3">
                        <w:rPr>
                          <w:sz w:val="15"/>
                          <w:szCs w:val="15"/>
                        </w:rPr>
                        <w:t>的驱动文件</w:t>
                      </w:r>
                    </w:p>
                    <w:p w:rsidR="006510C3" w:rsidRDefault="006510C3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 w:rsidR="006510C3" w:rsidRPr="006510C3" w:rsidRDefault="006510C3">
                      <w:pPr>
                        <w:rPr>
                          <w:rFonts w:hint="eastAsia"/>
                          <w:b/>
                          <w:szCs w:val="21"/>
                        </w:rPr>
                      </w:pPr>
                      <w:r w:rsidRPr="006510C3">
                        <w:rPr>
                          <w:rFonts w:hint="eastAsia"/>
                          <w:b/>
                          <w:szCs w:val="21"/>
                        </w:rPr>
                        <w:t>和左边</w:t>
                      </w:r>
                      <w:r w:rsidRPr="006510C3">
                        <w:rPr>
                          <w:b/>
                          <w:szCs w:val="21"/>
                        </w:rPr>
                        <w:t>对应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510C3">
        <w:drawing>
          <wp:inline distT="0" distB="0" distL="0" distR="0" wp14:anchorId="2D5BD4F3" wp14:editId="1A618DC3">
            <wp:extent cx="2092146" cy="430772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7207" cy="433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C3" w:rsidRPr="006510C3" w:rsidRDefault="006510C3">
      <w:pPr>
        <w:rPr>
          <w:rFonts w:hint="eastAsia"/>
        </w:rPr>
      </w:pPr>
      <w:bookmarkStart w:id="0" w:name="_GoBack"/>
      <w:bookmarkEnd w:id="0"/>
    </w:p>
    <w:sectPr w:rsidR="006510C3" w:rsidRPr="00651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A36" w:rsidRDefault="00CC2A36" w:rsidP="00A25A76">
      <w:r>
        <w:separator/>
      </w:r>
    </w:p>
  </w:endnote>
  <w:endnote w:type="continuationSeparator" w:id="0">
    <w:p w:rsidR="00CC2A36" w:rsidRDefault="00CC2A36" w:rsidP="00A25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A36" w:rsidRDefault="00CC2A36" w:rsidP="00A25A76">
      <w:r>
        <w:separator/>
      </w:r>
    </w:p>
  </w:footnote>
  <w:footnote w:type="continuationSeparator" w:id="0">
    <w:p w:rsidR="00CC2A36" w:rsidRDefault="00CC2A36" w:rsidP="00A25A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7D4"/>
    <w:rsid w:val="003A521D"/>
    <w:rsid w:val="005B627A"/>
    <w:rsid w:val="006510C3"/>
    <w:rsid w:val="006F7819"/>
    <w:rsid w:val="00782CC9"/>
    <w:rsid w:val="008B37D4"/>
    <w:rsid w:val="00A25A76"/>
    <w:rsid w:val="00BB2B6F"/>
    <w:rsid w:val="00CC2A36"/>
    <w:rsid w:val="00E2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DD8EB"/>
  <w15:chartTrackingRefBased/>
  <w15:docId w15:val="{48BD549B-CCE4-4F55-84A4-B52CA3CD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5A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5A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5A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5A76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B2B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ki.forwardx.ai/pages/viewpage.action?pageId=19989236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Dongjun(陈东君)</dc:creator>
  <cp:keywords/>
  <dc:description/>
  <cp:lastModifiedBy>Chen Dongjun(陈东君)</cp:lastModifiedBy>
  <cp:revision>3</cp:revision>
  <dcterms:created xsi:type="dcterms:W3CDTF">2023-08-09T01:57:00Z</dcterms:created>
  <dcterms:modified xsi:type="dcterms:W3CDTF">2023-08-09T10:12:00Z</dcterms:modified>
</cp:coreProperties>
</file>