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B768" w14:textId="383DECA1" w:rsidR="000937F7" w:rsidRDefault="000937F7" w:rsidP="00D22906">
      <w:pPr>
        <w:ind w:firstLine="720"/>
        <w:jc w:val="center"/>
        <w:rPr>
          <w:b/>
          <w:sz w:val="28"/>
        </w:rPr>
      </w:pPr>
      <w:r w:rsidRPr="000937F7">
        <w:rPr>
          <w:b/>
          <w:sz w:val="28"/>
        </w:rPr>
        <w:t xml:space="preserve">Venkatachalam Kapuganti </w:t>
      </w:r>
    </w:p>
    <w:p w14:paraId="1573E794" w14:textId="41E0E992" w:rsidR="00813ED8" w:rsidRDefault="000937F7" w:rsidP="00D22906">
      <w:pPr>
        <w:ind w:firstLine="720"/>
        <w:jc w:val="center"/>
        <w:rPr>
          <w:sz w:val="21"/>
          <w:szCs w:val="21"/>
        </w:rPr>
      </w:pPr>
      <w:r w:rsidRPr="00C443C2">
        <w:rPr>
          <w:sz w:val="21"/>
          <w:szCs w:val="21"/>
        </w:rPr>
        <w:t>Salt Lake City</w:t>
      </w:r>
      <w:r w:rsidR="00813ED8" w:rsidRPr="00C443C2">
        <w:rPr>
          <w:sz w:val="21"/>
          <w:szCs w:val="21"/>
        </w:rPr>
        <w:t xml:space="preserve">, UT | </w:t>
      </w:r>
      <w:r w:rsidRPr="00C443C2">
        <w:rPr>
          <w:sz w:val="21"/>
          <w:szCs w:val="21"/>
        </w:rPr>
        <w:t xml:space="preserve">801-854-6859 | </w:t>
      </w:r>
      <w:hyperlink r:id="rId6" w:history="1">
        <w:r w:rsidRPr="00C443C2">
          <w:rPr>
            <w:rStyle w:val="Hyperlink"/>
            <w:sz w:val="21"/>
            <w:szCs w:val="21"/>
          </w:rPr>
          <w:t>only2venkat.ms@gmail.com</w:t>
        </w:r>
      </w:hyperlink>
      <w:r w:rsidRPr="00C443C2">
        <w:rPr>
          <w:sz w:val="21"/>
          <w:szCs w:val="21"/>
        </w:rPr>
        <w:t xml:space="preserve"> </w:t>
      </w:r>
      <w:r w:rsidR="00813ED8" w:rsidRPr="00C443C2">
        <w:rPr>
          <w:sz w:val="21"/>
          <w:szCs w:val="21"/>
        </w:rPr>
        <w:t xml:space="preserve">| </w:t>
      </w:r>
      <w:hyperlink r:id="rId7" w:history="1">
        <w:r w:rsidR="00BC7447" w:rsidRPr="00806EF3">
          <w:rPr>
            <w:rStyle w:val="Hyperlink"/>
            <w:sz w:val="21"/>
            <w:szCs w:val="21"/>
          </w:rPr>
          <w:t>https://www.linkedin.com/in/only2venkat</w:t>
        </w:r>
      </w:hyperlink>
    </w:p>
    <w:p w14:paraId="61484528" w14:textId="77777777" w:rsidR="00BC7447" w:rsidRPr="00C443C2" w:rsidRDefault="00BC7447" w:rsidP="00D22906">
      <w:pPr>
        <w:ind w:firstLine="720"/>
        <w:jc w:val="center"/>
        <w:rPr>
          <w:sz w:val="21"/>
          <w:szCs w:val="21"/>
        </w:rPr>
      </w:pPr>
    </w:p>
    <w:p w14:paraId="1A87DE4D" w14:textId="50F37EC3" w:rsidR="00813ED8" w:rsidRPr="00A1112F" w:rsidRDefault="00813ED8" w:rsidP="00DA2DE2">
      <w:pPr>
        <w:pBdr>
          <w:bottom w:val="single" w:sz="4" w:space="1" w:color="auto"/>
        </w:pBdr>
        <w:rPr>
          <w:b/>
          <w:sz w:val="24"/>
        </w:rPr>
      </w:pPr>
      <w:r w:rsidRPr="00A1112F">
        <w:rPr>
          <w:b/>
          <w:sz w:val="24"/>
        </w:rPr>
        <w:t>EDUCATION</w:t>
      </w:r>
    </w:p>
    <w:p w14:paraId="6967F907" w14:textId="5B4821CE" w:rsidR="00813ED8" w:rsidRPr="00C443C2" w:rsidRDefault="00813ED8" w:rsidP="009E3CAA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 w:rsidRPr="00C443C2">
        <w:rPr>
          <w:b/>
          <w:sz w:val="21"/>
          <w:szCs w:val="21"/>
        </w:rPr>
        <w:t>University of Utah</w:t>
      </w:r>
      <w:r w:rsidR="002A74D2" w:rsidRPr="00C443C2">
        <w:rPr>
          <w:b/>
          <w:sz w:val="21"/>
          <w:szCs w:val="21"/>
        </w:rPr>
        <w:t>, David Eccles School of Business</w:t>
      </w:r>
      <w:r w:rsidRPr="00C443C2">
        <w:rPr>
          <w:b/>
          <w:sz w:val="21"/>
          <w:szCs w:val="21"/>
        </w:rPr>
        <w:tab/>
      </w:r>
      <w:r w:rsidR="009E3CAA" w:rsidRPr="00C443C2">
        <w:rPr>
          <w:sz w:val="21"/>
          <w:szCs w:val="21"/>
        </w:rPr>
        <w:t>Salt Lake City, UT</w:t>
      </w:r>
    </w:p>
    <w:p w14:paraId="54C95F34" w14:textId="34063CCC" w:rsidR="00813ED8" w:rsidRPr="00C443C2" w:rsidRDefault="00813ED8" w:rsidP="009E3C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C443C2">
        <w:rPr>
          <w:i/>
          <w:sz w:val="21"/>
          <w:szCs w:val="21"/>
        </w:rPr>
        <w:t>Master of Science, Business Analytics</w:t>
      </w:r>
      <w:r w:rsidRPr="00C443C2">
        <w:rPr>
          <w:i/>
          <w:sz w:val="21"/>
          <w:szCs w:val="21"/>
        </w:rPr>
        <w:tab/>
      </w:r>
      <w:r w:rsidR="009E3CAA" w:rsidRPr="00C443C2">
        <w:rPr>
          <w:i/>
          <w:sz w:val="21"/>
          <w:szCs w:val="21"/>
        </w:rPr>
        <w:tab/>
      </w:r>
      <w:r w:rsidR="000937F7" w:rsidRPr="00D22906">
        <w:rPr>
          <w:b/>
          <w:i/>
          <w:sz w:val="21"/>
          <w:szCs w:val="21"/>
        </w:rPr>
        <w:t>December 2023</w:t>
      </w:r>
    </w:p>
    <w:p w14:paraId="4C5629AD" w14:textId="4A82EE44" w:rsidR="00813ED8" w:rsidRPr="00C443C2" w:rsidRDefault="000937F7" w:rsidP="002A74D2">
      <w:pPr>
        <w:tabs>
          <w:tab w:val="left" w:pos="720"/>
          <w:tab w:val="left" w:pos="1440"/>
          <w:tab w:val="left" w:pos="2160"/>
          <w:tab w:val="right" w:pos="10360"/>
        </w:tabs>
        <w:rPr>
          <w:bCs/>
          <w:sz w:val="21"/>
          <w:szCs w:val="21"/>
        </w:rPr>
      </w:pPr>
      <w:r w:rsidRPr="00C443C2">
        <w:rPr>
          <w:b/>
          <w:sz w:val="21"/>
          <w:szCs w:val="21"/>
        </w:rPr>
        <w:t xml:space="preserve">Andhra University </w:t>
      </w:r>
      <w:r w:rsidR="001A12BA" w:rsidRPr="00C443C2">
        <w:rPr>
          <w:b/>
          <w:sz w:val="21"/>
          <w:szCs w:val="21"/>
        </w:rPr>
        <w:tab/>
      </w:r>
      <w:r w:rsidR="002A74D2" w:rsidRPr="00C443C2">
        <w:rPr>
          <w:b/>
          <w:sz w:val="21"/>
          <w:szCs w:val="21"/>
        </w:rPr>
        <w:tab/>
      </w:r>
      <w:r w:rsidRPr="00C443C2">
        <w:rPr>
          <w:bCs/>
          <w:sz w:val="21"/>
          <w:szCs w:val="21"/>
        </w:rPr>
        <w:t xml:space="preserve">                      </w:t>
      </w:r>
      <w:r w:rsidRPr="00C00FD5">
        <w:rPr>
          <w:sz w:val="21"/>
          <w:szCs w:val="21"/>
        </w:rPr>
        <w:t>Visakhapatnam, India</w:t>
      </w:r>
      <w:r w:rsidRPr="00C443C2">
        <w:rPr>
          <w:bCs/>
          <w:sz w:val="21"/>
          <w:szCs w:val="21"/>
        </w:rPr>
        <w:t xml:space="preserve">                </w:t>
      </w:r>
    </w:p>
    <w:p w14:paraId="0D4E12E4" w14:textId="77777777" w:rsidR="00794F84" w:rsidRDefault="00813ED8" w:rsidP="002A7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1"/>
          <w:szCs w:val="21"/>
        </w:rPr>
      </w:pPr>
      <w:r w:rsidRPr="00C443C2">
        <w:rPr>
          <w:i/>
          <w:sz w:val="21"/>
          <w:szCs w:val="21"/>
        </w:rPr>
        <w:t xml:space="preserve">Bachelor of </w:t>
      </w:r>
      <w:r w:rsidR="000937F7" w:rsidRPr="00C443C2">
        <w:rPr>
          <w:i/>
          <w:sz w:val="21"/>
          <w:szCs w:val="21"/>
        </w:rPr>
        <w:t>Engineering, Electrical &amp; Electronics</w:t>
      </w:r>
    </w:p>
    <w:p w14:paraId="2089BF3F" w14:textId="242DD4EB" w:rsidR="00813ED8" w:rsidRPr="003366B6" w:rsidRDefault="002A74D2" w:rsidP="002A74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rPr>
          <w:i/>
          <w:sz w:val="20"/>
        </w:rPr>
      </w:pPr>
      <w:r w:rsidRPr="00C443C2">
        <w:rPr>
          <w:i/>
          <w:sz w:val="21"/>
          <w:szCs w:val="21"/>
        </w:rPr>
        <w:tab/>
      </w:r>
    </w:p>
    <w:p w14:paraId="7BC73F85" w14:textId="77AB4061" w:rsidR="00813ED8" w:rsidRPr="00A1112F" w:rsidRDefault="00813ED8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A1112F">
        <w:rPr>
          <w:b/>
          <w:bCs/>
          <w:sz w:val="24"/>
        </w:rPr>
        <w:t>SKILLS</w:t>
      </w:r>
      <w:r w:rsidR="000B7D15">
        <w:rPr>
          <w:b/>
          <w:bCs/>
          <w:sz w:val="24"/>
        </w:rPr>
        <w:t xml:space="preserve"> and </w:t>
      </w:r>
      <w:r w:rsidR="00C00FD5">
        <w:rPr>
          <w:b/>
          <w:bCs/>
          <w:sz w:val="24"/>
        </w:rPr>
        <w:t>CERTIFICATIONS</w:t>
      </w:r>
    </w:p>
    <w:p w14:paraId="267CE1F4" w14:textId="59D757A4" w:rsidR="002A74D2" w:rsidRDefault="0065553C" w:rsidP="002A74D2">
      <w:pPr>
        <w:tabs>
          <w:tab w:val="right" w:pos="10080"/>
        </w:tabs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Business Intelligence </w:t>
      </w:r>
      <w:r w:rsidR="002A74D2" w:rsidRPr="00C443C2">
        <w:rPr>
          <w:rFonts w:cstheme="minorHAnsi"/>
          <w:b/>
          <w:sz w:val="21"/>
          <w:szCs w:val="21"/>
        </w:rPr>
        <w:t>/Visualization</w:t>
      </w:r>
      <w:r>
        <w:rPr>
          <w:rFonts w:cstheme="minorHAnsi"/>
          <w:b/>
          <w:sz w:val="21"/>
          <w:szCs w:val="21"/>
        </w:rPr>
        <w:t xml:space="preserve">: </w:t>
      </w:r>
      <w:r w:rsidR="002A74D2" w:rsidRPr="00C443C2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PowerBI, tableau, Domo</w:t>
      </w:r>
    </w:p>
    <w:p w14:paraId="5931D455" w14:textId="1BFD2FD1" w:rsidR="0065553C" w:rsidRPr="00A7412D" w:rsidRDefault="00A7412D" w:rsidP="002A74D2">
      <w:pPr>
        <w:tabs>
          <w:tab w:val="right" w:pos="10080"/>
        </w:tabs>
        <w:rPr>
          <w:rFonts w:cstheme="minorHAnsi"/>
          <w:b/>
          <w:sz w:val="21"/>
          <w:szCs w:val="21"/>
        </w:rPr>
      </w:pPr>
      <w:r w:rsidRPr="0065553C">
        <w:rPr>
          <w:rFonts w:cstheme="minorHAnsi"/>
          <w:b/>
          <w:sz w:val="21"/>
          <w:szCs w:val="21"/>
        </w:rPr>
        <w:t>Analy</w:t>
      </w:r>
      <w:r>
        <w:rPr>
          <w:rFonts w:cstheme="minorHAnsi"/>
          <w:b/>
          <w:sz w:val="21"/>
          <w:szCs w:val="21"/>
        </w:rPr>
        <w:t xml:space="preserve">tical </w:t>
      </w:r>
      <w:r>
        <w:rPr>
          <w:rFonts w:cstheme="minorHAnsi"/>
          <w:b/>
          <w:sz w:val="21"/>
          <w:szCs w:val="21"/>
        </w:rPr>
        <w:t>/</w:t>
      </w:r>
      <w:r>
        <w:rPr>
          <w:rFonts w:cstheme="minorHAnsi"/>
          <w:b/>
          <w:sz w:val="21"/>
          <w:szCs w:val="21"/>
        </w:rPr>
        <w:t xml:space="preserve">ETL tools: </w:t>
      </w:r>
      <w:r w:rsidR="00D22906" w:rsidRPr="00D22906">
        <w:rPr>
          <w:rFonts w:cstheme="minorHAnsi"/>
          <w:sz w:val="21"/>
          <w:szCs w:val="21"/>
        </w:rPr>
        <w:t>Alteryx</w:t>
      </w:r>
      <w:r w:rsidRPr="00A7412D">
        <w:rPr>
          <w:rFonts w:cstheme="minorHAnsi"/>
          <w:sz w:val="21"/>
          <w:szCs w:val="21"/>
        </w:rPr>
        <w:t>, Domo</w:t>
      </w:r>
      <w:r>
        <w:rPr>
          <w:rFonts w:cstheme="minorHAnsi"/>
          <w:sz w:val="21"/>
          <w:szCs w:val="21"/>
        </w:rPr>
        <w:t xml:space="preserve">, </w:t>
      </w:r>
      <w:r w:rsidR="00D22906" w:rsidRPr="00A7412D">
        <w:rPr>
          <w:rFonts w:cstheme="minorHAnsi"/>
          <w:sz w:val="21"/>
          <w:szCs w:val="21"/>
        </w:rPr>
        <w:t>Informatica</w:t>
      </w:r>
      <w:r w:rsidR="00D22906">
        <w:rPr>
          <w:rFonts w:cstheme="minorHAnsi"/>
          <w:b/>
          <w:sz w:val="21"/>
          <w:szCs w:val="21"/>
        </w:rPr>
        <w:t xml:space="preserve">, </w:t>
      </w:r>
      <w:r w:rsidR="00D22906">
        <w:rPr>
          <w:rFonts w:cstheme="minorHAnsi"/>
          <w:sz w:val="21"/>
          <w:szCs w:val="21"/>
        </w:rPr>
        <w:t>Advance</w:t>
      </w:r>
      <w:r w:rsidR="0065553C">
        <w:rPr>
          <w:rFonts w:cstheme="minorHAnsi"/>
          <w:sz w:val="21"/>
          <w:szCs w:val="21"/>
        </w:rPr>
        <w:t xml:space="preserve"> Excel </w:t>
      </w:r>
      <w:r w:rsidR="00D22906">
        <w:rPr>
          <w:rFonts w:cstheme="minorHAnsi"/>
          <w:sz w:val="21"/>
          <w:szCs w:val="21"/>
        </w:rPr>
        <w:t>&amp; VBA</w:t>
      </w:r>
    </w:p>
    <w:p w14:paraId="70E333B6" w14:textId="33FA0A04" w:rsidR="002A74D2" w:rsidRDefault="00A7412D" w:rsidP="002A74D2">
      <w:pPr>
        <w:tabs>
          <w:tab w:val="right" w:pos="10080"/>
        </w:tabs>
        <w:rPr>
          <w:rFonts w:cstheme="minorHAnsi"/>
          <w:sz w:val="21"/>
          <w:szCs w:val="21"/>
        </w:rPr>
      </w:pPr>
      <w:r w:rsidRPr="00A7412D">
        <w:rPr>
          <w:rFonts w:cstheme="minorHAnsi"/>
          <w:b/>
          <w:sz w:val="21"/>
          <w:szCs w:val="21"/>
        </w:rPr>
        <w:t>Programming / Scrip</w:t>
      </w:r>
      <w:r>
        <w:rPr>
          <w:rFonts w:cstheme="minorHAnsi"/>
          <w:b/>
          <w:sz w:val="21"/>
          <w:szCs w:val="21"/>
        </w:rPr>
        <w:t>ting</w:t>
      </w:r>
      <w:r w:rsidRPr="00A7412D">
        <w:rPr>
          <w:rFonts w:cstheme="minorHAnsi"/>
          <w:b/>
          <w:sz w:val="21"/>
          <w:szCs w:val="21"/>
        </w:rPr>
        <w:t>:</w:t>
      </w:r>
      <w:r w:rsidR="002A74D2" w:rsidRPr="00C443C2">
        <w:rPr>
          <w:rFonts w:cstheme="minorHAnsi"/>
          <w:sz w:val="21"/>
          <w:szCs w:val="21"/>
        </w:rPr>
        <w:t xml:space="preserve"> </w:t>
      </w:r>
      <w:r w:rsidR="0065553C">
        <w:rPr>
          <w:rFonts w:cstheme="minorHAnsi"/>
          <w:sz w:val="21"/>
          <w:szCs w:val="21"/>
        </w:rPr>
        <w:t>Python, SQL(Advanced), R</w:t>
      </w:r>
    </w:p>
    <w:p w14:paraId="78F0CF92" w14:textId="7A604813" w:rsidR="0065553C" w:rsidRDefault="0065553C" w:rsidP="0065553C">
      <w:pPr>
        <w:tabs>
          <w:tab w:val="right" w:pos="10080"/>
        </w:tabs>
        <w:rPr>
          <w:rFonts w:cstheme="minorHAnsi"/>
          <w:sz w:val="21"/>
          <w:szCs w:val="21"/>
        </w:rPr>
      </w:pPr>
      <w:r w:rsidRPr="00C443C2">
        <w:rPr>
          <w:rFonts w:cstheme="minorHAnsi"/>
          <w:b/>
          <w:sz w:val="21"/>
          <w:szCs w:val="21"/>
        </w:rPr>
        <w:t>Databases</w:t>
      </w:r>
      <w:r w:rsidRPr="00C443C2">
        <w:rPr>
          <w:rFonts w:cstheme="minorHAnsi"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RDBMS, </w:t>
      </w:r>
      <w:r w:rsidR="00A7412D" w:rsidRPr="00A7412D">
        <w:rPr>
          <w:rFonts w:cstheme="minorHAnsi"/>
          <w:sz w:val="21"/>
          <w:szCs w:val="21"/>
        </w:rPr>
        <w:t xml:space="preserve">Azure SQL, Azure </w:t>
      </w:r>
      <w:proofErr w:type="spellStart"/>
      <w:r w:rsidR="00A7412D" w:rsidRPr="00A7412D">
        <w:rPr>
          <w:rFonts w:cstheme="minorHAnsi"/>
          <w:sz w:val="21"/>
          <w:szCs w:val="21"/>
        </w:rPr>
        <w:t>CosmosDB</w:t>
      </w:r>
      <w:proofErr w:type="spellEnd"/>
      <w:r w:rsidR="00A7412D" w:rsidRPr="00A7412D">
        <w:rPr>
          <w:rFonts w:cstheme="minorHAnsi"/>
          <w:sz w:val="21"/>
          <w:szCs w:val="21"/>
        </w:rPr>
        <w:t>, AWS RDS, MongoDB, PostgreSQL, and MySQL</w:t>
      </w:r>
    </w:p>
    <w:p w14:paraId="5743B15F" w14:textId="32352FD3" w:rsidR="002A74D2" w:rsidRDefault="00A7412D" w:rsidP="002A74D2">
      <w:pPr>
        <w:tabs>
          <w:tab w:val="right" w:pos="10080"/>
        </w:tabs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Cloud Services: </w:t>
      </w:r>
      <w:r w:rsidRPr="00A7412D">
        <w:rPr>
          <w:rFonts w:cstheme="minorHAnsi"/>
          <w:sz w:val="21"/>
          <w:szCs w:val="21"/>
        </w:rPr>
        <w:t xml:space="preserve">Azure cloud </w:t>
      </w:r>
      <w:r w:rsidR="00794F84" w:rsidRPr="00A7412D">
        <w:rPr>
          <w:rFonts w:cstheme="minorHAnsi"/>
          <w:sz w:val="21"/>
          <w:szCs w:val="21"/>
        </w:rPr>
        <w:t>Service</w:t>
      </w:r>
      <w:r w:rsidR="00794F84">
        <w:rPr>
          <w:rFonts w:cstheme="minorHAnsi"/>
          <w:sz w:val="21"/>
          <w:szCs w:val="21"/>
        </w:rPr>
        <w:t xml:space="preserve"> (</w:t>
      </w:r>
      <w:r w:rsidR="00FA798F">
        <w:rPr>
          <w:rFonts w:cstheme="minorHAnsi"/>
          <w:sz w:val="21"/>
          <w:szCs w:val="21"/>
        </w:rPr>
        <w:t xml:space="preserve">Data </w:t>
      </w:r>
      <w:proofErr w:type="spellStart"/>
      <w:proofErr w:type="gramStart"/>
      <w:r w:rsidR="00FA798F">
        <w:rPr>
          <w:rFonts w:cstheme="minorHAnsi"/>
          <w:sz w:val="21"/>
          <w:szCs w:val="21"/>
        </w:rPr>
        <w:t>factory</w:t>
      </w:r>
      <w:r w:rsidRPr="00A7412D">
        <w:rPr>
          <w:rFonts w:cstheme="minorHAnsi"/>
          <w:sz w:val="21"/>
          <w:szCs w:val="21"/>
        </w:rPr>
        <w:t>,</w:t>
      </w:r>
      <w:r w:rsidR="00FA798F">
        <w:rPr>
          <w:rFonts w:cstheme="minorHAnsi"/>
          <w:sz w:val="21"/>
          <w:szCs w:val="21"/>
        </w:rPr>
        <w:t>Synapse</w:t>
      </w:r>
      <w:proofErr w:type="gramEnd"/>
      <w:r w:rsidR="00FA798F">
        <w:rPr>
          <w:rFonts w:cstheme="minorHAnsi"/>
          <w:sz w:val="21"/>
          <w:szCs w:val="21"/>
        </w:rPr>
        <w:t>,Databricks</w:t>
      </w:r>
      <w:proofErr w:type="spellEnd"/>
      <w:r w:rsidR="00FA798F">
        <w:rPr>
          <w:rFonts w:cstheme="minorHAnsi"/>
          <w:sz w:val="21"/>
          <w:szCs w:val="21"/>
        </w:rPr>
        <w:t>)</w:t>
      </w:r>
      <w:r w:rsidRPr="00A7412D">
        <w:rPr>
          <w:rFonts w:cstheme="minorHAnsi"/>
          <w:sz w:val="21"/>
          <w:szCs w:val="21"/>
        </w:rPr>
        <w:t xml:space="preserve"> </w:t>
      </w:r>
      <w:r w:rsidR="00794F84">
        <w:rPr>
          <w:rFonts w:cstheme="minorHAnsi"/>
          <w:sz w:val="21"/>
          <w:szCs w:val="21"/>
        </w:rPr>
        <w:t>, Amazon Web service</w:t>
      </w:r>
      <w:r w:rsidR="00FA798F">
        <w:rPr>
          <w:rFonts w:cstheme="minorHAnsi"/>
          <w:sz w:val="21"/>
          <w:szCs w:val="21"/>
        </w:rPr>
        <w:t>(</w:t>
      </w:r>
      <w:proofErr w:type="spellStart"/>
      <w:r w:rsidR="00BD100B">
        <w:rPr>
          <w:rFonts w:cstheme="minorHAnsi"/>
          <w:sz w:val="21"/>
          <w:szCs w:val="21"/>
        </w:rPr>
        <w:t>Glue,Redshift</w:t>
      </w:r>
      <w:proofErr w:type="spellEnd"/>
      <w:r w:rsidR="00BD100B">
        <w:rPr>
          <w:rFonts w:cstheme="minorHAnsi"/>
          <w:sz w:val="21"/>
          <w:szCs w:val="21"/>
        </w:rPr>
        <w:t>, Cognitive Services</w:t>
      </w:r>
      <w:r w:rsidR="00FA798F">
        <w:rPr>
          <w:rFonts w:cstheme="minorHAnsi"/>
          <w:sz w:val="21"/>
          <w:szCs w:val="21"/>
        </w:rPr>
        <w:t>)</w:t>
      </w:r>
    </w:p>
    <w:p w14:paraId="539ABD4F" w14:textId="77777777" w:rsidR="006144CF" w:rsidRDefault="006144CF" w:rsidP="006144CF">
      <w:pPr>
        <w:tabs>
          <w:tab w:val="right" w:pos="10080"/>
        </w:tabs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Office tools</w:t>
      </w:r>
      <w:r w:rsidRPr="00C443C2">
        <w:rPr>
          <w:rFonts w:cstheme="minorHAnsi"/>
          <w:sz w:val="21"/>
          <w:szCs w:val="21"/>
        </w:rPr>
        <w:t xml:space="preserve">: </w:t>
      </w:r>
      <w:r w:rsidRPr="0065553C">
        <w:rPr>
          <w:rFonts w:cstheme="minorHAnsi"/>
          <w:sz w:val="21"/>
          <w:szCs w:val="21"/>
        </w:rPr>
        <w:t xml:space="preserve">MS Office Word, Power point, </w:t>
      </w:r>
      <w:r>
        <w:rPr>
          <w:rFonts w:cstheme="minorHAnsi"/>
          <w:sz w:val="21"/>
          <w:szCs w:val="21"/>
        </w:rPr>
        <w:t xml:space="preserve">MS </w:t>
      </w:r>
      <w:r w:rsidRPr="0065553C">
        <w:rPr>
          <w:rFonts w:cstheme="minorHAnsi"/>
          <w:sz w:val="21"/>
          <w:szCs w:val="21"/>
        </w:rPr>
        <w:t>Project</w:t>
      </w:r>
    </w:p>
    <w:p w14:paraId="446829B9" w14:textId="77777777" w:rsidR="006144CF" w:rsidRPr="00C443C2" w:rsidRDefault="006144CF" w:rsidP="006144CF">
      <w:pPr>
        <w:tabs>
          <w:tab w:val="right" w:pos="10080"/>
        </w:tabs>
        <w:rPr>
          <w:rFonts w:cstheme="minorHAnsi"/>
          <w:sz w:val="21"/>
          <w:szCs w:val="21"/>
        </w:rPr>
      </w:pPr>
      <w:r w:rsidRPr="00C443C2">
        <w:rPr>
          <w:rFonts w:cstheme="minorHAnsi"/>
          <w:b/>
          <w:sz w:val="21"/>
          <w:szCs w:val="21"/>
        </w:rPr>
        <w:t>Project Management</w:t>
      </w:r>
      <w:r w:rsidRPr="00C443C2">
        <w:rPr>
          <w:rFonts w:cstheme="minorHAnsi"/>
          <w:sz w:val="21"/>
          <w:szCs w:val="21"/>
        </w:rPr>
        <w:t xml:space="preserve">: </w:t>
      </w:r>
      <w:r w:rsidRPr="0065553C">
        <w:rPr>
          <w:rFonts w:cstheme="minorHAnsi"/>
          <w:sz w:val="21"/>
          <w:szCs w:val="21"/>
        </w:rPr>
        <w:t>SCRUM and Agile methodologies</w:t>
      </w:r>
      <w:r>
        <w:rPr>
          <w:rFonts w:cstheme="minorHAnsi"/>
          <w:sz w:val="21"/>
          <w:szCs w:val="21"/>
        </w:rPr>
        <w:t>, Jira</w:t>
      </w:r>
    </w:p>
    <w:p w14:paraId="49E39193" w14:textId="58B69422" w:rsidR="00A7412D" w:rsidRPr="00A7412D" w:rsidRDefault="00A7412D" w:rsidP="00A7412D">
      <w:pPr>
        <w:tabs>
          <w:tab w:val="right" w:pos="10080"/>
        </w:tabs>
        <w:rPr>
          <w:rFonts w:cstheme="minorHAnsi"/>
          <w:sz w:val="21"/>
          <w:szCs w:val="21"/>
        </w:rPr>
      </w:pPr>
      <w:r w:rsidRPr="00A7412D">
        <w:rPr>
          <w:rFonts w:cstheme="minorHAnsi"/>
          <w:b/>
          <w:sz w:val="21"/>
          <w:szCs w:val="21"/>
        </w:rPr>
        <w:t>Critical Skills:</w:t>
      </w:r>
      <w:r>
        <w:rPr>
          <w:rFonts w:cstheme="minorHAnsi"/>
          <w:sz w:val="21"/>
          <w:szCs w:val="21"/>
        </w:rPr>
        <w:t xml:space="preserve"> </w:t>
      </w:r>
      <w:r w:rsidRPr="00A7412D">
        <w:rPr>
          <w:rFonts w:cstheme="minorHAnsi"/>
          <w:sz w:val="21"/>
          <w:szCs w:val="21"/>
        </w:rPr>
        <w:t>Exploratory data analysis</w:t>
      </w:r>
      <w:r>
        <w:rPr>
          <w:rFonts w:cstheme="minorHAnsi"/>
          <w:sz w:val="21"/>
          <w:szCs w:val="21"/>
        </w:rPr>
        <w:t>,</w:t>
      </w:r>
      <w:r w:rsidRPr="00A7412D">
        <w:t xml:space="preserve"> </w:t>
      </w:r>
      <w:r w:rsidRPr="00A7412D">
        <w:rPr>
          <w:rFonts w:cstheme="minorHAnsi"/>
          <w:sz w:val="21"/>
          <w:szCs w:val="21"/>
        </w:rPr>
        <w:t>Business Acumen</w:t>
      </w:r>
      <w:r>
        <w:rPr>
          <w:rFonts w:cstheme="minorHAnsi"/>
          <w:sz w:val="21"/>
          <w:szCs w:val="21"/>
        </w:rPr>
        <w:t>,</w:t>
      </w:r>
      <w:r w:rsidRPr="00A7412D">
        <w:t xml:space="preserve"> </w:t>
      </w:r>
      <w:r w:rsidRPr="00A7412D">
        <w:rPr>
          <w:rFonts w:cstheme="minorHAnsi"/>
          <w:sz w:val="21"/>
          <w:szCs w:val="21"/>
        </w:rPr>
        <w:t>Critical thinking</w:t>
      </w:r>
      <w:r>
        <w:rPr>
          <w:rFonts w:cstheme="minorHAnsi"/>
          <w:sz w:val="21"/>
          <w:szCs w:val="21"/>
        </w:rPr>
        <w:t>,</w:t>
      </w:r>
      <w:r w:rsidRPr="00A7412D">
        <w:t xml:space="preserve"> </w:t>
      </w:r>
      <w:r w:rsidRPr="00A7412D">
        <w:rPr>
          <w:rFonts w:cstheme="minorHAnsi"/>
          <w:sz w:val="21"/>
          <w:szCs w:val="21"/>
        </w:rPr>
        <w:t>Inferential Statistics /regression</w:t>
      </w:r>
    </w:p>
    <w:p w14:paraId="0FC6BAE7" w14:textId="1E669C0D" w:rsidR="00A7412D" w:rsidRDefault="00A7412D" w:rsidP="00A7412D">
      <w:pPr>
        <w:tabs>
          <w:tab w:val="right" w:pos="10080"/>
        </w:tabs>
        <w:rPr>
          <w:rFonts w:cstheme="minorHAnsi"/>
          <w:sz w:val="21"/>
          <w:szCs w:val="21"/>
        </w:rPr>
      </w:pPr>
      <w:r w:rsidRPr="00A7412D">
        <w:rPr>
          <w:rFonts w:cstheme="minorHAnsi"/>
          <w:sz w:val="21"/>
          <w:szCs w:val="21"/>
        </w:rPr>
        <w:t>A</w:t>
      </w:r>
      <w:r w:rsidRPr="00A7412D">
        <w:rPr>
          <w:rFonts w:cstheme="minorHAnsi"/>
          <w:sz w:val="21"/>
          <w:szCs w:val="21"/>
        </w:rPr>
        <w:t>nalysis</w:t>
      </w:r>
      <w:r>
        <w:rPr>
          <w:rFonts w:cstheme="minorHAnsi"/>
          <w:sz w:val="21"/>
          <w:szCs w:val="21"/>
        </w:rPr>
        <w:t xml:space="preserve">, </w:t>
      </w:r>
      <w:r w:rsidRPr="00A7412D">
        <w:rPr>
          <w:rFonts w:cstheme="minorHAnsi"/>
          <w:sz w:val="21"/>
          <w:szCs w:val="21"/>
        </w:rPr>
        <w:t>stakeholder management</w:t>
      </w:r>
      <w:r>
        <w:rPr>
          <w:rFonts w:cstheme="minorHAnsi"/>
          <w:sz w:val="21"/>
          <w:szCs w:val="21"/>
        </w:rPr>
        <w:t xml:space="preserve">, </w:t>
      </w:r>
      <w:r w:rsidR="00FA798F">
        <w:rPr>
          <w:rFonts w:cstheme="minorHAnsi"/>
          <w:sz w:val="21"/>
          <w:szCs w:val="21"/>
        </w:rPr>
        <w:t xml:space="preserve">Data mining </w:t>
      </w:r>
    </w:p>
    <w:p w14:paraId="6FCE4239" w14:textId="39D58F39" w:rsidR="000B7D15" w:rsidRPr="00A7412D" w:rsidRDefault="000B7D15" w:rsidP="00A7412D">
      <w:pPr>
        <w:tabs>
          <w:tab w:val="right" w:pos="10080"/>
        </w:tabs>
        <w:rPr>
          <w:rFonts w:cstheme="minorHAnsi"/>
          <w:sz w:val="21"/>
          <w:szCs w:val="21"/>
        </w:rPr>
      </w:pPr>
      <w:r w:rsidRPr="000B7D15">
        <w:rPr>
          <w:rFonts w:cstheme="minorHAnsi"/>
          <w:b/>
          <w:sz w:val="21"/>
          <w:szCs w:val="21"/>
        </w:rPr>
        <w:t>Certifications</w:t>
      </w:r>
      <w:r>
        <w:rPr>
          <w:rFonts w:cstheme="minorHAnsi"/>
          <w:sz w:val="21"/>
          <w:szCs w:val="21"/>
        </w:rPr>
        <w:t xml:space="preserve">: </w:t>
      </w:r>
      <w:r w:rsidRPr="000B7D15">
        <w:rPr>
          <w:rFonts w:cstheme="minorHAnsi"/>
          <w:sz w:val="21"/>
          <w:szCs w:val="21"/>
        </w:rPr>
        <w:t>Data camp Certifications SQL, R, Tableau</w:t>
      </w:r>
      <w:r>
        <w:rPr>
          <w:rFonts w:cstheme="minorHAnsi"/>
          <w:sz w:val="21"/>
          <w:szCs w:val="21"/>
        </w:rPr>
        <w:t xml:space="preserve">, </w:t>
      </w:r>
      <w:r w:rsidRPr="000B7D15">
        <w:rPr>
          <w:rFonts w:cstheme="minorHAnsi"/>
          <w:sz w:val="21"/>
          <w:szCs w:val="21"/>
        </w:rPr>
        <w:t>Power BI</w:t>
      </w:r>
      <w:r>
        <w:rPr>
          <w:rFonts w:cstheme="minorHAnsi"/>
          <w:sz w:val="21"/>
          <w:szCs w:val="21"/>
        </w:rPr>
        <w:t xml:space="preserve">, </w:t>
      </w:r>
      <w:r w:rsidRPr="000B7D15">
        <w:rPr>
          <w:rFonts w:cstheme="minorHAnsi"/>
          <w:sz w:val="21"/>
          <w:szCs w:val="21"/>
        </w:rPr>
        <w:t>Hacker rank SQL Intermediate certification.</w:t>
      </w:r>
    </w:p>
    <w:p w14:paraId="7B556499" w14:textId="77777777" w:rsidR="00813ED8" w:rsidRPr="003366B6" w:rsidRDefault="00813ED8" w:rsidP="00813ED8">
      <w:pPr>
        <w:rPr>
          <w:sz w:val="20"/>
        </w:rPr>
      </w:pPr>
    </w:p>
    <w:p w14:paraId="160144C9" w14:textId="77777777" w:rsidR="00813ED8" w:rsidRPr="00A1112F" w:rsidRDefault="00813ED8" w:rsidP="00DA2DE2">
      <w:pPr>
        <w:pBdr>
          <w:bottom w:val="single" w:sz="4" w:space="1" w:color="auto"/>
        </w:pBdr>
        <w:rPr>
          <w:b/>
          <w:bCs/>
          <w:sz w:val="24"/>
        </w:rPr>
      </w:pPr>
      <w:r w:rsidRPr="00A1112F">
        <w:rPr>
          <w:b/>
          <w:bCs/>
          <w:sz w:val="24"/>
        </w:rPr>
        <w:t>EXPERIENCE</w:t>
      </w:r>
    </w:p>
    <w:p w14:paraId="49B88898" w14:textId="5E7C841B" w:rsidR="00813ED8" w:rsidRPr="00C443C2" w:rsidRDefault="008273A0" w:rsidP="001077B5">
      <w:pPr>
        <w:tabs>
          <w:tab w:val="left" w:pos="720"/>
          <w:tab w:val="left" w:pos="1440"/>
          <w:tab w:val="left" w:pos="2160"/>
          <w:tab w:val="right" w:pos="10360"/>
        </w:tabs>
        <w:rPr>
          <w:sz w:val="21"/>
          <w:szCs w:val="21"/>
        </w:rPr>
      </w:pPr>
      <w:r w:rsidRPr="00C443C2">
        <w:rPr>
          <w:b/>
          <w:sz w:val="21"/>
          <w:szCs w:val="21"/>
        </w:rPr>
        <w:t>Intermountain Health</w:t>
      </w:r>
      <w:r w:rsidR="00813ED8" w:rsidRPr="00C443C2">
        <w:rPr>
          <w:b/>
          <w:sz w:val="21"/>
          <w:szCs w:val="21"/>
        </w:rPr>
        <w:tab/>
      </w:r>
      <w:r w:rsidR="001077B5" w:rsidRPr="00C443C2">
        <w:rPr>
          <w:b/>
          <w:sz w:val="21"/>
          <w:szCs w:val="21"/>
        </w:rPr>
        <w:tab/>
      </w:r>
      <w:r w:rsidR="001077B5" w:rsidRPr="00C443C2">
        <w:rPr>
          <w:sz w:val="21"/>
          <w:szCs w:val="21"/>
        </w:rPr>
        <w:t>Salt Lake City, UT</w:t>
      </w:r>
    </w:p>
    <w:p w14:paraId="475D0430" w14:textId="77E477D5" w:rsidR="00813ED8" w:rsidRPr="00C443C2" w:rsidRDefault="008273A0" w:rsidP="001077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360"/>
        </w:tabs>
        <w:rPr>
          <w:i/>
          <w:sz w:val="21"/>
          <w:szCs w:val="21"/>
        </w:rPr>
      </w:pPr>
      <w:r w:rsidRPr="00C443C2">
        <w:rPr>
          <w:i/>
          <w:sz w:val="21"/>
          <w:szCs w:val="21"/>
        </w:rPr>
        <w:t xml:space="preserve">Data Lifecycle Analyst Intern                                                                       </w:t>
      </w:r>
      <w:r w:rsidR="001077B5" w:rsidRPr="00C443C2">
        <w:rPr>
          <w:i/>
          <w:sz w:val="21"/>
          <w:szCs w:val="21"/>
        </w:rPr>
        <w:tab/>
        <w:t>January 20</w:t>
      </w:r>
      <w:r w:rsidRPr="00C443C2">
        <w:rPr>
          <w:i/>
          <w:sz w:val="21"/>
          <w:szCs w:val="21"/>
        </w:rPr>
        <w:t>23</w:t>
      </w:r>
      <w:r w:rsidR="001077B5" w:rsidRPr="00C443C2">
        <w:rPr>
          <w:i/>
          <w:sz w:val="21"/>
          <w:szCs w:val="21"/>
        </w:rPr>
        <w:t xml:space="preserve"> – present</w:t>
      </w:r>
    </w:p>
    <w:p w14:paraId="56767E87" w14:textId="043856E2" w:rsidR="00813ED8" w:rsidRPr="00C443C2" w:rsidRDefault="008273A0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bookmarkStart w:id="0" w:name="_Hlk135842587"/>
      <w:r w:rsidRPr="00C443C2">
        <w:rPr>
          <w:sz w:val="21"/>
          <w:szCs w:val="21"/>
        </w:rPr>
        <w:t xml:space="preserve">Collaborate with the </w:t>
      </w:r>
      <w:bookmarkEnd w:id="0"/>
      <w:r w:rsidRPr="00C443C2">
        <w:rPr>
          <w:sz w:val="21"/>
          <w:szCs w:val="21"/>
        </w:rPr>
        <w:t xml:space="preserve">Business Intelligence Team to maintain data accuracy and integrity in systems and databases </w:t>
      </w:r>
    </w:p>
    <w:p w14:paraId="77748D25" w14:textId="0D94153C" w:rsidR="008273A0" w:rsidRPr="00C443C2" w:rsidRDefault="008273A0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 w:rsidRPr="00C443C2">
        <w:rPr>
          <w:sz w:val="21"/>
          <w:szCs w:val="21"/>
        </w:rPr>
        <w:t>Identify, clean, and organize data from large procurement datasets using SQL, Oracle, and advanced Excel, create dashboards using Power BI</w:t>
      </w:r>
    </w:p>
    <w:p w14:paraId="5A4FDA76" w14:textId="49B161A0" w:rsidR="00813ED8" w:rsidRPr="00C443C2" w:rsidRDefault="008273A0" w:rsidP="001077B5">
      <w:pPr>
        <w:tabs>
          <w:tab w:val="left" w:pos="720"/>
          <w:tab w:val="left" w:pos="1440"/>
          <w:tab w:val="left" w:pos="2160"/>
          <w:tab w:val="left" w:pos="2880"/>
          <w:tab w:val="right" w:pos="10360"/>
        </w:tabs>
        <w:rPr>
          <w:sz w:val="21"/>
          <w:szCs w:val="21"/>
        </w:rPr>
      </w:pPr>
      <w:bookmarkStart w:id="1" w:name="_Hlk135841243"/>
      <w:r w:rsidRPr="00C443C2">
        <w:rPr>
          <w:b/>
          <w:sz w:val="21"/>
          <w:szCs w:val="21"/>
        </w:rPr>
        <w:t>BHEL</w:t>
      </w:r>
      <w:r w:rsidR="000B7D15">
        <w:rPr>
          <w:b/>
          <w:sz w:val="21"/>
          <w:szCs w:val="21"/>
        </w:rPr>
        <w:tab/>
      </w:r>
      <w:r w:rsidR="000B7D15">
        <w:rPr>
          <w:b/>
          <w:sz w:val="21"/>
          <w:szCs w:val="21"/>
        </w:rPr>
        <w:tab/>
      </w:r>
      <w:r w:rsidR="000B7D15">
        <w:rPr>
          <w:b/>
          <w:sz w:val="21"/>
          <w:szCs w:val="21"/>
        </w:rPr>
        <w:tab/>
      </w:r>
      <w:r w:rsidR="00813ED8" w:rsidRPr="00C443C2">
        <w:rPr>
          <w:b/>
          <w:sz w:val="21"/>
          <w:szCs w:val="21"/>
        </w:rPr>
        <w:tab/>
      </w:r>
      <w:r w:rsidR="001077B5" w:rsidRPr="00C443C2">
        <w:rPr>
          <w:b/>
          <w:sz w:val="21"/>
          <w:szCs w:val="21"/>
        </w:rPr>
        <w:tab/>
      </w:r>
      <w:r w:rsidRPr="00C443C2">
        <w:rPr>
          <w:sz w:val="21"/>
          <w:szCs w:val="21"/>
        </w:rPr>
        <w:t>Tri</w:t>
      </w:r>
      <w:r w:rsidR="000B7D15">
        <w:rPr>
          <w:sz w:val="21"/>
          <w:szCs w:val="21"/>
        </w:rPr>
        <w:t xml:space="preserve">chy, </w:t>
      </w:r>
      <w:r w:rsidR="004E444E" w:rsidRPr="00C443C2">
        <w:rPr>
          <w:sz w:val="21"/>
          <w:szCs w:val="21"/>
        </w:rPr>
        <w:t>India</w:t>
      </w:r>
    </w:p>
    <w:p w14:paraId="447CCCFD" w14:textId="11B0CBB9" w:rsidR="00813ED8" w:rsidRPr="00C443C2" w:rsidRDefault="008273A0" w:rsidP="00C00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360"/>
        </w:tabs>
        <w:jc w:val="both"/>
        <w:rPr>
          <w:i/>
          <w:sz w:val="21"/>
          <w:szCs w:val="21"/>
        </w:rPr>
      </w:pPr>
      <w:r w:rsidRPr="00C443C2">
        <w:rPr>
          <w:i/>
          <w:sz w:val="21"/>
          <w:szCs w:val="21"/>
        </w:rPr>
        <w:t xml:space="preserve">Operations &amp; Business </w:t>
      </w:r>
      <w:r w:rsidR="00695B48">
        <w:rPr>
          <w:i/>
          <w:sz w:val="21"/>
          <w:szCs w:val="21"/>
        </w:rPr>
        <w:t xml:space="preserve">Intelligence </w:t>
      </w:r>
      <w:r w:rsidRPr="00C443C2">
        <w:rPr>
          <w:i/>
          <w:sz w:val="21"/>
          <w:szCs w:val="21"/>
        </w:rPr>
        <w:t>Analyst</w:t>
      </w:r>
      <w:r w:rsidR="00237290" w:rsidRPr="00C443C2">
        <w:rPr>
          <w:i/>
          <w:sz w:val="21"/>
          <w:szCs w:val="21"/>
        </w:rPr>
        <w:t>- SBG Group</w:t>
      </w:r>
      <w:r w:rsidR="00813ED8" w:rsidRPr="00C443C2">
        <w:rPr>
          <w:i/>
          <w:sz w:val="21"/>
          <w:szCs w:val="21"/>
        </w:rPr>
        <w:tab/>
      </w:r>
      <w:r w:rsidR="00145769">
        <w:rPr>
          <w:i/>
          <w:sz w:val="21"/>
          <w:szCs w:val="21"/>
        </w:rPr>
        <w:t>July</w:t>
      </w:r>
      <w:r w:rsidR="001077B5" w:rsidRPr="00C443C2">
        <w:rPr>
          <w:i/>
          <w:sz w:val="21"/>
          <w:szCs w:val="21"/>
        </w:rPr>
        <w:t xml:space="preserve"> 20</w:t>
      </w:r>
      <w:r w:rsidRPr="00C443C2">
        <w:rPr>
          <w:i/>
          <w:sz w:val="21"/>
          <w:szCs w:val="21"/>
        </w:rPr>
        <w:t>1</w:t>
      </w:r>
      <w:r w:rsidR="00145769">
        <w:rPr>
          <w:i/>
          <w:sz w:val="21"/>
          <w:szCs w:val="21"/>
        </w:rPr>
        <w:t>7</w:t>
      </w:r>
      <w:r w:rsidR="001077B5" w:rsidRPr="00C443C2">
        <w:rPr>
          <w:i/>
          <w:sz w:val="21"/>
          <w:szCs w:val="21"/>
        </w:rPr>
        <w:t xml:space="preserve"> – </w:t>
      </w:r>
      <w:r w:rsidRPr="00C443C2">
        <w:rPr>
          <w:i/>
          <w:sz w:val="21"/>
          <w:szCs w:val="21"/>
        </w:rPr>
        <w:t>August</w:t>
      </w:r>
      <w:r w:rsidR="001077B5" w:rsidRPr="00C443C2">
        <w:rPr>
          <w:i/>
          <w:sz w:val="21"/>
          <w:szCs w:val="21"/>
        </w:rPr>
        <w:t xml:space="preserve"> 20</w:t>
      </w:r>
      <w:r w:rsidRPr="00C443C2">
        <w:rPr>
          <w:i/>
          <w:sz w:val="21"/>
          <w:szCs w:val="21"/>
        </w:rPr>
        <w:t>22</w:t>
      </w:r>
      <w:bookmarkEnd w:id="1"/>
    </w:p>
    <w:p w14:paraId="02E3EA67" w14:textId="4CB66D36" w:rsidR="00FA798F" w:rsidRPr="00B930E3" w:rsidRDefault="00FA798F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 w:rsidRPr="00B930E3">
        <w:rPr>
          <w:sz w:val="21"/>
          <w:szCs w:val="21"/>
        </w:rPr>
        <w:t xml:space="preserve">Analyzed sales </w:t>
      </w:r>
      <w:r w:rsidR="008273A0" w:rsidRPr="00B930E3">
        <w:rPr>
          <w:sz w:val="21"/>
          <w:szCs w:val="21"/>
        </w:rPr>
        <w:t xml:space="preserve">data </w:t>
      </w:r>
      <w:r w:rsidR="00145769">
        <w:rPr>
          <w:sz w:val="21"/>
          <w:szCs w:val="21"/>
        </w:rPr>
        <w:t>&amp;</w:t>
      </w:r>
      <w:r w:rsidR="008273A0" w:rsidRPr="00B930E3">
        <w:rPr>
          <w:sz w:val="21"/>
          <w:szCs w:val="21"/>
        </w:rPr>
        <w:t xml:space="preserve"> presented insights </w:t>
      </w:r>
      <w:r w:rsidRPr="00B930E3">
        <w:rPr>
          <w:sz w:val="21"/>
          <w:szCs w:val="21"/>
        </w:rPr>
        <w:t xml:space="preserve">and opportunities </w:t>
      </w:r>
      <w:r w:rsidR="008273A0" w:rsidRPr="00B930E3">
        <w:rPr>
          <w:sz w:val="21"/>
          <w:szCs w:val="21"/>
        </w:rPr>
        <w:t xml:space="preserve">using </w:t>
      </w:r>
      <w:r w:rsidR="00794F84" w:rsidRPr="00B930E3">
        <w:rPr>
          <w:sz w:val="21"/>
          <w:szCs w:val="21"/>
        </w:rPr>
        <w:t>SQL, Excel</w:t>
      </w:r>
      <w:r w:rsidR="008273A0" w:rsidRPr="00B930E3">
        <w:rPr>
          <w:sz w:val="21"/>
          <w:szCs w:val="21"/>
        </w:rPr>
        <w:t xml:space="preserve"> &amp; </w:t>
      </w:r>
      <w:r w:rsidR="00695B48" w:rsidRPr="00B930E3">
        <w:rPr>
          <w:sz w:val="21"/>
          <w:szCs w:val="21"/>
        </w:rPr>
        <w:t>PowerBI</w:t>
      </w:r>
      <w:r w:rsidR="00145769">
        <w:rPr>
          <w:sz w:val="21"/>
          <w:szCs w:val="21"/>
        </w:rPr>
        <w:t xml:space="preserve"> </w:t>
      </w:r>
      <w:r w:rsidR="00695B48" w:rsidRPr="00B930E3">
        <w:rPr>
          <w:sz w:val="21"/>
          <w:szCs w:val="21"/>
        </w:rPr>
        <w:t xml:space="preserve">that improved </w:t>
      </w:r>
      <w:r w:rsidR="008273A0" w:rsidRPr="00B930E3">
        <w:rPr>
          <w:sz w:val="21"/>
          <w:szCs w:val="21"/>
        </w:rPr>
        <w:t>revenue by 15%</w:t>
      </w:r>
    </w:p>
    <w:p w14:paraId="1CD62218" w14:textId="220F93F0" w:rsidR="008273A0" w:rsidRDefault="008273A0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bookmarkStart w:id="2" w:name="_Hlk135841397"/>
      <w:r w:rsidRPr="00C443C2">
        <w:rPr>
          <w:sz w:val="21"/>
          <w:szCs w:val="21"/>
        </w:rPr>
        <w:t xml:space="preserve">Conducted root cause </w:t>
      </w:r>
      <w:r w:rsidR="00145769">
        <w:rPr>
          <w:sz w:val="21"/>
          <w:szCs w:val="21"/>
        </w:rPr>
        <w:t>analysis f</w:t>
      </w:r>
      <w:r w:rsidRPr="00C443C2">
        <w:rPr>
          <w:sz w:val="21"/>
          <w:szCs w:val="21"/>
        </w:rPr>
        <w:t xml:space="preserve">or operational inefficiencies and provided data-driven insights </w:t>
      </w:r>
      <w:bookmarkEnd w:id="2"/>
    </w:p>
    <w:p w14:paraId="4AAB10D7" w14:textId="09DD84EF" w:rsidR="00145769" w:rsidRPr="00C443C2" w:rsidRDefault="00145769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Analyzed production &amp; manufacturing operations data using analytics and provided business decisions that enhanced productivity by 10% </w:t>
      </w:r>
      <w:r w:rsidR="00BD100B">
        <w:rPr>
          <w:sz w:val="21"/>
          <w:szCs w:val="21"/>
        </w:rPr>
        <w:t>(2000</w:t>
      </w:r>
      <w:r>
        <w:rPr>
          <w:sz w:val="21"/>
          <w:szCs w:val="21"/>
        </w:rPr>
        <w:t>M</w:t>
      </w:r>
      <w:r w:rsidR="00BD100B">
        <w:rPr>
          <w:sz w:val="21"/>
          <w:szCs w:val="21"/>
        </w:rPr>
        <w:t>T</w:t>
      </w:r>
      <w:r>
        <w:rPr>
          <w:sz w:val="21"/>
          <w:szCs w:val="21"/>
        </w:rPr>
        <w:t xml:space="preserve"> to 2200MT)</w:t>
      </w:r>
    </w:p>
    <w:p w14:paraId="5789CE08" w14:textId="25D1DCD4" w:rsidR="00237290" w:rsidRPr="00C443C2" w:rsidRDefault="00237290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 w:rsidRPr="00C443C2">
        <w:rPr>
          <w:sz w:val="21"/>
          <w:szCs w:val="21"/>
        </w:rPr>
        <w:t>Collaborated with a cross-functional team</w:t>
      </w:r>
      <w:r w:rsidR="00145769">
        <w:rPr>
          <w:sz w:val="21"/>
          <w:szCs w:val="21"/>
        </w:rPr>
        <w:t>s</w:t>
      </w:r>
      <w:r w:rsidRPr="00C443C2">
        <w:rPr>
          <w:sz w:val="21"/>
          <w:szCs w:val="21"/>
        </w:rPr>
        <w:t xml:space="preserve"> </w:t>
      </w:r>
      <w:r w:rsidR="008273A0" w:rsidRPr="00C443C2">
        <w:rPr>
          <w:sz w:val="21"/>
          <w:szCs w:val="21"/>
        </w:rPr>
        <w:t xml:space="preserve">to </w:t>
      </w:r>
      <w:r w:rsidR="00145769">
        <w:rPr>
          <w:sz w:val="21"/>
          <w:szCs w:val="21"/>
        </w:rPr>
        <w:t>implement data driven solutions.</w:t>
      </w:r>
    </w:p>
    <w:p w14:paraId="45B447EB" w14:textId="112195AB" w:rsidR="008273A0" w:rsidRPr="00C443C2" w:rsidRDefault="00237290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 w:rsidRPr="00C443C2">
        <w:rPr>
          <w:sz w:val="21"/>
          <w:szCs w:val="21"/>
        </w:rPr>
        <w:t xml:space="preserve">Developed advanced manufacturing strategy </w:t>
      </w:r>
      <w:r w:rsidR="00145769">
        <w:rPr>
          <w:sz w:val="21"/>
          <w:szCs w:val="21"/>
        </w:rPr>
        <w:t>thro</w:t>
      </w:r>
      <w:r w:rsidRPr="00C443C2">
        <w:rPr>
          <w:sz w:val="21"/>
          <w:szCs w:val="21"/>
        </w:rPr>
        <w:t xml:space="preserve"> material analysis </w:t>
      </w:r>
      <w:r w:rsidR="00145769">
        <w:rPr>
          <w:sz w:val="21"/>
          <w:szCs w:val="21"/>
        </w:rPr>
        <w:t>-</w:t>
      </w:r>
      <w:r w:rsidRPr="00C443C2">
        <w:rPr>
          <w:sz w:val="21"/>
          <w:szCs w:val="21"/>
        </w:rPr>
        <w:t>reduced supply time by 50%</w:t>
      </w:r>
      <w:r w:rsidR="00145769">
        <w:rPr>
          <w:sz w:val="21"/>
          <w:szCs w:val="21"/>
        </w:rPr>
        <w:t xml:space="preserve"> &amp;supply </w:t>
      </w:r>
      <w:r w:rsidRPr="00C443C2">
        <w:rPr>
          <w:sz w:val="21"/>
          <w:szCs w:val="21"/>
        </w:rPr>
        <w:t>cost by 15%</w:t>
      </w:r>
      <w:r w:rsidR="008273A0" w:rsidRPr="00C443C2">
        <w:rPr>
          <w:sz w:val="21"/>
          <w:szCs w:val="21"/>
        </w:rPr>
        <w:t xml:space="preserve"> </w:t>
      </w:r>
    </w:p>
    <w:p w14:paraId="33D46956" w14:textId="77777777" w:rsidR="00BD100B" w:rsidRDefault="00145769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>
        <w:rPr>
          <w:sz w:val="21"/>
          <w:szCs w:val="21"/>
        </w:rPr>
        <w:t>Developed interactive dash boards for s</w:t>
      </w:r>
      <w:r>
        <w:rPr>
          <w:sz w:val="21"/>
          <w:szCs w:val="21"/>
        </w:rPr>
        <w:t>ales and operations</w:t>
      </w:r>
      <w:r>
        <w:rPr>
          <w:sz w:val="21"/>
          <w:szCs w:val="21"/>
        </w:rPr>
        <w:t xml:space="preserve"> groups using P</w:t>
      </w:r>
      <w:r w:rsidR="00695B48">
        <w:rPr>
          <w:sz w:val="21"/>
          <w:szCs w:val="21"/>
        </w:rPr>
        <w:t>owerBI</w:t>
      </w:r>
      <w:r w:rsidR="00237290" w:rsidRPr="00C443C2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that </w:t>
      </w:r>
      <w:r w:rsidR="00237290" w:rsidRPr="00C443C2">
        <w:rPr>
          <w:sz w:val="21"/>
          <w:szCs w:val="21"/>
        </w:rPr>
        <w:t xml:space="preserve">to generate </w:t>
      </w:r>
      <w:r>
        <w:rPr>
          <w:sz w:val="21"/>
          <w:szCs w:val="21"/>
        </w:rPr>
        <w:t xml:space="preserve">auto </w:t>
      </w:r>
      <w:r w:rsidR="00237290" w:rsidRPr="00C443C2">
        <w:rPr>
          <w:sz w:val="21"/>
          <w:szCs w:val="21"/>
        </w:rPr>
        <w:t xml:space="preserve">monthly performance reports and </w:t>
      </w:r>
      <w:r w:rsidR="00BD100B" w:rsidRPr="00C443C2">
        <w:rPr>
          <w:sz w:val="21"/>
          <w:szCs w:val="21"/>
        </w:rPr>
        <w:t xml:space="preserve">key improvement parameters </w:t>
      </w:r>
      <w:r>
        <w:rPr>
          <w:sz w:val="21"/>
          <w:szCs w:val="21"/>
        </w:rPr>
        <w:t>alerts</w:t>
      </w:r>
      <w:r w:rsidR="00BD100B">
        <w:rPr>
          <w:sz w:val="21"/>
          <w:szCs w:val="21"/>
        </w:rPr>
        <w:t>.</w:t>
      </w:r>
    </w:p>
    <w:p w14:paraId="1C171B98" w14:textId="14ABF6F5" w:rsidR="00BD100B" w:rsidRPr="00794F84" w:rsidRDefault="00BD100B" w:rsidP="00C00FD5">
      <w:pPr>
        <w:numPr>
          <w:ilvl w:val="0"/>
          <w:numId w:val="1"/>
        </w:numPr>
        <w:ind w:left="270" w:hanging="180"/>
        <w:jc w:val="both"/>
        <w:rPr>
          <w:i/>
          <w:sz w:val="21"/>
          <w:szCs w:val="21"/>
        </w:rPr>
      </w:pPr>
      <w:r w:rsidRPr="00794F84">
        <w:rPr>
          <w:sz w:val="21"/>
          <w:szCs w:val="21"/>
        </w:rPr>
        <w:t>Remodeled Boiler Erectable Analysis System in line with the latest developments in erection technology that</w:t>
      </w:r>
      <w:r w:rsidRPr="00794F84">
        <w:rPr>
          <w:sz w:val="21"/>
          <w:szCs w:val="21"/>
        </w:rPr>
        <w:t xml:space="preserve"> </w:t>
      </w:r>
      <w:r w:rsidRPr="00794F84">
        <w:rPr>
          <w:sz w:val="21"/>
          <w:szCs w:val="21"/>
        </w:rPr>
        <w:t>reduced project delivery time by 3 months in the 30 months projects.</w:t>
      </w:r>
    </w:p>
    <w:p w14:paraId="153C5D5F" w14:textId="76D9C994" w:rsidR="004E444E" w:rsidRPr="00C443C2" w:rsidRDefault="004E444E" w:rsidP="00C00FD5">
      <w:pPr>
        <w:ind w:firstLine="90"/>
        <w:jc w:val="both"/>
        <w:rPr>
          <w:i/>
          <w:sz w:val="21"/>
          <w:szCs w:val="21"/>
        </w:rPr>
      </w:pPr>
      <w:r w:rsidRPr="00C443C2">
        <w:rPr>
          <w:i/>
          <w:sz w:val="21"/>
          <w:szCs w:val="21"/>
        </w:rPr>
        <w:t xml:space="preserve">Control System Analyst- Power Sector Business Group                                                                           December 2014-June 2017  </w:t>
      </w:r>
    </w:p>
    <w:p w14:paraId="34B02124" w14:textId="6AF2DDB8" w:rsidR="004E444E" w:rsidRPr="00C443C2" w:rsidRDefault="004E444E" w:rsidP="00C00FD5">
      <w:pPr>
        <w:numPr>
          <w:ilvl w:val="0"/>
          <w:numId w:val="1"/>
        </w:numPr>
        <w:ind w:left="270" w:hanging="180"/>
        <w:jc w:val="both"/>
        <w:rPr>
          <w:sz w:val="21"/>
          <w:szCs w:val="21"/>
        </w:rPr>
      </w:pPr>
      <w:r w:rsidRPr="00C443C2">
        <w:rPr>
          <w:sz w:val="21"/>
          <w:szCs w:val="21"/>
        </w:rPr>
        <w:t>Analyzed plant control system data to identify issues and recommend solutions, increasing machinery</w:t>
      </w:r>
      <w:r w:rsidR="00BD100B">
        <w:rPr>
          <w:sz w:val="21"/>
          <w:szCs w:val="21"/>
        </w:rPr>
        <w:t xml:space="preserve"> uptime</w:t>
      </w:r>
      <w:r w:rsidRPr="00C443C2">
        <w:rPr>
          <w:sz w:val="21"/>
          <w:szCs w:val="21"/>
        </w:rPr>
        <w:t xml:space="preserve"> by 10%</w:t>
      </w:r>
    </w:p>
    <w:p w14:paraId="5661E070" w14:textId="77777777" w:rsidR="002A74D2" w:rsidRDefault="002A74D2" w:rsidP="002A74D2">
      <w:pPr>
        <w:ind w:left="864"/>
        <w:rPr>
          <w:sz w:val="20"/>
        </w:rPr>
      </w:pPr>
    </w:p>
    <w:p w14:paraId="4C52D28A" w14:textId="153E60D3" w:rsidR="002A74D2" w:rsidRPr="00A1112F" w:rsidRDefault="002A74D2" w:rsidP="002A74D2">
      <w:pPr>
        <w:pBdr>
          <w:bottom w:val="single" w:sz="4" w:space="1" w:color="auto"/>
        </w:pBdr>
        <w:rPr>
          <w:b/>
          <w:bCs/>
          <w:sz w:val="24"/>
        </w:rPr>
      </w:pPr>
      <w:r>
        <w:rPr>
          <w:b/>
          <w:bCs/>
          <w:sz w:val="24"/>
        </w:rPr>
        <w:t>PROJECTS</w:t>
      </w:r>
      <w:r w:rsidR="004E444E">
        <w:rPr>
          <w:b/>
          <w:bCs/>
          <w:sz w:val="24"/>
        </w:rPr>
        <w:t xml:space="preserve"> &amp; ACADEMIC COMPETITIONS</w:t>
      </w:r>
    </w:p>
    <w:p w14:paraId="07F925D2" w14:textId="43E4AB4E" w:rsidR="002A74D2" w:rsidRPr="00C443C2" w:rsidRDefault="004E444E" w:rsidP="002A74D2">
      <w:pPr>
        <w:tabs>
          <w:tab w:val="right" w:pos="10080"/>
        </w:tabs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</w:pP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Game Da</w:t>
      </w:r>
      <w:r w:rsidR="00BD100B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y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Analytics Challenge, 1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  <w:vertAlign w:val="superscript"/>
        </w:rPr>
        <w:t>st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Place                                                                                                                       </w:t>
      </w:r>
      <w:r w:rsid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February 2023</w:t>
      </w:r>
    </w:p>
    <w:p w14:paraId="7C2CA707" w14:textId="3A460CBB" w:rsidR="002A74D2" w:rsidRPr="00C443C2" w:rsidRDefault="004E444E" w:rsidP="008273A0">
      <w:pPr>
        <w:numPr>
          <w:ilvl w:val="0"/>
          <w:numId w:val="1"/>
        </w:numPr>
        <w:ind w:left="270" w:hanging="180"/>
        <w:rPr>
          <w:sz w:val="21"/>
          <w:szCs w:val="21"/>
        </w:rPr>
      </w:pPr>
      <w:r w:rsidRPr="00C443C2">
        <w:rPr>
          <w:sz w:val="21"/>
          <w:szCs w:val="21"/>
        </w:rPr>
        <w:t xml:space="preserve">Conducted in-depth analysis of Super Bowl </w:t>
      </w:r>
      <w:r w:rsidR="00BD100B">
        <w:rPr>
          <w:sz w:val="21"/>
          <w:szCs w:val="21"/>
        </w:rPr>
        <w:t xml:space="preserve">Twitter </w:t>
      </w:r>
      <w:r w:rsidRPr="00C443C2">
        <w:rPr>
          <w:sz w:val="21"/>
          <w:szCs w:val="21"/>
        </w:rPr>
        <w:t xml:space="preserve">ad data </w:t>
      </w:r>
      <w:r w:rsidR="00BD100B">
        <w:rPr>
          <w:sz w:val="21"/>
          <w:szCs w:val="21"/>
        </w:rPr>
        <w:t xml:space="preserve">(Obtained thro </w:t>
      </w:r>
      <w:r w:rsidRPr="00C443C2">
        <w:rPr>
          <w:sz w:val="21"/>
          <w:szCs w:val="21"/>
        </w:rPr>
        <w:t>AP</w:t>
      </w:r>
      <w:r w:rsidR="00325276">
        <w:rPr>
          <w:sz w:val="21"/>
          <w:szCs w:val="21"/>
        </w:rPr>
        <w:t>I</w:t>
      </w:r>
      <w:r w:rsidR="00BD100B">
        <w:rPr>
          <w:sz w:val="21"/>
          <w:szCs w:val="21"/>
        </w:rPr>
        <w:t>)</w:t>
      </w:r>
      <w:r w:rsidRPr="00C443C2">
        <w:rPr>
          <w:sz w:val="21"/>
          <w:szCs w:val="21"/>
        </w:rPr>
        <w:t xml:space="preserve"> and presented insights including ad sentiment </w:t>
      </w:r>
      <w:r w:rsidR="00BD100B">
        <w:rPr>
          <w:sz w:val="21"/>
          <w:szCs w:val="21"/>
        </w:rPr>
        <w:t>analysis,</w:t>
      </w:r>
      <w:r w:rsidR="00BD100B" w:rsidRPr="00C443C2">
        <w:rPr>
          <w:sz w:val="21"/>
          <w:szCs w:val="21"/>
        </w:rPr>
        <w:t xml:space="preserve"> return</w:t>
      </w:r>
      <w:r w:rsidRPr="00C443C2">
        <w:rPr>
          <w:sz w:val="21"/>
          <w:szCs w:val="21"/>
        </w:rPr>
        <w:t xml:space="preserve"> on investment using tools including Python, Azure, Cognitive Services, Alteryx, and Tableau </w:t>
      </w:r>
    </w:p>
    <w:p w14:paraId="2C6C926C" w14:textId="149F5900" w:rsidR="002A74D2" w:rsidRPr="00C443C2" w:rsidRDefault="00C443C2" w:rsidP="002A74D2">
      <w:pPr>
        <w:tabs>
          <w:tab w:val="right" w:pos="10080"/>
        </w:tabs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</w:pPr>
      <w:r w:rsidRPr="00C443C2">
        <w:rPr>
          <w:i/>
          <w:iCs/>
          <w:sz w:val="21"/>
          <w:szCs w:val="21"/>
        </w:rPr>
        <w:t>Domo-Layton Hackathon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iCs/>
          <w:sz w:val="21"/>
          <w:szCs w:val="21"/>
        </w:rPr>
        <w:t xml:space="preserve">                                                                                             </w:t>
      </w:r>
      <w:r>
        <w:rPr>
          <w:rStyle w:val="BoldSubSectionChar"/>
          <w:rFonts w:asciiTheme="minorHAnsi" w:hAnsiTheme="minorHAnsi" w:cstheme="minorHAnsi"/>
          <w:b w:val="0"/>
          <w:bCs/>
          <w:i/>
          <w:iCs/>
          <w:sz w:val="21"/>
          <w:szCs w:val="21"/>
        </w:rPr>
        <w:t xml:space="preserve">  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iCs/>
          <w:sz w:val="21"/>
          <w:szCs w:val="21"/>
        </w:rPr>
        <w:t xml:space="preserve">                                                 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November 2022</w:t>
      </w:r>
    </w:p>
    <w:p w14:paraId="3D5F3549" w14:textId="61EB3EC3" w:rsidR="005D2F15" w:rsidRPr="00C443C2" w:rsidRDefault="00C443C2" w:rsidP="00813ED8">
      <w:pPr>
        <w:numPr>
          <w:ilvl w:val="0"/>
          <w:numId w:val="1"/>
        </w:numPr>
        <w:ind w:left="270" w:hanging="180"/>
        <w:rPr>
          <w:sz w:val="21"/>
          <w:szCs w:val="21"/>
        </w:rPr>
      </w:pPr>
      <w:r w:rsidRPr="00C443C2">
        <w:rPr>
          <w:sz w:val="21"/>
          <w:szCs w:val="21"/>
        </w:rPr>
        <w:t xml:space="preserve">Developed an interactive dashboard, conducted data cleaning, munging, and analysis on Layton Construction’s data using DOMO ETL, Beast Mode, SQL, R, and </w:t>
      </w:r>
      <w:proofErr w:type="spellStart"/>
      <w:r w:rsidRPr="00C443C2">
        <w:rPr>
          <w:sz w:val="21"/>
          <w:szCs w:val="21"/>
        </w:rPr>
        <w:t>AutoML</w:t>
      </w:r>
      <w:proofErr w:type="spellEnd"/>
      <w:r w:rsidRPr="00C443C2">
        <w:rPr>
          <w:sz w:val="21"/>
          <w:szCs w:val="21"/>
        </w:rPr>
        <w:t xml:space="preserve"> </w:t>
      </w:r>
    </w:p>
    <w:p w14:paraId="09F17E29" w14:textId="541F676C" w:rsidR="00C443C2" w:rsidRPr="00C443C2" w:rsidRDefault="00C443C2" w:rsidP="00105EB4">
      <w:pPr>
        <w:tabs>
          <w:tab w:val="right" w:pos="10260"/>
        </w:tabs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</w:pP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Project: Reverse Engineering of Venmo</w:t>
      </w:r>
      <w:r w:rsidR="00BD100B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transactional database</w:t>
      </w:r>
      <w:r w:rsidR="00105EB4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ab/>
        <w:t xml:space="preserve">    </w:t>
      </w:r>
      <w:r w:rsidR="00BD100B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>December 2022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    </w:t>
      </w:r>
      <w:r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</w:t>
      </w:r>
      <w:r w:rsidRPr="00C443C2">
        <w:rPr>
          <w:rStyle w:val="BoldSubSectionChar"/>
          <w:rFonts w:asciiTheme="minorHAnsi" w:hAnsiTheme="minorHAnsi" w:cstheme="minorHAnsi"/>
          <w:b w:val="0"/>
          <w:bCs/>
          <w:i/>
          <w:sz w:val="21"/>
          <w:szCs w:val="21"/>
        </w:rPr>
        <w:t xml:space="preserve">                                                                                                                 </w:t>
      </w:r>
    </w:p>
    <w:p w14:paraId="10819A2D" w14:textId="4D506415" w:rsidR="00C443C2" w:rsidRPr="00C443C2" w:rsidRDefault="00C443C2" w:rsidP="00C443C2">
      <w:pPr>
        <w:numPr>
          <w:ilvl w:val="0"/>
          <w:numId w:val="1"/>
        </w:numPr>
        <w:ind w:left="270" w:hanging="180"/>
        <w:rPr>
          <w:sz w:val="21"/>
          <w:szCs w:val="21"/>
        </w:rPr>
      </w:pPr>
      <w:r w:rsidRPr="00C443C2">
        <w:rPr>
          <w:sz w:val="21"/>
          <w:szCs w:val="21"/>
        </w:rPr>
        <w:t>Conducted reverse engineering of Venmo transactional data</w:t>
      </w:r>
      <w:r w:rsidR="006144CF">
        <w:rPr>
          <w:sz w:val="21"/>
          <w:szCs w:val="21"/>
        </w:rPr>
        <w:t>base</w:t>
      </w:r>
      <w:r w:rsidRPr="00C443C2">
        <w:rPr>
          <w:sz w:val="21"/>
          <w:szCs w:val="21"/>
        </w:rPr>
        <w:t xml:space="preserve"> using advanced </w:t>
      </w:r>
      <w:r w:rsidR="00851B6F" w:rsidRPr="00C443C2">
        <w:rPr>
          <w:sz w:val="21"/>
          <w:szCs w:val="21"/>
        </w:rPr>
        <w:t xml:space="preserve">SQL </w:t>
      </w:r>
      <w:r w:rsidR="00851B6F">
        <w:rPr>
          <w:sz w:val="21"/>
          <w:szCs w:val="21"/>
        </w:rPr>
        <w:t>and</w:t>
      </w:r>
      <w:r w:rsidR="00BD100B">
        <w:rPr>
          <w:sz w:val="21"/>
          <w:szCs w:val="21"/>
        </w:rPr>
        <w:t xml:space="preserve"> provided </w:t>
      </w:r>
      <w:r w:rsidR="00794F84">
        <w:rPr>
          <w:sz w:val="21"/>
          <w:szCs w:val="21"/>
        </w:rPr>
        <w:t>transaction</w:t>
      </w:r>
      <w:r w:rsidR="006144CF">
        <w:rPr>
          <w:sz w:val="21"/>
          <w:szCs w:val="21"/>
        </w:rPr>
        <w:t>al</w:t>
      </w:r>
      <w:r w:rsidR="00BD100B">
        <w:rPr>
          <w:sz w:val="21"/>
          <w:szCs w:val="21"/>
        </w:rPr>
        <w:t xml:space="preserve"> insights </w:t>
      </w:r>
      <w:r w:rsidR="00794F84">
        <w:rPr>
          <w:sz w:val="21"/>
          <w:szCs w:val="21"/>
        </w:rPr>
        <w:t>based on customer segment and region wise.</w:t>
      </w:r>
    </w:p>
    <w:p w14:paraId="0AD6E2E4" w14:textId="77777777" w:rsidR="00C443C2" w:rsidRPr="00C443C2" w:rsidRDefault="00C443C2" w:rsidP="00C443C2">
      <w:pPr>
        <w:rPr>
          <w:sz w:val="21"/>
          <w:szCs w:val="21"/>
        </w:rPr>
      </w:pPr>
      <w:bookmarkStart w:id="3" w:name="_GoBack"/>
      <w:bookmarkEnd w:id="3"/>
    </w:p>
    <w:sectPr w:rsidR="00C443C2" w:rsidRPr="00C443C2" w:rsidSect="000937F7">
      <w:pgSz w:w="12240" w:h="15840"/>
      <w:pgMar w:top="640" w:right="940" w:bottom="280" w:left="94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8C1BA" w16cex:dateUtc="2023-05-24T23:02:00Z"/>
  <w16cex:commentExtensible w16cex:durableId="2818C4CB" w16cex:dateUtc="2023-05-24T23:15:00Z"/>
  <w16cex:commentExtensible w16cex:durableId="2818C992" w16cex:dateUtc="2023-05-24T23:36:00Z"/>
  <w16cex:commentExtensible w16cex:durableId="2818CA1F" w16cex:dateUtc="2023-05-24T23:3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83B"/>
    <w:multiLevelType w:val="hybridMultilevel"/>
    <w:tmpl w:val="703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41C"/>
    <w:multiLevelType w:val="hybridMultilevel"/>
    <w:tmpl w:val="5444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2499"/>
    <w:multiLevelType w:val="hybridMultilevel"/>
    <w:tmpl w:val="D69C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0DB6"/>
    <w:multiLevelType w:val="hybridMultilevel"/>
    <w:tmpl w:val="637C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34EF"/>
    <w:multiLevelType w:val="hybridMultilevel"/>
    <w:tmpl w:val="E5602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F1581"/>
    <w:multiLevelType w:val="hybridMultilevel"/>
    <w:tmpl w:val="52B2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E507B"/>
    <w:multiLevelType w:val="hybridMultilevel"/>
    <w:tmpl w:val="81EA5256"/>
    <w:lvl w:ilvl="0" w:tplc="FE7ECA40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A96AB5FC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2592D8B6"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6D4ED1D8">
      <w:numFmt w:val="bullet"/>
      <w:lvlText w:val="•"/>
      <w:lvlJc w:val="left"/>
      <w:pPr>
        <w:ind w:left="3710" w:hanging="360"/>
      </w:pPr>
      <w:rPr>
        <w:rFonts w:hint="default"/>
      </w:rPr>
    </w:lvl>
    <w:lvl w:ilvl="4" w:tplc="D2BAAB82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4CC392C"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9E3285A8"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09ECF79E">
      <w:numFmt w:val="bullet"/>
      <w:lvlText w:val="•"/>
      <w:lvlJc w:val="left"/>
      <w:pPr>
        <w:ind w:left="7510" w:hanging="360"/>
      </w:pPr>
      <w:rPr>
        <w:rFonts w:hint="default"/>
      </w:rPr>
    </w:lvl>
    <w:lvl w:ilvl="8" w:tplc="1C60E090">
      <w:numFmt w:val="bullet"/>
      <w:lvlText w:val="•"/>
      <w:lvlJc w:val="left"/>
      <w:pPr>
        <w:ind w:left="8460" w:hanging="360"/>
      </w:pPr>
      <w:rPr>
        <w:rFonts w:hint="default"/>
      </w:rPr>
    </w:lvl>
  </w:abstractNum>
  <w:abstractNum w:abstractNumId="7" w15:restartNumberingAfterBreak="0">
    <w:nsid w:val="7C7C623C"/>
    <w:multiLevelType w:val="hybridMultilevel"/>
    <w:tmpl w:val="DB4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D8"/>
    <w:rsid w:val="000937F7"/>
    <w:rsid w:val="000B7D15"/>
    <w:rsid w:val="000F1507"/>
    <w:rsid w:val="00105EB4"/>
    <w:rsid w:val="001077B5"/>
    <w:rsid w:val="001337FE"/>
    <w:rsid w:val="00145769"/>
    <w:rsid w:val="001A12BA"/>
    <w:rsid w:val="001E2F1E"/>
    <w:rsid w:val="00237290"/>
    <w:rsid w:val="002A74D2"/>
    <w:rsid w:val="00325276"/>
    <w:rsid w:val="003366B6"/>
    <w:rsid w:val="0042039F"/>
    <w:rsid w:val="004A5739"/>
    <w:rsid w:val="004A5C26"/>
    <w:rsid w:val="004E444E"/>
    <w:rsid w:val="006144CF"/>
    <w:rsid w:val="0065553C"/>
    <w:rsid w:val="00695B48"/>
    <w:rsid w:val="00794F84"/>
    <w:rsid w:val="007A6893"/>
    <w:rsid w:val="00813ED8"/>
    <w:rsid w:val="008273A0"/>
    <w:rsid w:val="00851B6F"/>
    <w:rsid w:val="0088116E"/>
    <w:rsid w:val="008D3FC2"/>
    <w:rsid w:val="009E3CAA"/>
    <w:rsid w:val="00A1112F"/>
    <w:rsid w:val="00A214CB"/>
    <w:rsid w:val="00A7412D"/>
    <w:rsid w:val="00B8756D"/>
    <w:rsid w:val="00B930E3"/>
    <w:rsid w:val="00BC7447"/>
    <w:rsid w:val="00BD100B"/>
    <w:rsid w:val="00C00FD5"/>
    <w:rsid w:val="00C443C2"/>
    <w:rsid w:val="00CE26BD"/>
    <w:rsid w:val="00D22906"/>
    <w:rsid w:val="00DA2DE2"/>
    <w:rsid w:val="00E25C05"/>
    <w:rsid w:val="00EE7A52"/>
    <w:rsid w:val="00F22256"/>
    <w:rsid w:val="00F90660"/>
    <w:rsid w:val="00F91749"/>
    <w:rsid w:val="00FA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5CE1"/>
  <w15:chartTrackingRefBased/>
  <w15:docId w15:val="{48374F02-4473-407D-BC50-DA29B1A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74D2"/>
    <w:pPr>
      <w:ind w:left="720"/>
      <w:contextualSpacing/>
    </w:pPr>
  </w:style>
  <w:style w:type="character" w:customStyle="1" w:styleId="BoldSubSectionChar">
    <w:name w:val="Bold Sub Section Char"/>
    <w:basedOn w:val="DefaultParagraphFont"/>
    <w:link w:val="BoldSubSection"/>
    <w:locked/>
    <w:rsid w:val="002A74D2"/>
    <w:rPr>
      <w:rFonts w:ascii="Times New Roman" w:hAnsi="Times New Roman" w:cs="Times New Roman"/>
      <w:b/>
      <w:sz w:val="20"/>
      <w:szCs w:val="20"/>
    </w:rPr>
  </w:style>
  <w:style w:type="paragraph" w:customStyle="1" w:styleId="BoldSubSection">
    <w:name w:val="Bold Sub Section"/>
    <w:basedOn w:val="Normal"/>
    <w:link w:val="BoldSubSectionChar"/>
    <w:qFormat/>
    <w:rsid w:val="002A74D2"/>
    <w:pPr>
      <w:tabs>
        <w:tab w:val="right" w:pos="9270"/>
      </w:tabs>
    </w:pPr>
    <w:rPr>
      <w:rFonts w:ascii="Times New Roman" w:hAnsi="Times New Roman" w:cs="Times New Roman"/>
      <w:b/>
      <w:sz w:val="20"/>
      <w:szCs w:val="20"/>
    </w:rPr>
  </w:style>
  <w:style w:type="character" w:customStyle="1" w:styleId="SECTIONHEADINGChar">
    <w:name w:val="SECTION HEADING Char"/>
    <w:basedOn w:val="DefaultParagraphFont"/>
    <w:link w:val="SECTIONHEADING"/>
    <w:locked/>
    <w:rsid w:val="002A74D2"/>
    <w:rPr>
      <w:rFonts w:ascii="Times New Roman" w:hAnsi="Times New Roman" w:cs="Times New Roman"/>
      <w:b/>
    </w:rPr>
  </w:style>
  <w:style w:type="paragraph" w:customStyle="1" w:styleId="SECTIONHEADING">
    <w:name w:val="SECTION HEADING"/>
    <w:basedOn w:val="Normal"/>
    <w:link w:val="SECTIONHEADINGChar"/>
    <w:qFormat/>
    <w:rsid w:val="002A74D2"/>
    <w:pPr>
      <w:pBdr>
        <w:bottom w:val="single" w:sz="8" w:space="1" w:color="auto"/>
      </w:pBdr>
      <w:tabs>
        <w:tab w:val="right" w:pos="9270"/>
      </w:tabs>
    </w:pPr>
    <w:rPr>
      <w:rFonts w:ascii="Times New Roman" w:hAnsi="Times New Roman" w:cs="Times New Roman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0937F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5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C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5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7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only2venk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nly2venkat.ms@gmail.com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BE67-C27F-4F5A-BCF8-2083739C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Business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James Sindad</dc:creator>
  <cp:keywords/>
  <dc:description/>
  <cp:lastModifiedBy>Venkatachalam Kapuganti</cp:lastModifiedBy>
  <cp:revision>5</cp:revision>
  <cp:lastPrinted>2023-05-26T00:38:00Z</cp:lastPrinted>
  <dcterms:created xsi:type="dcterms:W3CDTF">2023-05-26T00:35:00Z</dcterms:created>
  <dcterms:modified xsi:type="dcterms:W3CDTF">2023-05-26T00:42:00Z</dcterms:modified>
</cp:coreProperties>
</file>