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D954" w14:textId="458A1C87" w:rsidR="009A793D" w:rsidRPr="009A793D" w:rsidRDefault="009A793D" w:rsidP="009A793D">
      <w:pPr>
        <w:rPr>
          <w:color w:val="000000" w:themeColor="text1"/>
          <w:sz w:val="28"/>
          <w:szCs w:val="24"/>
        </w:rPr>
      </w:pPr>
      <w:r>
        <w:rPr>
          <w:color w:val="000000" w:themeColor="text1"/>
          <w:sz w:val="28"/>
          <w:szCs w:val="24"/>
        </w:rPr>
        <w:t xml:space="preserve">                                         </w:t>
      </w:r>
      <w:r w:rsidRPr="009A793D">
        <w:rPr>
          <w:color w:val="EE0000"/>
          <w:sz w:val="28"/>
          <w:szCs w:val="24"/>
        </w:rPr>
        <w:t>Module B – Create Budget</w:t>
      </w:r>
    </w:p>
    <w:p w14:paraId="7CA847D3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1. Objective</w:t>
      </w:r>
    </w:p>
    <w:p w14:paraId="5ED86176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The Create Budget module shall enable Location Users to prepare the annual Repair &amp; Maintenance (R&amp;M) Budget for their assigned operating locations. The module shall capture budget estimates for the current year's Revised Budget Estimate (RBE) and the next year's Budget Estimate (BE).</w:t>
      </w:r>
    </w:p>
    <w:p w14:paraId="2E1FD6CB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The module shall support creation, modification, saving as draft, and submission of budgets as per the defined approval workflow.</w:t>
      </w:r>
    </w:p>
    <w:p w14:paraId="46FDA9E1" w14:textId="77777777" w:rsidR="0072149B" w:rsidRDefault="0072149B">
      <w:pPr>
        <w:rPr>
          <w:color w:val="000000" w:themeColor="text1"/>
          <w:sz w:val="32"/>
          <w:szCs w:val="28"/>
        </w:rPr>
      </w:pPr>
    </w:p>
    <w:p w14:paraId="12BB76B4" w14:textId="77777777" w:rsidR="009A793D" w:rsidRDefault="009A793D">
      <w:pPr>
        <w:rPr>
          <w:color w:val="000000" w:themeColor="text1"/>
          <w:sz w:val="32"/>
          <w:szCs w:val="28"/>
        </w:rPr>
      </w:pPr>
    </w:p>
    <w:p w14:paraId="50D2590A" w14:textId="77777777" w:rsidR="009A793D" w:rsidRPr="009A793D" w:rsidRDefault="009A793D" w:rsidP="009A793D">
      <w:pPr>
        <w:rPr>
          <w:b/>
          <w:bCs/>
          <w:color w:val="000000" w:themeColor="text1"/>
          <w:sz w:val="32"/>
          <w:szCs w:val="28"/>
        </w:rPr>
      </w:pPr>
      <w:r w:rsidRPr="009A793D">
        <w:rPr>
          <w:b/>
          <w:bCs/>
          <w:color w:val="000000" w:themeColor="text1"/>
          <w:sz w:val="32"/>
          <w:szCs w:val="28"/>
        </w:rPr>
        <w:t>2. User Eligibility</w:t>
      </w:r>
    </w:p>
    <w:p w14:paraId="30AEB3A5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Only </w:t>
      </w:r>
      <w:r w:rsidRPr="009A793D">
        <w:rPr>
          <w:b/>
          <w:bCs/>
          <w:color w:val="000000" w:themeColor="text1"/>
          <w:sz w:val="28"/>
          <w:szCs w:val="24"/>
        </w:rPr>
        <w:t>Location Users</w:t>
      </w:r>
      <w:r w:rsidRPr="009A793D">
        <w:rPr>
          <w:color w:val="000000" w:themeColor="text1"/>
          <w:sz w:val="28"/>
          <w:szCs w:val="24"/>
        </w:rPr>
        <w:t xml:space="preserve"> shall have access to the Create Budget module.</w:t>
      </w:r>
    </w:p>
    <w:p w14:paraId="392E80B5" w14:textId="77777777" w:rsid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The user shall be able to prepare budgets only for the locations mapped to the employee in the Employee Master.</w:t>
      </w:r>
    </w:p>
    <w:p w14:paraId="38696075" w14:textId="77777777" w:rsidR="009A793D" w:rsidRDefault="009A793D" w:rsidP="009A793D">
      <w:pPr>
        <w:rPr>
          <w:color w:val="000000" w:themeColor="text1"/>
          <w:sz w:val="28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017"/>
        <w:gridCol w:w="3356"/>
      </w:tblGrid>
      <w:tr w:rsidR="009A793D" w:rsidRPr="009A793D" w14:paraId="7D98C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FDBC7" w14:textId="77777777" w:rsidR="009A793D" w:rsidRPr="009A793D" w:rsidRDefault="009A793D" w:rsidP="009A793D">
            <w:pPr>
              <w:rPr>
                <w:color w:val="EE0000"/>
              </w:rPr>
            </w:pPr>
            <w:r w:rsidRPr="009A793D">
              <w:rPr>
                <w:color w:val="EE000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CF47F1" w14:textId="77777777" w:rsidR="009A793D" w:rsidRPr="009A793D" w:rsidRDefault="009A793D" w:rsidP="009A793D">
            <w:pPr>
              <w:rPr>
                <w:color w:val="EE0000"/>
              </w:rPr>
            </w:pPr>
            <w:r w:rsidRPr="009A793D">
              <w:rPr>
                <w:color w:val="EE000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07E2E9" w14:textId="77777777" w:rsidR="009A793D" w:rsidRPr="009A793D" w:rsidRDefault="009A793D" w:rsidP="009A793D">
            <w:pPr>
              <w:rPr>
                <w:color w:val="EE0000"/>
              </w:rPr>
            </w:pPr>
            <w:r w:rsidRPr="009A793D">
              <w:rPr>
                <w:color w:val="EE0000"/>
              </w:rPr>
              <w:t>Editable</w:t>
            </w:r>
          </w:p>
        </w:tc>
      </w:tr>
      <w:tr w:rsidR="009A793D" w:rsidRPr="009A793D" w14:paraId="5342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65CE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8448972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859ACAF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No</w:t>
            </w:r>
          </w:p>
        </w:tc>
      </w:tr>
      <w:tr w:rsidR="009A793D" w:rsidRPr="009A793D" w14:paraId="4D9D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49F4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537E464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Employee Master</w:t>
            </w:r>
          </w:p>
        </w:tc>
        <w:tc>
          <w:tcPr>
            <w:tcW w:w="0" w:type="auto"/>
            <w:vAlign w:val="center"/>
            <w:hideMark/>
          </w:tcPr>
          <w:p w14:paraId="0C41A680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No</w:t>
            </w:r>
          </w:p>
        </w:tc>
      </w:tr>
      <w:tr w:rsidR="009A793D" w:rsidRPr="009A793D" w14:paraId="27C5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A2FF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Operating Location</w:t>
            </w:r>
          </w:p>
        </w:tc>
        <w:tc>
          <w:tcPr>
            <w:tcW w:w="0" w:type="auto"/>
            <w:vAlign w:val="center"/>
            <w:hideMark/>
          </w:tcPr>
          <w:p w14:paraId="043CCC82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Employee Mapping</w:t>
            </w:r>
          </w:p>
        </w:tc>
        <w:tc>
          <w:tcPr>
            <w:tcW w:w="0" w:type="auto"/>
            <w:vAlign w:val="center"/>
            <w:hideMark/>
          </w:tcPr>
          <w:p w14:paraId="2B7E4FB9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Yes (within mapped locations only)</w:t>
            </w:r>
          </w:p>
        </w:tc>
      </w:tr>
      <w:tr w:rsidR="009A793D" w:rsidRPr="009A793D" w14:paraId="4D3ED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CEE0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Company Code</w:t>
            </w:r>
          </w:p>
        </w:tc>
        <w:tc>
          <w:tcPr>
            <w:tcW w:w="0" w:type="auto"/>
            <w:vAlign w:val="center"/>
            <w:hideMark/>
          </w:tcPr>
          <w:p w14:paraId="39564EB4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Derived from selected Location</w:t>
            </w:r>
          </w:p>
        </w:tc>
        <w:tc>
          <w:tcPr>
            <w:tcW w:w="0" w:type="auto"/>
            <w:vAlign w:val="center"/>
            <w:hideMark/>
          </w:tcPr>
          <w:p w14:paraId="3F161560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No</w:t>
            </w:r>
          </w:p>
        </w:tc>
      </w:tr>
      <w:tr w:rsidR="009A793D" w:rsidRPr="009A793D" w14:paraId="1A691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DE2B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37741C05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Derived from selected Location</w:t>
            </w:r>
          </w:p>
        </w:tc>
        <w:tc>
          <w:tcPr>
            <w:tcW w:w="0" w:type="auto"/>
            <w:vAlign w:val="center"/>
            <w:hideMark/>
          </w:tcPr>
          <w:p w14:paraId="7C63C427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No</w:t>
            </w:r>
          </w:p>
        </w:tc>
      </w:tr>
      <w:tr w:rsidR="009A793D" w:rsidRPr="009A793D" w14:paraId="29AC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801E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Cost Centre</w:t>
            </w:r>
          </w:p>
        </w:tc>
        <w:tc>
          <w:tcPr>
            <w:tcW w:w="0" w:type="auto"/>
            <w:vAlign w:val="center"/>
            <w:hideMark/>
          </w:tcPr>
          <w:p w14:paraId="3E12D391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Derived from selected Location</w:t>
            </w:r>
          </w:p>
        </w:tc>
        <w:tc>
          <w:tcPr>
            <w:tcW w:w="0" w:type="auto"/>
            <w:vAlign w:val="center"/>
            <w:hideMark/>
          </w:tcPr>
          <w:p w14:paraId="734B4541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No</w:t>
            </w:r>
          </w:p>
        </w:tc>
      </w:tr>
      <w:tr w:rsidR="009A793D" w:rsidRPr="009A793D" w14:paraId="155C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814D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Financial Year</w:t>
            </w:r>
          </w:p>
        </w:tc>
        <w:tc>
          <w:tcPr>
            <w:tcW w:w="0" w:type="auto"/>
            <w:vAlign w:val="center"/>
            <w:hideMark/>
          </w:tcPr>
          <w:p w14:paraId="47B13F8A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User Selection</w:t>
            </w:r>
          </w:p>
        </w:tc>
        <w:tc>
          <w:tcPr>
            <w:tcW w:w="0" w:type="auto"/>
            <w:vAlign w:val="center"/>
            <w:hideMark/>
          </w:tcPr>
          <w:p w14:paraId="75DF5F6E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Yes</w:t>
            </w:r>
          </w:p>
        </w:tc>
      </w:tr>
      <w:tr w:rsidR="009A793D" w:rsidRPr="009A793D" w14:paraId="707A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AC38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0A6F9B3E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User Selection</w:t>
            </w:r>
          </w:p>
        </w:tc>
        <w:tc>
          <w:tcPr>
            <w:tcW w:w="0" w:type="auto"/>
            <w:vAlign w:val="center"/>
            <w:hideMark/>
          </w:tcPr>
          <w:p w14:paraId="76A34428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Yes</w:t>
            </w:r>
          </w:p>
        </w:tc>
      </w:tr>
    </w:tbl>
    <w:p w14:paraId="2DA54325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</w:p>
    <w:p w14:paraId="04613650" w14:textId="77777777" w:rsidR="009A793D" w:rsidRDefault="009A793D">
      <w:pPr>
        <w:rPr>
          <w:color w:val="000000" w:themeColor="text1"/>
          <w:sz w:val="32"/>
          <w:szCs w:val="28"/>
        </w:rPr>
      </w:pPr>
    </w:p>
    <w:p w14:paraId="3A2C79B1" w14:textId="77777777" w:rsidR="009A793D" w:rsidRDefault="009A793D">
      <w:pPr>
        <w:rPr>
          <w:color w:val="000000" w:themeColor="text1"/>
          <w:sz w:val="32"/>
          <w:szCs w:val="28"/>
        </w:rPr>
      </w:pPr>
    </w:p>
    <w:p w14:paraId="644831E1" w14:textId="77777777" w:rsidR="009A793D" w:rsidRDefault="009A793D" w:rsidP="009A793D">
      <w:pPr>
        <w:rPr>
          <w:b/>
          <w:bCs/>
          <w:color w:val="000000" w:themeColor="text1"/>
          <w:sz w:val="28"/>
          <w:szCs w:val="24"/>
        </w:rPr>
      </w:pPr>
      <w:r w:rsidRPr="009A793D">
        <w:rPr>
          <w:b/>
          <w:bCs/>
          <w:color w:val="000000" w:themeColor="text1"/>
          <w:sz w:val="28"/>
          <w:szCs w:val="24"/>
        </w:rPr>
        <w:t>5. Base</w:t>
      </w:r>
    </w:p>
    <w:p w14:paraId="4FA80666" w14:textId="73782C4B" w:rsidR="009A793D" w:rsidRPr="009A793D" w:rsidRDefault="009A793D" w:rsidP="009A793D">
      <w:pPr>
        <w:rPr>
          <w:b/>
          <w:bCs/>
          <w:color w:val="000000" w:themeColor="text1"/>
          <w:sz w:val="28"/>
          <w:szCs w:val="24"/>
        </w:rPr>
      </w:pPr>
      <w:r w:rsidRPr="009A793D">
        <w:rPr>
          <w:color w:val="000000" w:themeColor="text1"/>
        </w:rPr>
        <w:lastRenderedPageBreak/>
        <w:t>The Base shall be automatically populated based on the logged-in employee's mapping.</w:t>
      </w:r>
    </w:p>
    <w:p w14:paraId="7C0A58D5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color w:val="000000" w:themeColor="text1"/>
        </w:rPr>
        <w:t>Example</w:t>
      </w:r>
    </w:p>
    <w:p w14:paraId="33FEE528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color w:val="000000" w:themeColor="text1"/>
        </w:rPr>
        <w:t>Employee belongs to</w:t>
      </w:r>
    </w:p>
    <w:p w14:paraId="54A9FA15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b/>
          <w:bCs/>
          <w:color w:val="000000" w:themeColor="text1"/>
        </w:rPr>
        <w:t>Vijayawada Base</w:t>
      </w:r>
    </w:p>
    <w:p w14:paraId="17EBED92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color w:val="000000" w:themeColor="text1"/>
        </w:rPr>
        <w:t>The application shall automatically display</w:t>
      </w:r>
    </w:p>
    <w:p w14:paraId="5105A9C5" w14:textId="77777777" w:rsidR="009A793D" w:rsidRPr="009A793D" w:rsidRDefault="009A793D" w:rsidP="009A793D">
      <w:pPr>
        <w:rPr>
          <w:color w:val="000000" w:themeColor="text1"/>
        </w:rPr>
      </w:pPr>
      <w:proofErr w:type="gramStart"/>
      <w:r w:rsidRPr="009A793D">
        <w:rPr>
          <w:color w:val="000000" w:themeColor="text1"/>
        </w:rPr>
        <w:t>Base :</w:t>
      </w:r>
      <w:proofErr w:type="gramEnd"/>
      <w:r w:rsidRPr="009A793D">
        <w:rPr>
          <w:color w:val="000000" w:themeColor="text1"/>
        </w:rPr>
        <w:t xml:space="preserve"> Vijayawada</w:t>
      </w:r>
    </w:p>
    <w:p w14:paraId="614EB917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color w:val="000000" w:themeColor="text1"/>
        </w:rPr>
        <w:t>The user shall not be allowed to modify the Base.</w:t>
      </w:r>
    </w:p>
    <w:p w14:paraId="18EEA29E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1C6FFCB5" w14:textId="77777777" w:rsidR="009A793D" w:rsidRPr="009A793D" w:rsidRDefault="009A793D" w:rsidP="009A793D">
      <w:pPr>
        <w:rPr>
          <w:b/>
          <w:bCs/>
          <w:color w:val="000000" w:themeColor="text1"/>
          <w:sz w:val="28"/>
          <w:szCs w:val="24"/>
        </w:rPr>
      </w:pPr>
      <w:r w:rsidRPr="009A793D">
        <w:rPr>
          <w:b/>
          <w:bCs/>
          <w:color w:val="000000" w:themeColor="text1"/>
          <w:sz w:val="28"/>
          <w:szCs w:val="24"/>
        </w:rPr>
        <w:t>6. Operating Location</w:t>
      </w:r>
    </w:p>
    <w:p w14:paraId="0F3E5B7D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Each Base contains one or more Operating Locations.</w:t>
      </w:r>
    </w:p>
    <w:p w14:paraId="66487292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The application shall display only those Operating Locations that belong to the employee's mapped Base.</w:t>
      </w:r>
    </w:p>
    <w:p w14:paraId="14B4AA73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342D83AC" w14:textId="77777777" w:rsidR="009A793D" w:rsidRPr="009A793D" w:rsidRDefault="009A793D" w:rsidP="009A793D">
      <w:pPr>
        <w:rPr>
          <w:b/>
          <w:bCs/>
          <w:color w:val="000000" w:themeColor="text1"/>
          <w:sz w:val="24"/>
          <w:szCs w:val="22"/>
        </w:rPr>
      </w:pPr>
      <w:r w:rsidRPr="009A793D">
        <w:rPr>
          <w:b/>
          <w:bCs/>
          <w:color w:val="000000" w:themeColor="text1"/>
          <w:sz w:val="24"/>
          <w:szCs w:val="22"/>
        </w:rPr>
        <w:t>Example</w:t>
      </w:r>
    </w:p>
    <w:p w14:paraId="51213D04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proofErr w:type="gramStart"/>
      <w:r w:rsidRPr="009A793D">
        <w:rPr>
          <w:b/>
          <w:bCs/>
          <w:color w:val="000000" w:themeColor="text1"/>
          <w:sz w:val="24"/>
          <w:szCs w:val="22"/>
        </w:rPr>
        <w:t>Base :</w:t>
      </w:r>
      <w:proofErr w:type="gramEnd"/>
      <w:r w:rsidRPr="009A793D">
        <w:rPr>
          <w:b/>
          <w:bCs/>
          <w:color w:val="000000" w:themeColor="text1"/>
          <w:sz w:val="24"/>
          <w:szCs w:val="22"/>
        </w:rPr>
        <w:t xml:space="preserve"> Vijayawada</w:t>
      </w:r>
    </w:p>
    <w:p w14:paraId="032EB300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t>Dropdown shall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2"/>
      </w:tblGrid>
      <w:tr w:rsidR="009A793D" w:rsidRPr="009A793D" w14:paraId="571CF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5B3BC" w14:textId="77777777" w:rsidR="009A793D" w:rsidRPr="009A793D" w:rsidRDefault="009A793D" w:rsidP="009A793D">
            <w:pPr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9A793D">
              <w:rPr>
                <w:b/>
                <w:bCs/>
                <w:color w:val="000000" w:themeColor="text1"/>
                <w:sz w:val="24"/>
                <w:szCs w:val="22"/>
              </w:rPr>
              <w:t>Display Name</w:t>
            </w:r>
          </w:p>
        </w:tc>
      </w:tr>
      <w:tr w:rsidR="009A793D" w:rsidRPr="009A793D" w14:paraId="0CF5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E582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proofErr w:type="spellStart"/>
            <w:r w:rsidRPr="009A793D">
              <w:rPr>
                <w:color w:val="000000" w:themeColor="text1"/>
                <w:sz w:val="24"/>
                <w:szCs w:val="22"/>
              </w:rPr>
              <w:t>PHPL_Visakhapatnam</w:t>
            </w:r>
            <w:proofErr w:type="spellEnd"/>
            <w:r w:rsidRPr="009A793D">
              <w:rPr>
                <w:color w:val="000000" w:themeColor="text1"/>
                <w:sz w:val="24"/>
                <w:szCs w:val="22"/>
              </w:rPr>
              <w:t xml:space="preserve"> (P9221)</w:t>
            </w:r>
          </w:p>
        </w:tc>
      </w:tr>
      <w:tr w:rsidR="009A793D" w:rsidRPr="009A793D" w14:paraId="7367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E786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proofErr w:type="spellStart"/>
            <w:r w:rsidRPr="009A793D">
              <w:rPr>
                <w:color w:val="000000" w:themeColor="text1"/>
                <w:sz w:val="24"/>
                <w:szCs w:val="22"/>
              </w:rPr>
              <w:t>PHPL_Atchutapuram</w:t>
            </w:r>
            <w:proofErr w:type="spellEnd"/>
            <w:r w:rsidRPr="009A793D">
              <w:rPr>
                <w:color w:val="000000" w:themeColor="text1"/>
                <w:sz w:val="24"/>
                <w:szCs w:val="22"/>
              </w:rPr>
              <w:t xml:space="preserve"> (P9231)</w:t>
            </w:r>
          </w:p>
        </w:tc>
      </w:tr>
      <w:tr w:rsidR="009A793D" w:rsidRPr="009A793D" w14:paraId="55E3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168A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proofErr w:type="spellStart"/>
            <w:r w:rsidRPr="009A793D">
              <w:rPr>
                <w:color w:val="000000" w:themeColor="text1"/>
                <w:sz w:val="24"/>
                <w:szCs w:val="22"/>
              </w:rPr>
              <w:t>PHPL_Rajahmundry</w:t>
            </w:r>
            <w:proofErr w:type="spellEnd"/>
            <w:r w:rsidRPr="009A793D">
              <w:rPr>
                <w:color w:val="000000" w:themeColor="text1"/>
                <w:sz w:val="24"/>
                <w:szCs w:val="22"/>
              </w:rPr>
              <w:t xml:space="preserve"> (P9241)</w:t>
            </w:r>
          </w:p>
        </w:tc>
      </w:tr>
      <w:tr w:rsidR="009A793D" w:rsidRPr="009A793D" w14:paraId="18C7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6095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proofErr w:type="spellStart"/>
            <w:r w:rsidRPr="009A793D">
              <w:rPr>
                <w:color w:val="000000" w:themeColor="text1"/>
                <w:sz w:val="24"/>
                <w:szCs w:val="22"/>
              </w:rPr>
              <w:t>PHPL_Vijayawada</w:t>
            </w:r>
            <w:proofErr w:type="spellEnd"/>
            <w:r w:rsidRPr="009A793D">
              <w:rPr>
                <w:color w:val="000000" w:themeColor="text1"/>
                <w:sz w:val="24"/>
                <w:szCs w:val="22"/>
              </w:rPr>
              <w:t xml:space="preserve"> (P9251)</w:t>
            </w:r>
          </w:p>
        </w:tc>
      </w:tr>
      <w:tr w:rsidR="009A793D" w:rsidRPr="009A793D" w14:paraId="1B61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87F3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proofErr w:type="spellStart"/>
            <w:r w:rsidRPr="009A793D">
              <w:rPr>
                <w:color w:val="000000" w:themeColor="text1"/>
                <w:sz w:val="24"/>
                <w:szCs w:val="22"/>
              </w:rPr>
              <w:t>PHPL_Hyderabad</w:t>
            </w:r>
            <w:proofErr w:type="spellEnd"/>
            <w:r w:rsidRPr="009A793D">
              <w:rPr>
                <w:color w:val="000000" w:themeColor="text1"/>
                <w:sz w:val="24"/>
                <w:szCs w:val="22"/>
              </w:rPr>
              <w:t xml:space="preserve"> (P9261)</w:t>
            </w:r>
          </w:p>
          <w:p w14:paraId="276C22CC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</w:p>
          <w:p w14:paraId="2AA3BF86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Upon selecting the Operating Location, the system shall automatically populate:</w:t>
            </w:r>
          </w:p>
          <w:p w14:paraId="66F731BF" w14:textId="77777777" w:rsidR="009A793D" w:rsidRPr="009A793D" w:rsidRDefault="009A793D" w:rsidP="009A793D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 xml:space="preserve">Pipeline </w:t>
            </w:r>
          </w:p>
          <w:p w14:paraId="343C63D3" w14:textId="77777777" w:rsidR="009A793D" w:rsidRPr="009A793D" w:rsidRDefault="009A793D" w:rsidP="009A793D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 xml:space="preserve">Company Code </w:t>
            </w:r>
          </w:p>
          <w:p w14:paraId="619A75AE" w14:textId="1E804346" w:rsidR="009A793D" w:rsidRPr="009A793D" w:rsidRDefault="009A793D" w:rsidP="009A793D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Cost Centre</w:t>
            </w:r>
          </w:p>
          <w:p w14:paraId="25B7E88E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</w:p>
        </w:tc>
      </w:tr>
    </w:tbl>
    <w:p w14:paraId="359EBA7D" w14:textId="77777777" w:rsidR="009A793D" w:rsidRPr="009A793D" w:rsidRDefault="009A793D" w:rsidP="009A793D">
      <w:pPr>
        <w:rPr>
          <w:b/>
          <w:bCs/>
          <w:color w:val="000000" w:themeColor="text1"/>
          <w:sz w:val="28"/>
          <w:szCs w:val="24"/>
        </w:rPr>
      </w:pPr>
      <w:r w:rsidRPr="009A793D">
        <w:rPr>
          <w:b/>
          <w:bCs/>
          <w:color w:val="000000" w:themeColor="text1"/>
          <w:sz w:val="28"/>
          <w:szCs w:val="24"/>
        </w:rPr>
        <w:t>7. Fund Selection</w:t>
      </w:r>
    </w:p>
    <w:p w14:paraId="25652BF9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lastRenderedPageBreak/>
        <w:t>The user shall select the Budget Fund.</w:t>
      </w:r>
    </w:p>
    <w:p w14:paraId="3554ABC6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Example</w:t>
      </w:r>
    </w:p>
    <w:p w14:paraId="0C4EAD3D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Civil </w:t>
      </w:r>
    </w:p>
    <w:p w14:paraId="4158BCA0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Mechanical </w:t>
      </w:r>
    </w:p>
    <w:p w14:paraId="04491A33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Electrical </w:t>
      </w:r>
    </w:p>
    <w:p w14:paraId="037EC25D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Mainline </w:t>
      </w:r>
    </w:p>
    <w:p w14:paraId="30F3273A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Instrumentation </w:t>
      </w:r>
    </w:p>
    <w:p w14:paraId="7B34B3CF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Telecommunication </w:t>
      </w:r>
    </w:p>
    <w:p w14:paraId="2FE300F0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Lube Oil </w:t>
      </w:r>
    </w:p>
    <w:p w14:paraId="32A7D107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Miscellaneous </w:t>
      </w:r>
    </w:p>
    <w:p w14:paraId="6B0ACB36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 xml:space="preserve">SBM / Jetty </w:t>
      </w:r>
    </w:p>
    <w:p w14:paraId="1822D65F" w14:textId="77777777" w:rsidR="009A793D" w:rsidRPr="009A793D" w:rsidRDefault="009A793D" w:rsidP="009A793D">
      <w:pPr>
        <w:numPr>
          <w:ilvl w:val="0"/>
          <w:numId w:val="2"/>
        </w:numPr>
        <w:rPr>
          <w:color w:val="000000" w:themeColor="text1"/>
          <w:sz w:val="28"/>
          <w:szCs w:val="24"/>
        </w:rPr>
      </w:pPr>
      <w:proofErr w:type="spellStart"/>
      <w:r w:rsidRPr="009A793D">
        <w:rPr>
          <w:color w:val="000000" w:themeColor="text1"/>
          <w:sz w:val="28"/>
          <w:szCs w:val="24"/>
        </w:rPr>
        <w:t>Telesupervisory</w:t>
      </w:r>
      <w:proofErr w:type="spellEnd"/>
      <w:r w:rsidRPr="009A793D">
        <w:rPr>
          <w:color w:val="000000" w:themeColor="text1"/>
          <w:sz w:val="28"/>
          <w:szCs w:val="24"/>
        </w:rPr>
        <w:t xml:space="preserve"> </w:t>
      </w:r>
    </w:p>
    <w:p w14:paraId="0B86C8D1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  <w:r w:rsidRPr="009A793D">
        <w:rPr>
          <w:color w:val="000000" w:themeColor="text1"/>
          <w:sz w:val="28"/>
          <w:szCs w:val="24"/>
        </w:rPr>
        <w:t>After selecting the Fund, the application shall load all Budget Heads configured under the selected Fund.</w:t>
      </w:r>
    </w:p>
    <w:p w14:paraId="1C6EB8CF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297F3879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61ACF500" w14:textId="77777777" w:rsidR="009A793D" w:rsidRPr="009A793D" w:rsidRDefault="009A793D" w:rsidP="009A793D">
      <w:pPr>
        <w:rPr>
          <w:b/>
          <w:bCs/>
          <w:color w:val="000000" w:themeColor="text1"/>
          <w:sz w:val="24"/>
          <w:szCs w:val="22"/>
        </w:rPr>
      </w:pPr>
      <w:r w:rsidRPr="009A793D">
        <w:rPr>
          <w:b/>
          <w:bCs/>
          <w:color w:val="000000" w:themeColor="text1"/>
          <w:sz w:val="24"/>
          <w:szCs w:val="22"/>
        </w:rPr>
        <w:t>8. Budget Information</w:t>
      </w:r>
    </w:p>
    <w:p w14:paraId="433FEEEC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t>The following fields shall be displayed.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870"/>
      </w:tblGrid>
      <w:tr w:rsidR="009A793D" w:rsidRPr="009A793D" w14:paraId="707D7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991F" w14:textId="77777777" w:rsidR="009A793D" w:rsidRPr="009A793D" w:rsidRDefault="009A793D" w:rsidP="009A793D">
            <w:pPr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9A793D">
              <w:rPr>
                <w:b/>
                <w:bCs/>
                <w:color w:val="000000" w:themeColor="text1"/>
                <w:sz w:val="24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A7F562" w14:textId="77777777" w:rsidR="009A793D" w:rsidRPr="009A793D" w:rsidRDefault="009A793D" w:rsidP="009A793D">
            <w:pPr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9A793D">
              <w:rPr>
                <w:b/>
                <w:bCs/>
                <w:color w:val="000000" w:themeColor="text1"/>
                <w:sz w:val="24"/>
                <w:szCs w:val="22"/>
              </w:rPr>
              <w:t>Maintained By</w:t>
            </w:r>
          </w:p>
        </w:tc>
      </w:tr>
      <w:tr w:rsidR="009A793D" w:rsidRPr="009A793D" w14:paraId="7E4D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F01E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Actual Expenditure</w:t>
            </w:r>
          </w:p>
        </w:tc>
        <w:tc>
          <w:tcPr>
            <w:tcW w:w="0" w:type="auto"/>
            <w:vAlign w:val="center"/>
            <w:hideMark/>
          </w:tcPr>
          <w:p w14:paraId="245F7D0D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Finance Department</w:t>
            </w:r>
          </w:p>
        </w:tc>
      </w:tr>
      <w:tr w:rsidR="009A793D" w:rsidRPr="009A793D" w14:paraId="6676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EB53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Approved BE</w:t>
            </w:r>
          </w:p>
        </w:tc>
        <w:tc>
          <w:tcPr>
            <w:tcW w:w="0" w:type="auto"/>
            <w:vAlign w:val="center"/>
            <w:hideMark/>
          </w:tcPr>
          <w:p w14:paraId="3C24AFBC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Finance Department</w:t>
            </w:r>
          </w:p>
        </w:tc>
      </w:tr>
      <w:tr w:rsidR="009A793D" w:rsidRPr="009A793D" w14:paraId="40D87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DC55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Proposed RBE</w:t>
            </w:r>
          </w:p>
        </w:tc>
        <w:tc>
          <w:tcPr>
            <w:tcW w:w="0" w:type="auto"/>
            <w:vAlign w:val="center"/>
            <w:hideMark/>
          </w:tcPr>
          <w:p w14:paraId="6F5F94B3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Calculated from User Entry</w:t>
            </w:r>
          </w:p>
        </w:tc>
      </w:tr>
      <w:tr w:rsidR="009A793D" w:rsidRPr="009A793D" w14:paraId="1642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2D0C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Proposed BE</w:t>
            </w:r>
          </w:p>
        </w:tc>
        <w:tc>
          <w:tcPr>
            <w:tcW w:w="0" w:type="auto"/>
            <w:vAlign w:val="center"/>
            <w:hideMark/>
          </w:tcPr>
          <w:p w14:paraId="04A703A0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Calculated from User Entry</w:t>
            </w:r>
          </w:p>
        </w:tc>
      </w:tr>
    </w:tbl>
    <w:p w14:paraId="17A2FA78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t>Actual Expenditure and Approved BE shall be read-only.</w:t>
      </w:r>
    </w:p>
    <w:p w14:paraId="574E51C4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10AC8881" w14:textId="77777777" w:rsidR="009A793D" w:rsidRPr="009A793D" w:rsidRDefault="009A793D">
      <w:pPr>
        <w:rPr>
          <w:color w:val="000000" w:themeColor="text1"/>
          <w:sz w:val="28"/>
          <w:szCs w:val="24"/>
        </w:rPr>
      </w:pPr>
    </w:p>
    <w:p w14:paraId="52B9FE7F" w14:textId="77777777" w:rsidR="009A793D" w:rsidRPr="009A793D" w:rsidRDefault="009A793D" w:rsidP="009A793D">
      <w:pPr>
        <w:rPr>
          <w:b/>
          <w:bCs/>
          <w:color w:val="000000" w:themeColor="text1"/>
          <w:sz w:val="24"/>
          <w:szCs w:val="22"/>
        </w:rPr>
      </w:pPr>
      <w:r w:rsidRPr="009A793D">
        <w:rPr>
          <w:b/>
          <w:bCs/>
          <w:color w:val="000000" w:themeColor="text1"/>
          <w:sz w:val="24"/>
          <w:szCs w:val="22"/>
        </w:rPr>
        <w:t>9. Budget Entry Table</w:t>
      </w:r>
    </w:p>
    <w:p w14:paraId="44652DAC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lastRenderedPageBreak/>
        <w:t>Each Fund shall contain multiple Budget Line Items.</w:t>
      </w:r>
    </w:p>
    <w:p w14:paraId="7895E9A9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t>The following fields shall be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</w:tblGrid>
      <w:tr w:rsidR="009A793D" w:rsidRPr="009A793D" w14:paraId="59182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1F1DB" w14:textId="77777777" w:rsidR="009A793D" w:rsidRPr="009A793D" w:rsidRDefault="009A793D" w:rsidP="009A793D">
            <w:pPr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9A793D">
              <w:rPr>
                <w:b/>
                <w:bCs/>
                <w:color w:val="000000" w:themeColor="text1"/>
                <w:sz w:val="24"/>
                <w:szCs w:val="22"/>
              </w:rPr>
              <w:t>Field</w:t>
            </w:r>
          </w:p>
        </w:tc>
      </w:tr>
      <w:tr w:rsidR="009A793D" w:rsidRPr="009A793D" w14:paraId="0AEB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57B8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Item Description</w:t>
            </w:r>
          </w:p>
        </w:tc>
      </w:tr>
      <w:tr w:rsidR="009A793D" w:rsidRPr="009A793D" w14:paraId="03DA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6B9B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RBE Material</w:t>
            </w:r>
          </w:p>
        </w:tc>
      </w:tr>
      <w:tr w:rsidR="009A793D" w:rsidRPr="009A793D" w14:paraId="20D2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5430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RBE Service</w:t>
            </w:r>
          </w:p>
        </w:tc>
      </w:tr>
      <w:tr w:rsidR="009A793D" w:rsidRPr="009A793D" w14:paraId="238C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17D7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RBE Total</w:t>
            </w:r>
          </w:p>
        </w:tc>
      </w:tr>
      <w:tr w:rsidR="009A793D" w:rsidRPr="009A793D" w14:paraId="039A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6867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BE Material</w:t>
            </w:r>
          </w:p>
        </w:tc>
      </w:tr>
      <w:tr w:rsidR="009A793D" w:rsidRPr="009A793D" w14:paraId="43AA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AAB9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BE Service</w:t>
            </w:r>
          </w:p>
        </w:tc>
      </w:tr>
      <w:tr w:rsidR="009A793D" w:rsidRPr="009A793D" w14:paraId="5189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766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BE Total</w:t>
            </w:r>
          </w:p>
        </w:tc>
      </w:tr>
      <w:tr w:rsidR="009A793D" w:rsidRPr="009A793D" w14:paraId="352D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C0CD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Work Type</w:t>
            </w:r>
          </w:p>
        </w:tc>
      </w:tr>
      <w:tr w:rsidR="009A793D" w:rsidRPr="009A793D" w14:paraId="4993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EC99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Recurring / One-Time</w:t>
            </w:r>
          </w:p>
        </w:tc>
      </w:tr>
      <w:tr w:rsidR="009A793D" w:rsidRPr="009A793D" w14:paraId="5681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B5DB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Reference Taken From</w:t>
            </w:r>
          </w:p>
        </w:tc>
      </w:tr>
      <w:tr w:rsidR="009A793D" w:rsidRPr="009A793D" w14:paraId="6830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1B96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Remarks</w:t>
            </w:r>
          </w:p>
        </w:tc>
      </w:tr>
    </w:tbl>
    <w:p w14:paraId="1780BFCF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t xml:space="preserve">Users shall be able to add multiple rows using the </w:t>
      </w:r>
      <w:r w:rsidRPr="009A793D">
        <w:rPr>
          <w:b/>
          <w:bCs/>
          <w:color w:val="000000" w:themeColor="text1"/>
          <w:sz w:val="24"/>
          <w:szCs w:val="22"/>
        </w:rPr>
        <w:t>Add Row</w:t>
      </w:r>
      <w:r w:rsidRPr="009A793D">
        <w:rPr>
          <w:color w:val="000000" w:themeColor="text1"/>
          <w:sz w:val="24"/>
          <w:szCs w:val="22"/>
        </w:rPr>
        <w:t xml:space="preserve"> button.</w:t>
      </w:r>
    </w:p>
    <w:p w14:paraId="41528AD9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</w:p>
    <w:p w14:paraId="6FC4A47E" w14:textId="77777777" w:rsidR="009A793D" w:rsidRPr="009A793D" w:rsidRDefault="009A793D" w:rsidP="009A793D">
      <w:pPr>
        <w:rPr>
          <w:b/>
          <w:bCs/>
          <w:color w:val="000000" w:themeColor="text1"/>
        </w:rPr>
      </w:pPr>
      <w:r w:rsidRPr="009A793D">
        <w:rPr>
          <w:b/>
          <w:bCs/>
          <w:color w:val="000000" w:themeColor="text1"/>
        </w:rPr>
        <w:t>10. Work Type</w:t>
      </w:r>
    </w:p>
    <w:p w14:paraId="65E777EC" w14:textId="77777777" w:rsidR="009A793D" w:rsidRPr="009A793D" w:rsidRDefault="009A793D" w:rsidP="009A793D">
      <w:pPr>
        <w:rPr>
          <w:color w:val="000000" w:themeColor="text1"/>
        </w:rPr>
      </w:pPr>
      <w:r w:rsidRPr="009A793D">
        <w:rPr>
          <w:color w:val="000000" w:themeColor="text1"/>
        </w:rPr>
        <w:t>The Work Type dropdown shall contain the following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</w:tblGrid>
      <w:tr w:rsidR="009A793D" w:rsidRPr="009A793D" w14:paraId="55596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8634" w14:textId="77777777" w:rsidR="009A793D" w:rsidRPr="009A793D" w:rsidRDefault="009A793D" w:rsidP="009A793D">
            <w:pPr>
              <w:rPr>
                <w:b/>
                <w:bCs/>
                <w:color w:val="000000" w:themeColor="text1"/>
              </w:rPr>
            </w:pPr>
            <w:r w:rsidRPr="009A793D">
              <w:rPr>
                <w:b/>
                <w:bCs/>
                <w:color w:val="000000" w:themeColor="text1"/>
              </w:rPr>
              <w:t>Work Type</w:t>
            </w:r>
          </w:p>
        </w:tc>
      </w:tr>
      <w:tr w:rsidR="009A793D" w:rsidRPr="009A793D" w14:paraId="4EA5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68A5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Existing Work Order</w:t>
            </w:r>
          </w:p>
        </w:tc>
      </w:tr>
      <w:tr w:rsidR="009A793D" w:rsidRPr="009A793D" w14:paraId="7AAC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6863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Approved PR</w:t>
            </w:r>
          </w:p>
        </w:tc>
      </w:tr>
      <w:tr w:rsidR="009A793D" w:rsidRPr="009A793D" w14:paraId="5E8FE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5112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Audit Recommendation</w:t>
            </w:r>
          </w:p>
        </w:tc>
      </w:tr>
      <w:tr w:rsidR="009A793D" w:rsidRPr="009A793D" w14:paraId="2D58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E9C6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PMC ATR Point</w:t>
            </w:r>
          </w:p>
        </w:tc>
      </w:tr>
      <w:tr w:rsidR="009A793D" w:rsidRPr="009A793D" w14:paraId="082C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39F1" w14:textId="77777777" w:rsidR="009A793D" w:rsidRPr="009A793D" w:rsidRDefault="009A793D" w:rsidP="009A793D">
            <w:pPr>
              <w:rPr>
                <w:color w:val="000000" w:themeColor="text1"/>
              </w:rPr>
            </w:pPr>
            <w:r w:rsidRPr="009A793D">
              <w:rPr>
                <w:color w:val="000000" w:themeColor="text1"/>
              </w:rPr>
              <w:t>New</w:t>
            </w:r>
          </w:p>
        </w:tc>
      </w:tr>
    </w:tbl>
    <w:p w14:paraId="634F3A4C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</w:p>
    <w:p w14:paraId="45D9AAB9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</w:p>
    <w:p w14:paraId="47E7EB0D" w14:textId="77777777" w:rsidR="009A793D" w:rsidRPr="009A793D" w:rsidRDefault="009A793D" w:rsidP="009A793D">
      <w:pPr>
        <w:rPr>
          <w:b/>
          <w:bCs/>
          <w:color w:val="000000" w:themeColor="text1"/>
          <w:sz w:val="24"/>
          <w:szCs w:val="22"/>
        </w:rPr>
      </w:pPr>
      <w:r w:rsidRPr="009A793D">
        <w:rPr>
          <w:b/>
          <w:bCs/>
          <w:color w:val="000000" w:themeColor="text1"/>
          <w:sz w:val="24"/>
          <w:szCs w:val="22"/>
        </w:rPr>
        <w:t>11. Recurring / One-Time</w:t>
      </w:r>
    </w:p>
    <w:p w14:paraId="27312CEA" w14:textId="77777777" w:rsidR="009A793D" w:rsidRPr="009A793D" w:rsidRDefault="009A793D" w:rsidP="009A793D">
      <w:pPr>
        <w:rPr>
          <w:color w:val="000000" w:themeColor="text1"/>
          <w:sz w:val="24"/>
          <w:szCs w:val="22"/>
        </w:rPr>
      </w:pPr>
      <w:r w:rsidRPr="009A793D">
        <w:rPr>
          <w:color w:val="000000" w:themeColor="text1"/>
          <w:sz w:val="24"/>
          <w:szCs w:val="22"/>
        </w:rPr>
        <w:lastRenderedPageBreak/>
        <w:t>The application shall provide the following options.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</w:tblGrid>
      <w:tr w:rsidR="009A793D" w:rsidRPr="009A793D" w14:paraId="79FC8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4C2A9" w14:textId="77777777" w:rsidR="009A793D" w:rsidRPr="009A793D" w:rsidRDefault="009A793D" w:rsidP="009A793D">
            <w:pPr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9A793D">
              <w:rPr>
                <w:b/>
                <w:bCs/>
                <w:color w:val="000000" w:themeColor="text1"/>
                <w:sz w:val="24"/>
                <w:szCs w:val="22"/>
              </w:rPr>
              <w:t>Option</w:t>
            </w:r>
          </w:p>
        </w:tc>
      </w:tr>
      <w:tr w:rsidR="009A793D" w:rsidRPr="009A793D" w14:paraId="194E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390F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Recurring</w:t>
            </w:r>
          </w:p>
        </w:tc>
      </w:tr>
      <w:tr w:rsidR="009A793D" w:rsidRPr="009A793D" w14:paraId="58D79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7D61" w14:textId="77777777" w:rsidR="009A793D" w:rsidRPr="009A793D" w:rsidRDefault="009A793D" w:rsidP="009A793D">
            <w:pPr>
              <w:rPr>
                <w:color w:val="000000" w:themeColor="text1"/>
                <w:sz w:val="24"/>
                <w:szCs w:val="22"/>
              </w:rPr>
            </w:pPr>
            <w:r w:rsidRPr="009A793D">
              <w:rPr>
                <w:color w:val="000000" w:themeColor="text1"/>
                <w:sz w:val="24"/>
                <w:szCs w:val="22"/>
              </w:rPr>
              <w:t>One-Time</w:t>
            </w:r>
          </w:p>
        </w:tc>
      </w:tr>
    </w:tbl>
    <w:p w14:paraId="5F9ED82D" w14:textId="77777777" w:rsidR="009A793D" w:rsidRDefault="009A793D" w:rsidP="009A793D">
      <w:pPr>
        <w:rPr>
          <w:color w:val="000000" w:themeColor="text1"/>
          <w:sz w:val="28"/>
          <w:szCs w:val="24"/>
        </w:rPr>
      </w:pPr>
    </w:p>
    <w:p w14:paraId="4CA357DD" w14:textId="77777777" w:rsidR="009A793D" w:rsidRPr="009A793D" w:rsidRDefault="009A793D" w:rsidP="009A793D">
      <w:pPr>
        <w:rPr>
          <w:color w:val="000000" w:themeColor="text1"/>
          <w:sz w:val="28"/>
          <w:szCs w:val="24"/>
        </w:rPr>
      </w:pPr>
    </w:p>
    <w:p w14:paraId="250B1F74" w14:textId="77777777" w:rsidR="009A793D" w:rsidRDefault="009A793D">
      <w:pPr>
        <w:rPr>
          <w:color w:val="000000" w:themeColor="text1"/>
          <w:sz w:val="32"/>
          <w:szCs w:val="28"/>
        </w:rPr>
      </w:pPr>
    </w:p>
    <w:p w14:paraId="7C2C7855" w14:textId="77777777" w:rsidR="0072149B" w:rsidRDefault="0072149B">
      <w:pPr>
        <w:rPr>
          <w:color w:val="000000" w:themeColor="text1"/>
          <w:sz w:val="32"/>
          <w:szCs w:val="28"/>
        </w:rPr>
      </w:pPr>
    </w:p>
    <w:p w14:paraId="3E6A3B4B" w14:textId="261AD6D3" w:rsidR="0072149B" w:rsidRDefault="0072149B">
      <w:pPr>
        <w:rPr>
          <w:color w:val="EE0000"/>
          <w:sz w:val="32"/>
          <w:szCs w:val="28"/>
        </w:rPr>
      </w:pPr>
    </w:p>
    <w:p w14:paraId="3EF704C5" w14:textId="77777777" w:rsidR="0072149B" w:rsidRDefault="0072149B">
      <w:pPr>
        <w:rPr>
          <w:color w:val="EE0000"/>
          <w:sz w:val="32"/>
          <w:szCs w:val="28"/>
        </w:rPr>
      </w:pPr>
    </w:p>
    <w:p w14:paraId="151B5EB1" w14:textId="6EB01406" w:rsidR="0072149B" w:rsidRDefault="0072149B">
      <w:pPr>
        <w:rPr>
          <w:color w:val="EE0000"/>
          <w:sz w:val="32"/>
          <w:szCs w:val="28"/>
        </w:rPr>
      </w:pPr>
    </w:p>
    <w:p w14:paraId="6D22D4E3" w14:textId="77777777" w:rsidR="0072149B" w:rsidRDefault="0072149B">
      <w:pPr>
        <w:rPr>
          <w:color w:val="EE0000"/>
          <w:sz w:val="32"/>
          <w:szCs w:val="28"/>
        </w:rPr>
      </w:pPr>
    </w:p>
    <w:p w14:paraId="7F998DB1" w14:textId="77777777" w:rsidR="0072149B" w:rsidRDefault="0072149B">
      <w:pPr>
        <w:rPr>
          <w:color w:val="EE0000"/>
          <w:sz w:val="32"/>
          <w:szCs w:val="28"/>
        </w:rPr>
      </w:pPr>
    </w:p>
    <w:p w14:paraId="1C6724B9" w14:textId="7BB4372D" w:rsidR="0072149B" w:rsidRPr="0072149B" w:rsidRDefault="0072149B">
      <w:pPr>
        <w:rPr>
          <w:color w:val="EE0000"/>
          <w:sz w:val="32"/>
          <w:szCs w:val="28"/>
        </w:rPr>
      </w:pPr>
    </w:p>
    <w:sectPr w:rsidR="0072149B" w:rsidRPr="0072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EA3"/>
    <w:multiLevelType w:val="multilevel"/>
    <w:tmpl w:val="505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3C0"/>
    <w:multiLevelType w:val="multilevel"/>
    <w:tmpl w:val="F02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27316">
    <w:abstractNumId w:val="0"/>
  </w:num>
  <w:num w:numId="2" w16cid:durableId="15252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9B"/>
    <w:rsid w:val="0072149B"/>
    <w:rsid w:val="009310E6"/>
    <w:rsid w:val="009A793D"/>
    <w:rsid w:val="00F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E89B"/>
  <w15:chartTrackingRefBased/>
  <w15:docId w15:val="{FE0F157B-AB0F-4567-9E12-3C36624B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14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14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9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IOCL</Company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Naik, Guggulotu (रवितेजा नाइक, गुग्गुलोतु)</dc:creator>
  <cp:keywords/>
  <dc:description/>
  <cp:lastModifiedBy>Raviteja Naik, Guggulotu (रवितेजा नाइक, गुग्गुलोतु)</cp:lastModifiedBy>
  <cp:revision>1</cp:revision>
  <dcterms:created xsi:type="dcterms:W3CDTF">2026-07-27T04:51:00Z</dcterms:created>
  <dcterms:modified xsi:type="dcterms:W3CDTF">2026-07-27T05:10:00Z</dcterms:modified>
</cp:coreProperties>
</file>