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ПРАВИТЕЛЬСТВО РОССИЙСКОЙ ФЕДЕРАЦИИ</w:t>
      </w:r>
      <w:r/>
    </w:p>
    <w:p>
      <w:pPr>
        <w:jc w:val="center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НАЦИОНАЛЬНЫЙ ИССЛЕДОВАТЕЛЬСКИЙ УНИВЕРСИТЕТ</w:t>
      </w:r>
      <w:r/>
    </w:p>
    <w:p>
      <w:pPr>
        <w:jc w:val="center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«ВЫСШАЯ ШКОЛА ЭКОНОМИКИ»</w:t>
      </w:r>
      <w:r/>
    </w:p>
    <w:p>
      <w:pPr>
        <w:jc w:val="center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  <w:r/>
    </w:p>
    <w:p>
      <w:pPr>
        <w:jc w:val="center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Факультет компьютерных наук</w:t>
      </w:r>
      <w:r/>
    </w:p>
    <w:p>
      <w:pPr>
        <w:jc w:val="center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Образовательная программа «Программная инженерия»</w:t>
      </w:r>
      <w:r/>
    </w:p>
    <w:p>
      <w:pPr>
        <w:jc w:val="center"/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</w:r>
      <w:r/>
    </w:p>
    <w:p>
      <w:pPr>
        <w:jc w:val="center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Отзыв руководителя на </w:t>
      </w:r>
      <w:r>
        <w:rPr>
          <w:rFonts w:ascii="Times New Roman" w:hAnsi="Times New Roman" w:cs="Times New Roman"/>
          <w:sz w:val="28"/>
          <w:szCs w:val="28"/>
        </w:rPr>
        <w:t xml:space="preserve">прикладной </w:t>
      </w:r>
      <w:r>
        <w:rPr>
          <w:rFonts w:ascii="Times New Roman" w:hAnsi="Times New Roman" w:cs="Times New Roman"/>
          <w:sz w:val="28"/>
          <w:szCs w:val="28"/>
        </w:rPr>
        <w:t xml:space="preserve">курсовой проект</w:t>
      </w:r>
      <w:r/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</w:t>
      </w:r>
      <w:r>
        <w:rPr>
          <w:rFonts w:ascii="Times New Roman" w:hAnsi="Times New Roman" w:cs="Times New Roman"/>
        </w:rPr>
        <w:t xml:space="preserve">тудента</w:t>
      </w:r>
      <w:r>
        <w:rPr>
          <w:rFonts w:ascii="Times New Roman" w:hAnsi="Times New Roman" w:cs="Times New Roman"/>
        </w:rPr>
        <w:t xml:space="preserve"> группы </w:t>
      </w:r>
      <w:r>
        <w:rPr>
          <w:rFonts w:ascii="Times New Roman" w:hAnsi="Times New Roman" w:cs="Times New Roman"/>
        </w:rPr>
        <w:t xml:space="preserve">БПИ206 образовательной программы бакалавриата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«</w:t>
      </w:r>
      <w:r>
        <w:rPr>
          <w:rFonts w:ascii="Times New Roman" w:hAnsi="Times New Roman" w:cs="Times New Roman"/>
        </w:rPr>
        <w:t xml:space="preserve">Программн</w:t>
      </w:r>
      <w:r>
        <w:rPr>
          <w:rFonts w:ascii="Times New Roman" w:hAnsi="Times New Roman" w:cs="Times New Roman"/>
        </w:rPr>
        <w:t xml:space="preserve">ая</w:t>
      </w:r>
      <w:r>
        <w:rPr>
          <w:rFonts w:ascii="Times New Roman" w:hAnsi="Times New Roman" w:cs="Times New Roman"/>
        </w:rPr>
        <w:t xml:space="preserve"> инженери</w:t>
      </w:r>
      <w:r>
        <w:rPr>
          <w:rFonts w:ascii="Times New Roman" w:hAnsi="Times New Roman" w:cs="Times New Roman"/>
        </w:rPr>
        <w:t xml:space="preserve">я»</w:t>
      </w:r>
      <w:r/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Вавилова Георгия Вячеславовича</w:t>
        <w:tab/>
        <w:tab/>
        <w:tab/>
        <w:tab/>
        <w:tab/>
        <w:tab/>
        <w:tab/>
        <w:tab/>
      </w:r>
      <w:r>
        <w:rPr>
          <w:rFonts w:ascii="Times New Roman" w:hAnsi="Times New Roman" w:cs="Times New Roman"/>
        </w:rPr>
      </w:r>
      <w:r/>
    </w:p>
    <w:p>
      <w:pPr>
        <w:jc w:val="center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 xml:space="preserve">Фамилия, имя, отчество</w:t>
      </w:r>
      <w:r/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тему: </w:t>
      </w:r>
      <w:r>
        <w:rPr>
          <w:rFonts w:ascii="Times New Roman" w:hAnsi="Times New Roman" w:cs="Times New Roman"/>
          <w:u w:val="single"/>
        </w:rPr>
        <w:t xml:space="preserve">Тестирующая система с заданиями в виде изображений</w:t>
        <w:tab/>
        <w:tab/>
        <w:tab/>
        <w:tab/>
      </w:r>
      <w:r/>
    </w:p>
    <w:p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/>
    </w:p>
    <w:tbl>
      <w:tblPr>
        <w:tblW w:w="0" w:type="auto"/>
        <w:tblInd w:w="2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585"/>
        <w:gridCol w:w="567"/>
        <w:gridCol w:w="5528"/>
        <w:gridCol w:w="2155"/>
      </w:tblGrid>
      <w:tr>
        <w:trPr>
          <w:cantSplit/>
          <w:trHeight w:val="776"/>
        </w:trPr>
        <w:tc>
          <w:tcPr>
            <w:tcW w:w="58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№ п/п</w:t>
            </w:r>
            <w:r/>
          </w:p>
        </w:tc>
        <w:tc>
          <w:tcPr>
            <w:gridSpan w:val="2"/>
            <w:tcW w:w="609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Критерии оценки</w:t>
            </w:r>
            <w:r/>
          </w:p>
        </w:tc>
        <w:tc>
          <w:tcPr>
            <w:tcW w:w="215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Оценка руководителя</w:t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(по 10-балльной шкале)</w:t>
            </w:r>
            <w:r/>
          </w:p>
        </w:tc>
      </w:tr>
      <w:tr>
        <w:trPr>
          <w:cantSplit/>
          <w:trHeight w:val="96"/>
        </w:trPr>
        <w:tc>
          <w:tcPr>
            <w:tcW w:w="585" w:type="dxa"/>
            <w:textDirection w:val="lrTb"/>
            <w:noWrap w:val="false"/>
          </w:tcPr>
          <w:p>
            <w:pPr>
              <w:jc w:val="center"/>
              <w:spacing w:after="0" w:line="240" w:lineRule="auto"/>
              <w:tabs>
                <w:tab w:val="left" w:pos="9000" w:leader="none"/>
              </w:tabs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8"/>
              </w:rPr>
              <w:t xml:space="preserve">1.</w:t>
            </w:r>
            <w:r/>
          </w:p>
        </w:tc>
        <w:tc>
          <w:tcPr>
            <w:gridSpan w:val="2"/>
            <w:shd w:val="clear" w:color="auto" w:fill="auto"/>
            <w:tcW w:w="6095" w:type="dxa"/>
            <w:textDirection w:val="lrTb"/>
            <w:noWrap w:val="false"/>
          </w:tcPr>
          <w:p>
            <w:pPr>
              <w:pStyle w:val="816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Четкость и корректность формулировки целей и задач проекта (функциональных и нефункциональных требований к проекту)</w:t>
            </w:r>
            <w:r/>
          </w:p>
        </w:tc>
        <w:tc>
          <w:tcPr>
            <w:tcW w:w="215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9</w:t>
            </w:r>
            <w:r/>
          </w:p>
        </w:tc>
      </w:tr>
      <w:tr>
        <w:trPr>
          <w:cantSplit/>
          <w:trHeight w:val="96"/>
        </w:trPr>
        <w:tc>
          <w:tcPr>
            <w:tcW w:w="585" w:type="dxa"/>
            <w:textDirection w:val="lrTb"/>
            <w:noWrap w:val="false"/>
          </w:tcPr>
          <w:p>
            <w:pPr>
              <w:jc w:val="center"/>
              <w:spacing w:after="0" w:line="240" w:lineRule="auto"/>
              <w:tabs>
                <w:tab w:val="left" w:pos="9000" w:leader="none"/>
              </w:tabs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8"/>
              </w:rPr>
            </w:r>
            <w:r/>
          </w:p>
          <w:p>
            <w:pPr>
              <w:jc w:val="center"/>
              <w:spacing w:after="0" w:line="240" w:lineRule="auto"/>
              <w:tabs>
                <w:tab w:val="left" w:pos="9000" w:leader="none"/>
              </w:tabs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8"/>
              </w:rPr>
              <w:t xml:space="preserve">2.</w:t>
            </w:r>
            <w:r/>
          </w:p>
        </w:tc>
        <w:tc>
          <w:tcPr>
            <w:gridSpan w:val="2"/>
            <w:tcW w:w="6095" w:type="dxa"/>
            <w:textDirection w:val="lrTb"/>
            <w:noWrap w:val="false"/>
          </w:tcPr>
          <w:p>
            <w:pPr>
              <w:pStyle w:val="81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Полнота использования источников информации (книги, статьи, электронная библиотека НИУ ВШЭ, интернет-ресурсы и пр.)</w:t>
            </w:r>
            <w:r>
              <w:rPr>
                <w:bCs/>
                <w:sz w:val="22"/>
                <w:szCs w:val="22"/>
              </w:rPr>
              <w:t xml:space="preserve">, </w:t>
            </w:r>
            <w:r>
              <w:rPr>
                <w:bCs/>
                <w:sz w:val="22"/>
                <w:szCs w:val="22"/>
              </w:rPr>
              <w:t xml:space="preserve">анализа аналогов</w:t>
            </w:r>
            <w:r/>
          </w:p>
        </w:tc>
        <w:tc>
          <w:tcPr>
            <w:tcW w:w="215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9</w:t>
            </w:r>
            <w:r/>
          </w:p>
        </w:tc>
      </w:tr>
      <w:tr>
        <w:trPr>
          <w:cantSplit/>
          <w:trHeight w:val="505"/>
        </w:trPr>
        <w:tc>
          <w:tcPr>
            <w:tcW w:w="585" w:type="dxa"/>
            <w:textDirection w:val="lrTb"/>
            <w:noWrap w:val="false"/>
          </w:tcPr>
          <w:p>
            <w:pPr>
              <w:jc w:val="center"/>
              <w:spacing w:after="0" w:line="240" w:lineRule="auto"/>
              <w:tabs>
                <w:tab w:val="left" w:pos="9000" w:leader="none"/>
              </w:tabs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8"/>
              </w:rPr>
              <w:t xml:space="preserve">3.</w:t>
            </w:r>
            <w:r/>
          </w:p>
        </w:tc>
        <w:tc>
          <w:tcPr>
            <w:gridSpan w:val="2"/>
            <w:tcW w:w="6095" w:type="dxa"/>
            <w:textDirection w:val="lrTb"/>
            <w:noWrap w:val="false"/>
          </w:tcPr>
          <w:p>
            <w:pPr>
              <w:pStyle w:val="81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Сложность и/или объемность проведенного исследования</w:t>
            </w:r>
            <w:r>
              <w:rPr>
                <w:bCs/>
                <w:sz w:val="22"/>
                <w:szCs w:val="22"/>
              </w:rPr>
              <w:t xml:space="preserve">, </w:t>
            </w:r>
            <w:r>
              <w:rPr>
                <w:bCs/>
                <w:sz w:val="22"/>
                <w:szCs w:val="22"/>
              </w:rPr>
              <w:t xml:space="preserve">теоретической составляющей работы</w:t>
            </w:r>
            <w:r/>
          </w:p>
        </w:tc>
        <w:tc>
          <w:tcPr>
            <w:tcW w:w="215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9</w:t>
            </w:r>
            <w:r/>
          </w:p>
        </w:tc>
      </w:tr>
      <w:tr>
        <w:trPr>
          <w:cantSplit/>
          <w:trHeight w:val="96"/>
        </w:trPr>
        <w:tc>
          <w:tcPr>
            <w:tcW w:w="585" w:type="dxa"/>
            <w:textDirection w:val="lrTb"/>
            <w:noWrap w:val="false"/>
          </w:tcPr>
          <w:p>
            <w:pPr>
              <w:jc w:val="center"/>
              <w:spacing w:after="0" w:line="240" w:lineRule="auto"/>
              <w:tabs>
                <w:tab w:val="left" w:pos="9000" w:leader="none"/>
              </w:tabs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8"/>
              </w:rPr>
              <w:t xml:space="preserve">4.</w:t>
            </w:r>
            <w:r/>
          </w:p>
        </w:tc>
        <w:tc>
          <w:tcPr>
            <w:gridSpan w:val="2"/>
            <w:tcW w:w="6095" w:type="dxa"/>
            <w:textDirection w:val="lrTb"/>
            <w:noWrap w:val="false"/>
          </w:tcPr>
          <w:p>
            <w:pPr>
              <w:pStyle w:val="81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Сложность и/или объемность программной реализации</w:t>
            </w:r>
            <w:r>
              <w:rPr>
                <w:bCs/>
                <w:sz w:val="22"/>
                <w:szCs w:val="22"/>
              </w:rPr>
              <w:t xml:space="preserve">, оригинальность и/или обоснованность</w:t>
            </w:r>
            <w:r>
              <w:rPr>
                <w:bCs/>
                <w:sz w:val="22"/>
                <w:szCs w:val="22"/>
              </w:rPr>
              <w:t xml:space="preserve"> предложенных технологических решений</w:t>
            </w:r>
            <w:r/>
          </w:p>
        </w:tc>
        <w:tc>
          <w:tcPr>
            <w:tcW w:w="215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9</w:t>
            </w:r>
            <w:r/>
          </w:p>
        </w:tc>
      </w:tr>
      <w:tr>
        <w:trPr>
          <w:cantSplit/>
          <w:trHeight w:val="96"/>
        </w:trPr>
        <w:tc>
          <w:tcPr>
            <w:tcW w:w="585" w:type="dxa"/>
            <w:textDirection w:val="lrTb"/>
            <w:noWrap w:val="false"/>
          </w:tcPr>
          <w:p>
            <w:pPr>
              <w:jc w:val="center"/>
              <w:spacing w:after="0" w:line="240" w:lineRule="auto"/>
              <w:tabs>
                <w:tab w:val="left" w:pos="9000" w:leader="none"/>
              </w:tabs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8"/>
              </w:rPr>
              <w:t xml:space="preserve">5.</w:t>
            </w:r>
            <w:r/>
          </w:p>
        </w:tc>
        <w:tc>
          <w:tcPr>
            <w:gridSpan w:val="2"/>
            <w:tcW w:w="6095" w:type="dxa"/>
            <w:textDirection w:val="lrTb"/>
            <w:noWrap w:val="false"/>
          </w:tcPr>
          <w:p>
            <w:pPr>
              <w:pStyle w:val="81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Достижение намеченной цели и выполнение поставленных задач </w:t>
            </w:r>
            <w:r>
              <w:rPr>
                <w:bCs/>
                <w:sz w:val="22"/>
                <w:szCs w:val="22"/>
              </w:rPr>
              <w:t xml:space="preserve">проекта</w:t>
            </w:r>
            <w:r/>
          </w:p>
        </w:tc>
        <w:tc>
          <w:tcPr>
            <w:tcW w:w="215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9</w:t>
            </w:r>
            <w:r/>
          </w:p>
        </w:tc>
      </w:tr>
      <w:tr>
        <w:trPr>
          <w:cantSplit/>
          <w:trHeight w:val="96"/>
        </w:trPr>
        <w:tc>
          <w:tcPr>
            <w:tcW w:w="585" w:type="dxa"/>
            <w:textDirection w:val="lrTb"/>
            <w:noWrap w:val="false"/>
          </w:tcPr>
          <w:p>
            <w:pPr>
              <w:jc w:val="center"/>
              <w:spacing w:after="0" w:line="240" w:lineRule="auto"/>
              <w:tabs>
                <w:tab w:val="left" w:pos="9000" w:leader="none"/>
              </w:tabs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8"/>
              </w:rPr>
              <w:t xml:space="preserve">6</w:t>
            </w:r>
            <w:r>
              <w:rPr>
                <w:rFonts w:ascii="Times New Roman" w:hAnsi="Times New Roman" w:cs="Times New Roman"/>
                <w:bCs/>
                <w:sz w:val="20"/>
                <w:szCs w:val="28"/>
              </w:rPr>
              <w:t xml:space="preserve">.</w:t>
            </w:r>
            <w:r/>
          </w:p>
        </w:tc>
        <w:tc>
          <w:tcPr>
            <w:gridSpan w:val="2"/>
            <w:tcW w:w="6095" w:type="dxa"/>
            <w:textDirection w:val="lrTb"/>
            <w:noWrap w:val="false"/>
          </w:tcPr>
          <w:p>
            <w:pPr>
              <w:pStyle w:val="81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Оформление </w:t>
            </w:r>
            <w:r>
              <w:rPr>
                <w:bCs/>
                <w:sz w:val="22"/>
                <w:szCs w:val="22"/>
              </w:rPr>
              <w:t xml:space="preserve">программной документации по ГОСТ 19 ЕСПД </w:t>
            </w:r>
            <w:r/>
          </w:p>
        </w:tc>
        <w:tc>
          <w:tcPr>
            <w:tcBorders>
              <w:bottom w:val="single" w:color="auto" w:sz="4" w:space="0"/>
            </w:tcBorders>
            <w:tcW w:w="215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</w:r>
            <w:r/>
          </w:p>
        </w:tc>
      </w:tr>
      <w:tr>
        <w:trPr>
          <w:cantSplit/>
          <w:trHeight w:val="96"/>
        </w:trPr>
        <w:tc>
          <w:tcPr>
            <w:tcW w:w="585" w:type="dxa"/>
            <w:textDirection w:val="lrTb"/>
            <w:noWrap w:val="false"/>
          </w:tcPr>
          <w:p>
            <w:pPr>
              <w:pStyle w:val="81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pStyle w:val="81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6</w:t>
            </w:r>
            <w:r>
              <w:rPr>
                <w:bCs/>
                <w:sz w:val="22"/>
                <w:szCs w:val="22"/>
              </w:rPr>
              <w:t xml:space="preserve">.1 </w:t>
            </w:r>
            <w:r/>
          </w:p>
        </w:tc>
        <w:tc>
          <w:tcPr>
            <w:tcW w:w="5528" w:type="dxa"/>
            <w:textDirection w:val="lrTb"/>
            <w:noWrap w:val="false"/>
          </w:tcPr>
          <w:p>
            <w:pPr>
              <w:pStyle w:val="81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Техническое задание (ГОСТ 19.201-7)</w:t>
            </w:r>
            <w:r/>
          </w:p>
        </w:tc>
        <w:tc>
          <w:tcPr>
            <w:tcBorders>
              <w:bottom w:val="single" w:color="auto" w:sz="4" w:space="0"/>
            </w:tcBorders>
            <w:tcW w:w="215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8</w:t>
            </w:r>
            <w:r/>
          </w:p>
        </w:tc>
      </w:tr>
      <w:tr>
        <w:trPr>
          <w:cantSplit/>
          <w:trHeight w:val="96"/>
        </w:trPr>
        <w:tc>
          <w:tcPr>
            <w:tcW w:w="585" w:type="dxa"/>
            <w:textDirection w:val="lrTb"/>
            <w:noWrap w:val="false"/>
          </w:tcPr>
          <w:p>
            <w:pPr>
              <w:pStyle w:val="81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pStyle w:val="81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6</w:t>
            </w:r>
            <w:r>
              <w:rPr>
                <w:bCs/>
                <w:sz w:val="22"/>
                <w:szCs w:val="22"/>
              </w:rPr>
              <w:t xml:space="preserve">.2</w:t>
            </w:r>
            <w:r/>
          </w:p>
        </w:tc>
        <w:tc>
          <w:tcPr>
            <w:tcW w:w="5528" w:type="dxa"/>
            <w:textDirection w:val="lrTb"/>
            <w:noWrap w:val="false"/>
          </w:tcPr>
          <w:p>
            <w:pPr>
              <w:pStyle w:val="81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Пояснительная записка (полнота описания используемых математических методов, моделей, алгоритмов) (ГОСТ 19.404-79)</w:t>
            </w:r>
            <w:r/>
          </w:p>
        </w:tc>
        <w:tc>
          <w:tcPr>
            <w:tcBorders>
              <w:bottom w:val="single" w:color="auto" w:sz="4" w:space="0"/>
            </w:tcBorders>
            <w:tcW w:w="215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8</w:t>
            </w:r>
            <w:r/>
          </w:p>
        </w:tc>
      </w:tr>
      <w:tr>
        <w:trPr>
          <w:cantSplit/>
          <w:trHeight w:val="96"/>
        </w:trPr>
        <w:tc>
          <w:tcPr>
            <w:tcW w:w="585" w:type="dxa"/>
            <w:textDirection w:val="lrTb"/>
            <w:noWrap w:val="false"/>
          </w:tcPr>
          <w:p>
            <w:pPr>
              <w:pStyle w:val="81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pStyle w:val="81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6</w:t>
            </w:r>
            <w:r>
              <w:rPr>
                <w:bCs/>
                <w:sz w:val="22"/>
                <w:szCs w:val="22"/>
              </w:rPr>
              <w:t xml:space="preserve">.3</w:t>
            </w:r>
            <w:r/>
          </w:p>
        </w:tc>
        <w:tc>
          <w:tcPr>
            <w:tcW w:w="5528" w:type="dxa"/>
            <w:textDirection w:val="lrTb"/>
            <w:noWrap w:val="false"/>
          </w:tcPr>
          <w:p>
            <w:pPr>
              <w:pStyle w:val="81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Руководство оператора (ГОСТ 19.505-79)</w:t>
            </w:r>
            <w:r/>
          </w:p>
          <w:p>
            <w:pPr>
              <w:pStyle w:val="81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или Руководство программиста</w:t>
            </w:r>
            <w:r/>
          </w:p>
        </w:tc>
        <w:tc>
          <w:tcPr>
            <w:tcBorders>
              <w:bottom w:val="single" w:color="auto" w:sz="4" w:space="0"/>
            </w:tcBorders>
            <w:tcW w:w="215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14:ligatures w14:val="non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8</w:t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  <w:r/>
          </w:p>
        </w:tc>
      </w:tr>
      <w:tr>
        <w:trPr>
          <w:cantSplit/>
          <w:trHeight w:val="295"/>
        </w:trPr>
        <w:tc>
          <w:tcPr>
            <w:tcW w:w="585" w:type="dxa"/>
            <w:textDirection w:val="lrTb"/>
            <w:noWrap w:val="false"/>
          </w:tcPr>
          <w:p>
            <w:pPr>
              <w:pStyle w:val="81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pStyle w:val="81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6</w:t>
            </w:r>
            <w:r>
              <w:rPr>
                <w:bCs/>
                <w:sz w:val="22"/>
                <w:szCs w:val="22"/>
              </w:rPr>
              <w:t xml:space="preserve">.4 </w:t>
            </w:r>
            <w:r/>
          </w:p>
        </w:tc>
        <w:tc>
          <w:tcPr>
            <w:tcW w:w="5528" w:type="dxa"/>
            <w:textDirection w:val="lrTb"/>
            <w:noWrap w:val="false"/>
          </w:tcPr>
          <w:p>
            <w:pPr>
              <w:pStyle w:val="81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Программа и методика испытаний (ГОСТ 19.301-79)</w:t>
            </w:r>
            <w:r/>
          </w:p>
        </w:tc>
        <w:tc>
          <w:tcPr>
            <w:tcBorders>
              <w:bottom w:val="single" w:color="auto" w:sz="4" w:space="0"/>
            </w:tcBorders>
            <w:tcW w:w="215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14:ligatures w14:val="non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8</w:t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  <w:r/>
          </w:p>
        </w:tc>
      </w:tr>
      <w:tr>
        <w:trPr>
          <w:cantSplit/>
          <w:trHeight w:val="96"/>
        </w:trPr>
        <w:tc>
          <w:tcPr>
            <w:tcW w:w="585" w:type="dxa"/>
            <w:textDirection w:val="lrTb"/>
            <w:noWrap w:val="false"/>
          </w:tcPr>
          <w:p>
            <w:pPr>
              <w:pStyle w:val="81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pStyle w:val="81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6</w:t>
            </w:r>
            <w:r>
              <w:rPr>
                <w:bCs/>
                <w:sz w:val="22"/>
                <w:szCs w:val="22"/>
              </w:rPr>
              <w:t xml:space="preserve">.5</w:t>
            </w:r>
            <w:r/>
          </w:p>
        </w:tc>
        <w:tc>
          <w:tcPr>
            <w:tcW w:w="5528" w:type="dxa"/>
            <w:textDirection w:val="lrTb"/>
            <w:noWrap w:val="false"/>
          </w:tcPr>
          <w:p>
            <w:pPr>
              <w:pStyle w:val="81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Оформление списка использованных источников / Наличие ссылок на источники в текстах</w:t>
            </w:r>
            <w:r/>
          </w:p>
        </w:tc>
        <w:tc>
          <w:tcPr>
            <w:tcBorders>
              <w:bottom w:val="single" w:color="auto" w:sz="4" w:space="0"/>
            </w:tcBorders>
            <w:tcW w:w="215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14:ligatures w14:val="non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8</w:t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  <w:r/>
          </w:p>
        </w:tc>
      </w:tr>
    </w:tbl>
    <w:p>
      <w:pPr>
        <w:pStyle w:val="817"/>
      </w:pPr>
      <w:r/>
      <w:r/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Процент плагиата из системы Антиплагиат (не может превышать 40 % с учетом оформления по ГОСТ) </w:t>
      </w:r>
      <w:r>
        <w:rPr>
          <w:rFonts w:ascii="Times New Roman" w:hAnsi="Times New Roman" w:cs="Times New Roman"/>
          <w:u w:val="single"/>
        </w:rPr>
        <w:t xml:space="preserve">17.62%</w:t>
        <w:tab/>
        <w:tab/>
      </w:r>
      <w:r/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Допуск к защите КР: </w:t>
      </w:r>
      <w:r>
        <w:rPr>
          <w:rFonts w:ascii="Times New Roman" w:hAnsi="Times New Roman" w:cs="Times New Roman"/>
          <w:i/>
          <w:iCs/>
        </w:rPr>
        <w:t xml:space="preserve">допущен к защите проекта</w:t>
      </w:r>
      <w:r/>
    </w:p>
    <w:p>
      <w:pPr>
        <w:pStyle w:val="817"/>
      </w:pPr>
      <w:r/>
      <w:r/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При превышении процента плагиата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студент не допускается к защите проекта. Для допуска студента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при превышении процента плагиата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руководитель может составить служебную записку на имя академического руководителя с пояснением характера заимствований</w:t>
      </w:r>
      <w:r>
        <w:rPr>
          <w:rFonts w:ascii="Times New Roman" w:hAnsi="Times New Roman" w:cs="Times New Roman"/>
        </w:rPr>
        <w:t xml:space="preserve">.</w:t>
      </w:r>
      <w:r/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Комментарии к оценкам (обязательно для заполнения руководителем</w:t>
      </w:r>
      <w:r>
        <w:rPr>
          <w:rFonts w:ascii="Times New Roman" w:hAnsi="Times New Roman" w:cs="Times New Roman"/>
        </w:rPr>
        <w:t xml:space="preserve"> проекта</w:t>
      </w:r>
      <w:r>
        <w:rPr>
          <w:rFonts w:ascii="Times New Roman" w:hAnsi="Times New Roman" w:cs="Times New Roman"/>
        </w:rPr>
        <w:t xml:space="preserve">):</w:t>
      </w:r>
      <w:r/>
    </w:p>
    <w:p>
      <w:pPr>
        <w:spacing w:after="12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Проект является доработкой существующего проекта студента с тестовыми вопросами в группе ВКонтакте. Студент самостоятельно изучил принципы создания телеграмм-ботов и клиент-серверных приложений. Работа выполнена самостоятельно и в срок 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after="120" w:line="24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</w:rPr>
        <w:t xml:space="preserve">ИТОГОВАЯ ОЦЕНКА РУКОВОДИТЕЛЯ</w:t>
      </w:r>
      <w:r>
        <w:rPr>
          <w:rFonts w:ascii="Times New Roman" w:hAnsi="Times New Roman" w:cs="Times New Roman"/>
        </w:rPr>
        <w:t xml:space="preserve"> по 10-балльной шкале </w:t>
      </w:r>
      <w:r>
        <w:rPr>
          <w:rFonts w:ascii="Times New Roman" w:hAnsi="Times New Roman" w:cs="Times New Roman"/>
        </w:rPr>
        <w:t xml:space="preserve">_</w:t>
      </w:r>
      <w:r>
        <w:rPr>
          <w:rFonts w:ascii="Times New Roman" w:hAnsi="Times New Roman" w:cs="Times New Roman"/>
          <w:u w:val="single"/>
        </w:rPr>
        <w:t xml:space="preserve">9</w:t>
      </w:r>
      <w:r>
        <w:rPr>
          <w:rFonts w:ascii="Times New Roman" w:hAnsi="Times New Roman" w:cs="Times New Roman"/>
        </w:rPr>
        <w:t xml:space="preserve">_________________________</w:t>
      </w:r>
      <w:r>
        <w:rPr>
          <w:rFonts w:ascii="Times New Roman" w:hAnsi="Times New Roman" w:cs="Times New Roman"/>
        </w:rPr>
        <w:t xml:space="preserve">_</w:t>
      </w:r>
      <w:r/>
    </w:p>
    <w:p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ind w:firstLine="0"/>
        <w:jc w:val="center"/>
        <w:spacing w:after="0" w:line="240" w:lineRule="auto"/>
        <w:rPr>
          <w:rFonts w:ascii="Times New Roman" w:hAnsi="Times New Roman" w:cs="Times New Roman"/>
          <w:sz w:val="20"/>
          <w:szCs w:val="20"/>
          <w14:ligatures w14:val="none"/>
        </w:rPr>
      </w:pPr>
      <w:r>
        <w:rPr>
          <w:rFonts w:ascii="Times New Roman" w:hAnsi="Times New Roman" w:cs="Times New Roman"/>
          <w:sz w:val="24"/>
          <w:szCs w:val="28"/>
        </w:rPr>
        <w:t xml:space="preserve">Руководитель    </w:t>
      </w:r>
      <w:r>
        <w:rPr>
          <w:rFonts w:ascii="Times New Roman" w:hAnsi="Times New Roman" w:cs="Times New Roman"/>
          <w:sz w:val="20"/>
        </w:rPr>
        <w:t xml:space="preserve">__</w: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1035075</wp:posOffset>
                </wp:positionH>
                <wp:positionV relativeFrom="paragraph">
                  <wp:posOffset>-276225</wp:posOffset>
                </wp:positionV>
                <wp:extent cx="819779" cy="387002"/>
                <wp:effectExtent l="0" t="0" r="0" b="0"/>
                <wp:wrapNone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817520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819778" cy="3870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048;o:allowoverlap:true;o:allowincell:true;mso-position-horizontal-relative:text;margin-left:81.5pt;mso-position-horizontal:absolute;mso-position-vertical-relative:text;margin-top:-21.8pt;mso-position-vertical:absolute;width:64.5pt;height:30.5pt;mso-wrap-distance-left:9.1pt;mso-wrap-distance-top:0.0pt;mso-wrap-distance-right:9.1pt;mso-wrap-distance-bottom:0.0pt;" stroked="false">
                <v:path textboxrect="0,0,0,0"/>
                <v:imagedata r:id="rId8" o:title=""/>
              </v:shape>
            </w:pict>
          </mc:Fallback>
        </mc:AlternateContent>
        <w:t xml:space="preserve">__________  </w:t>
      </w:r>
      <w:r>
        <w:rPr>
          <w:rFonts w:ascii="Times New Roman" w:hAnsi="Times New Roman" w:cs="Times New Roman"/>
          <w:sz w:val="20"/>
        </w:rPr>
        <w:t xml:space="preserve">       </w:t>
      </w:r>
      <w:r>
        <w:rPr>
          <w:rFonts w:ascii="Times New Roman" w:hAnsi="Times New Roman" w:cs="Times New Roman"/>
          <w:sz w:val="20"/>
        </w:rPr>
        <w:t xml:space="preserve">Горденко Мария Константиновна, </w:t>
      </w:r>
      <w:r>
        <w:rPr>
          <w:rFonts w:ascii="Times New Roman" w:hAnsi="Times New Roman" w:cs="Times New Roman"/>
          <w:sz w:val="20"/>
          <w:szCs w:val="20"/>
        </w:rPr>
        <w:t xml:space="preserve">Приглашенный преподаватель </w:t>
        <w:tab/>
        <w:tab/>
        <w:tab/>
        <w:t xml:space="preserve">департамента программной инженерии</w:t>
      </w:r>
      <w:r>
        <w:rPr>
          <w:rFonts w:ascii="Times New Roman" w:hAnsi="Times New Roman" w:cs="Times New Roman"/>
          <w:sz w:val="20"/>
          <w:szCs w:val="20"/>
          <w14:ligatures w14:val="none"/>
        </w:rPr>
      </w:r>
      <w:r/>
    </w:p>
    <w:p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 xml:space="preserve">/подпись/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 xml:space="preserve">(Ф.И.О., ученая степень, звание, </w:t>
      </w:r>
      <w:r>
        <w:rPr>
          <w:rFonts w:ascii="Times New Roman" w:hAnsi="Times New Roman" w:cs="Times New Roman"/>
          <w:sz w:val="20"/>
        </w:rPr>
        <w:t xml:space="preserve">должность, </w:t>
      </w:r>
      <w:r>
        <w:rPr>
          <w:rFonts w:ascii="Times New Roman" w:hAnsi="Times New Roman" w:cs="Times New Roman"/>
          <w:sz w:val="20"/>
        </w:rPr>
        <w:t xml:space="preserve">место работы)</w:t>
      </w:r>
      <w:r/>
    </w:p>
    <w:p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Дата 13.04.2023</w:t>
      </w:r>
      <w:r/>
    </w:p>
    <w:p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/>
    </w:p>
    <w:p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/>
    </w:p>
    <w:p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 xml:space="preserve">Шкала соответствия оценок в НИУ ВШЭ</w:t>
      </w:r>
      <w:r/>
    </w:p>
    <w:p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/>
    </w:p>
    <w:tbl>
      <w:tblPr>
        <w:tblW w:w="0" w:type="auto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tblBorders>
        <w:shd w:val="clear" w:color="auto" w:fill="ffffff"/>
        <w:tblCellMar>
          <w:left w:w="120" w:type="dxa"/>
          <w:right w:w="0" w:type="dxa"/>
        </w:tblCellMar>
        <w:tblLook w:val="04A0" w:firstRow="1" w:lastRow="0" w:firstColumn="1" w:lastColumn="0" w:noHBand="0" w:noVBand="1"/>
      </w:tblPr>
      <w:tblGrid>
        <w:gridCol w:w="1813"/>
        <w:gridCol w:w="2548"/>
        <w:gridCol w:w="1718"/>
        <w:gridCol w:w="3260"/>
      </w:tblGrid>
      <w:tr>
        <w:trPr/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80" w:type="dxa"/>
              <w:bottom w:w="120" w:type="dxa"/>
            </w:tcMar>
            <w:tcW w:w="0" w:type="auto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Оценка</w:t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по 10-балльной шкале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80" w:type="dxa"/>
              <w:bottom w:w="120" w:type="dxa"/>
            </w:tcMar>
            <w:tcW w:w="0" w:type="auto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Оценка</w:t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по 5-балльной шкале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80" w:type="dxa"/>
              <w:bottom w:w="120" w:type="dxa"/>
            </w:tcMar>
            <w:tcW w:w="4978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Оценка, используемая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в европейском приложении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к диплому</w:t>
            </w:r>
            <w:r/>
          </w:p>
        </w:tc>
      </w:tr>
      <w:tr>
        <w:trPr/>
        <w:tc>
          <w:tcPr>
            <w:shd w:val="clear" w:color="auto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80" w:type="dxa"/>
              <w:bottom w:w="120" w:type="dxa"/>
            </w:tcMar>
            <w:tcW w:w="0" w:type="auto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10</w:t>
            </w:r>
            <w:r/>
          </w:p>
        </w:tc>
        <w:tc>
          <w:tcPr>
            <w:shd w:val="clear" w:color="auto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80" w:type="dxa"/>
              <w:bottom w:w="120" w:type="dxa"/>
            </w:tcMar>
            <w:tcW w:w="0" w:type="auto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отлично</w:t>
            </w:r>
            <w:r/>
          </w:p>
        </w:tc>
        <w:tc>
          <w:tcPr>
            <w:shd w:val="clear" w:color="auto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80" w:type="dxa"/>
              <w:bottom w:w="120" w:type="dxa"/>
            </w:tcMar>
            <w:tcW w:w="1718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A + </w:t>
            </w:r>
            <w:r/>
          </w:p>
        </w:tc>
        <w:tc>
          <w:tcPr>
            <w:shd w:val="clear" w:color="auto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80" w:type="dxa"/>
              <w:bottom w:w="120" w:type="dxa"/>
            </w:tcMar>
            <w:tcW w:w="3260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Excellent</w:t>
            </w:r>
            <w:r/>
          </w:p>
        </w:tc>
      </w:tr>
      <w:tr>
        <w:trPr/>
        <w:tc>
          <w:tcPr>
            <w:shd w:val="clear" w:color="auto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80" w:type="dxa"/>
              <w:bottom w:w="120" w:type="dxa"/>
            </w:tcMar>
            <w:tcW w:w="0" w:type="auto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9</w:t>
            </w:r>
            <w:r/>
          </w:p>
        </w:tc>
        <w:tc>
          <w:tcPr>
            <w:shd w:val="clear" w:color="auto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80" w:type="dxa"/>
              <w:bottom w:w="120" w:type="dxa"/>
            </w:tcMar>
            <w:tcW w:w="0" w:type="auto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отлично</w:t>
            </w:r>
            <w:r/>
          </w:p>
        </w:tc>
        <w:tc>
          <w:tcPr>
            <w:shd w:val="clear" w:color="auto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80" w:type="dxa"/>
              <w:bottom w:w="120" w:type="dxa"/>
            </w:tcMar>
            <w:tcW w:w="1718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A </w:t>
            </w:r>
            <w:r/>
          </w:p>
        </w:tc>
        <w:tc>
          <w:tcPr>
            <w:shd w:val="clear" w:color="auto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80" w:type="dxa"/>
              <w:bottom w:w="120" w:type="dxa"/>
            </w:tcMar>
            <w:tcW w:w="3260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Very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good</w:t>
            </w:r>
            <w:r/>
          </w:p>
        </w:tc>
      </w:tr>
      <w:tr>
        <w:trPr/>
        <w:tc>
          <w:tcPr>
            <w:shd w:val="clear" w:color="auto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80" w:type="dxa"/>
              <w:bottom w:w="120" w:type="dxa"/>
            </w:tcMar>
            <w:tcW w:w="0" w:type="auto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8</w:t>
            </w:r>
            <w:r/>
          </w:p>
        </w:tc>
        <w:tc>
          <w:tcPr>
            <w:shd w:val="clear" w:color="auto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80" w:type="dxa"/>
              <w:bottom w:w="120" w:type="dxa"/>
            </w:tcMar>
            <w:tcW w:w="0" w:type="auto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отлично</w:t>
            </w:r>
            <w:r/>
          </w:p>
        </w:tc>
        <w:tc>
          <w:tcPr>
            <w:shd w:val="clear" w:color="auto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80" w:type="dxa"/>
              <w:bottom w:w="120" w:type="dxa"/>
            </w:tcMar>
            <w:tcW w:w="1718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A -</w:t>
            </w:r>
            <w:r/>
          </w:p>
        </w:tc>
        <w:tc>
          <w:tcPr>
            <w:shd w:val="clear" w:color="auto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80" w:type="dxa"/>
              <w:bottom w:w="120" w:type="dxa"/>
            </w:tcMar>
            <w:tcW w:w="3260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Very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good</w:t>
            </w:r>
            <w:r/>
          </w:p>
        </w:tc>
      </w:tr>
      <w:tr>
        <w:trPr/>
        <w:tc>
          <w:tcPr>
            <w:shd w:val="clear" w:color="auto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80" w:type="dxa"/>
              <w:bottom w:w="120" w:type="dxa"/>
            </w:tcMar>
            <w:tcW w:w="0" w:type="auto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7</w:t>
            </w:r>
            <w:r/>
          </w:p>
        </w:tc>
        <w:tc>
          <w:tcPr>
            <w:shd w:val="clear" w:color="auto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80" w:type="dxa"/>
              <w:bottom w:w="120" w:type="dxa"/>
            </w:tcMar>
            <w:tcW w:w="0" w:type="auto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хорошо</w:t>
            </w:r>
            <w:r/>
          </w:p>
        </w:tc>
        <w:tc>
          <w:tcPr>
            <w:shd w:val="clear" w:color="auto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80" w:type="dxa"/>
              <w:bottom w:w="120" w:type="dxa"/>
            </w:tcMar>
            <w:tcW w:w="1718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B +</w:t>
            </w:r>
            <w:r/>
          </w:p>
        </w:tc>
        <w:tc>
          <w:tcPr>
            <w:shd w:val="clear" w:color="auto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80" w:type="dxa"/>
              <w:bottom w:w="120" w:type="dxa"/>
            </w:tcMar>
            <w:tcW w:w="3260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Good</w:t>
            </w:r>
            <w:r/>
          </w:p>
        </w:tc>
      </w:tr>
      <w:tr>
        <w:trPr/>
        <w:tc>
          <w:tcPr>
            <w:shd w:val="clear" w:color="auto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80" w:type="dxa"/>
              <w:bottom w:w="120" w:type="dxa"/>
            </w:tcMar>
            <w:tcW w:w="0" w:type="auto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6</w:t>
            </w:r>
            <w:r/>
          </w:p>
        </w:tc>
        <w:tc>
          <w:tcPr>
            <w:shd w:val="clear" w:color="auto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80" w:type="dxa"/>
              <w:bottom w:w="120" w:type="dxa"/>
            </w:tcMar>
            <w:tcW w:w="0" w:type="auto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хорошо</w:t>
            </w:r>
            <w:r/>
          </w:p>
        </w:tc>
        <w:tc>
          <w:tcPr>
            <w:shd w:val="clear" w:color="auto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80" w:type="dxa"/>
              <w:bottom w:w="120" w:type="dxa"/>
            </w:tcMar>
            <w:tcW w:w="1718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B -</w:t>
            </w:r>
            <w:r/>
          </w:p>
        </w:tc>
        <w:tc>
          <w:tcPr>
            <w:shd w:val="clear" w:color="auto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80" w:type="dxa"/>
              <w:bottom w:w="120" w:type="dxa"/>
            </w:tcMar>
            <w:tcW w:w="3260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Good</w:t>
            </w:r>
            <w:r/>
          </w:p>
        </w:tc>
      </w:tr>
      <w:tr>
        <w:trPr/>
        <w:tc>
          <w:tcPr>
            <w:shd w:val="clear" w:color="auto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80" w:type="dxa"/>
              <w:bottom w:w="120" w:type="dxa"/>
            </w:tcMar>
            <w:tcW w:w="0" w:type="auto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5</w:t>
            </w:r>
            <w:r/>
          </w:p>
        </w:tc>
        <w:tc>
          <w:tcPr>
            <w:shd w:val="clear" w:color="auto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80" w:type="dxa"/>
              <w:bottom w:w="120" w:type="dxa"/>
            </w:tcMar>
            <w:tcW w:w="0" w:type="auto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удовлетворительно</w:t>
            </w:r>
            <w:r/>
          </w:p>
        </w:tc>
        <w:tc>
          <w:tcPr>
            <w:shd w:val="clear" w:color="auto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80" w:type="dxa"/>
              <w:bottom w:w="120" w:type="dxa"/>
            </w:tcMar>
            <w:tcW w:w="1718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C +</w:t>
            </w:r>
            <w:r/>
          </w:p>
        </w:tc>
        <w:tc>
          <w:tcPr>
            <w:shd w:val="clear" w:color="auto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80" w:type="dxa"/>
              <w:bottom w:w="120" w:type="dxa"/>
            </w:tcMar>
            <w:tcW w:w="3260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Satisfactory</w:t>
            </w:r>
            <w:r/>
          </w:p>
        </w:tc>
      </w:tr>
      <w:tr>
        <w:trPr/>
        <w:tc>
          <w:tcPr>
            <w:shd w:val="clear" w:color="auto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80" w:type="dxa"/>
              <w:bottom w:w="120" w:type="dxa"/>
            </w:tcMar>
            <w:tcW w:w="0" w:type="auto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4</w:t>
            </w:r>
            <w:r/>
          </w:p>
        </w:tc>
        <w:tc>
          <w:tcPr>
            <w:shd w:val="clear" w:color="auto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80" w:type="dxa"/>
              <w:bottom w:w="120" w:type="dxa"/>
            </w:tcMar>
            <w:tcW w:w="0" w:type="auto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удовлетворительно</w:t>
            </w:r>
            <w:r/>
          </w:p>
        </w:tc>
        <w:tc>
          <w:tcPr>
            <w:shd w:val="clear" w:color="auto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80" w:type="dxa"/>
              <w:bottom w:w="120" w:type="dxa"/>
            </w:tcMar>
            <w:tcW w:w="1718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C -</w:t>
            </w:r>
            <w:r/>
          </w:p>
        </w:tc>
        <w:tc>
          <w:tcPr>
            <w:shd w:val="clear" w:color="auto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80" w:type="dxa"/>
              <w:bottom w:w="120" w:type="dxa"/>
            </w:tcMar>
            <w:tcW w:w="3260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Satisfactory</w:t>
            </w:r>
            <w:r/>
          </w:p>
        </w:tc>
      </w:tr>
      <w:tr>
        <w:trPr/>
        <w:tc>
          <w:tcPr>
            <w:shd w:val="clear" w:color="auto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80" w:type="dxa"/>
              <w:bottom w:w="120" w:type="dxa"/>
            </w:tcMar>
            <w:tcW w:w="0" w:type="auto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3</w:t>
            </w:r>
            <w:r/>
          </w:p>
        </w:tc>
        <w:tc>
          <w:tcPr>
            <w:shd w:val="clear" w:color="auto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80" w:type="dxa"/>
              <w:bottom w:w="120" w:type="dxa"/>
            </w:tcMar>
            <w:tcW w:w="0" w:type="auto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неудовлетворительно</w:t>
            </w:r>
            <w:r/>
          </w:p>
        </w:tc>
        <w:tc>
          <w:tcPr>
            <w:shd w:val="clear" w:color="auto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80" w:type="dxa"/>
              <w:bottom w:w="120" w:type="dxa"/>
            </w:tcMar>
            <w:tcW w:w="1718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F</w:t>
            </w:r>
            <w:r/>
          </w:p>
        </w:tc>
        <w:tc>
          <w:tcPr>
            <w:shd w:val="clear" w:color="auto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80" w:type="dxa"/>
              <w:bottom w:w="120" w:type="dxa"/>
            </w:tcMar>
            <w:tcW w:w="3260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Fail</w:t>
            </w:r>
            <w:r/>
          </w:p>
        </w:tc>
      </w:tr>
      <w:tr>
        <w:trPr/>
        <w:tc>
          <w:tcPr>
            <w:shd w:val="clear" w:color="auto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80" w:type="dxa"/>
              <w:bottom w:w="120" w:type="dxa"/>
            </w:tcMar>
            <w:tcW w:w="0" w:type="auto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2</w:t>
            </w:r>
            <w:r/>
          </w:p>
        </w:tc>
        <w:tc>
          <w:tcPr>
            <w:shd w:val="clear" w:color="auto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80" w:type="dxa"/>
              <w:bottom w:w="120" w:type="dxa"/>
            </w:tcMar>
            <w:tcW w:w="0" w:type="auto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неудовлетворительно</w:t>
            </w:r>
            <w:r/>
          </w:p>
        </w:tc>
        <w:tc>
          <w:tcPr>
            <w:shd w:val="clear" w:color="auto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80" w:type="dxa"/>
              <w:bottom w:w="120" w:type="dxa"/>
            </w:tcMar>
            <w:tcW w:w="1718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F</w:t>
            </w:r>
            <w:r/>
          </w:p>
        </w:tc>
        <w:tc>
          <w:tcPr>
            <w:shd w:val="clear" w:color="auto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80" w:type="dxa"/>
              <w:bottom w:w="120" w:type="dxa"/>
            </w:tcMar>
            <w:tcW w:w="3260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Fail</w:t>
            </w:r>
            <w:r/>
          </w:p>
        </w:tc>
      </w:tr>
      <w:tr>
        <w:trPr/>
        <w:tc>
          <w:tcPr>
            <w:shd w:val="clear" w:color="auto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80" w:type="dxa"/>
              <w:bottom w:w="120" w:type="dxa"/>
            </w:tcMar>
            <w:tcW w:w="0" w:type="auto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1</w:t>
            </w:r>
            <w:r/>
          </w:p>
        </w:tc>
        <w:tc>
          <w:tcPr>
            <w:shd w:val="clear" w:color="auto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80" w:type="dxa"/>
              <w:bottom w:w="120" w:type="dxa"/>
            </w:tcMar>
            <w:tcW w:w="0" w:type="auto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неудовлетворительно</w:t>
            </w:r>
            <w:r/>
          </w:p>
        </w:tc>
        <w:tc>
          <w:tcPr>
            <w:shd w:val="clear" w:color="auto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80" w:type="dxa"/>
              <w:bottom w:w="120" w:type="dxa"/>
            </w:tcMar>
            <w:tcW w:w="1718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F</w:t>
            </w:r>
            <w:r/>
          </w:p>
        </w:tc>
        <w:tc>
          <w:tcPr>
            <w:shd w:val="clear" w:color="auto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120" w:type="dxa"/>
              <w:right w:w="180" w:type="dxa"/>
              <w:bottom w:w="120" w:type="dxa"/>
            </w:tcMar>
            <w:tcW w:w="3260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Fail</w:t>
            </w:r>
            <w:r/>
          </w:p>
        </w:tc>
      </w:tr>
    </w:tbl>
    <w:p>
      <w:pPr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Arial" w:hAnsi="Arial" w:eastAsia="Times New Roman" w:cs="Arial"/>
          <w:color w:val="000000"/>
          <w:sz w:val="24"/>
          <w:szCs w:val="24"/>
          <w:shd w:val="clear" w:color="auto" w:fill="ffffff"/>
          <w:lang w:eastAsia="ru-RU"/>
        </w:rPr>
      </w:r>
      <w:r/>
    </w:p>
    <w:p>
      <w:pPr>
        <w:spacing w:after="12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Оценка "0" может использоваться как признак дисциплинарного проступка студента (списывание, иное нарушение академических норм).</w:t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34">
    <w:name w:val="Heading 1 Char"/>
    <w:basedOn w:val="812"/>
    <w:link w:val="811"/>
    <w:uiPriority w:val="9"/>
    <w:rPr>
      <w:rFonts w:ascii="Arial" w:hAnsi="Arial" w:eastAsia="Arial" w:cs="Arial"/>
      <w:sz w:val="40"/>
      <w:szCs w:val="40"/>
    </w:rPr>
  </w:style>
  <w:style w:type="paragraph" w:styleId="635">
    <w:name w:val="Heading 2"/>
    <w:basedOn w:val="810"/>
    <w:next w:val="810"/>
    <w:link w:val="63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6">
    <w:name w:val="Heading 2 Char"/>
    <w:basedOn w:val="812"/>
    <w:link w:val="635"/>
    <w:uiPriority w:val="9"/>
    <w:rPr>
      <w:rFonts w:ascii="Arial" w:hAnsi="Arial" w:eastAsia="Arial" w:cs="Arial"/>
      <w:sz w:val="34"/>
    </w:rPr>
  </w:style>
  <w:style w:type="paragraph" w:styleId="637">
    <w:name w:val="Heading 3"/>
    <w:basedOn w:val="810"/>
    <w:next w:val="810"/>
    <w:link w:val="63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8">
    <w:name w:val="Heading 3 Char"/>
    <w:basedOn w:val="812"/>
    <w:link w:val="637"/>
    <w:uiPriority w:val="9"/>
    <w:rPr>
      <w:rFonts w:ascii="Arial" w:hAnsi="Arial" w:eastAsia="Arial" w:cs="Arial"/>
      <w:sz w:val="30"/>
      <w:szCs w:val="30"/>
    </w:rPr>
  </w:style>
  <w:style w:type="paragraph" w:styleId="639">
    <w:name w:val="Heading 4"/>
    <w:basedOn w:val="810"/>
    <w:next w:val="810"/>
    <w:link w:val="64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0">
    <w:name w:val="Heading 4 Char"/>
    <w:basedOn w:val="812"/>
    <w:link w:val="639"/>
    <w:uiPriority w:val="9"/>
    <w:rPr>
      <w:rFonts w:ascii="Arial" w:hAnsi="Arial" w:eastAsia="Arial" w:cs="Arial"/>
      <w:b/>
      <w:bCs/>
      <w:sz w:val="26"/>
      <w:szCs w:val="26"/>
    </w:rPr>
  </w:style>
  <w:style w:type="paragraph" w:styleId="641">
    <w:name w:val="Heading 5"/>
    <w:basedOn w:val="810"/>
    <w:next w:val="810"/>
    <w:link w:val="64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2">
    <w:name w:val="Heading 5 Char"/>
    <w:basedOn w:val="812"/>
    <w:link w:val="641"/>
    <w:uiPriority w:val="9"/>
    <w:rPr>
      <w:rFonts w:ascii="Arial" w:hAnsi="Arial" w:eastAsia="Arial" w:cs="Arial"/>
      <w:b/>
      <w:bCs/>
      <w:sz w:val="24"/>
      <w:szCs w:val="24"/>
    </w:rPr>
  </w:style>
  <w:style w:type="paragraph" w:styleId="643">
    <w:name w:val="Heading 6"/>
    <w:basedOn w:val="810"/>
    <w:next w:val="810"/>
    <w:link w:val="64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4">
    <w:name w:val="Heading 6 Char"/>
    <w:basedOn w:val="812"/>
    <w:link w:val="643"/>
    <w:uiPriority w:val="9"/>
    <w:rPr>
      <w:rFonts w:ascii="Arial" w:hAnsi="Arial" w:eastAsia="Arial" w:cs="Arial"/>
      <w:b/>
      <w:bCs/>
      <w:sz w:val="22"/>
      <w:szCs w:val="22"/>
    </w:rPr>
  </w:style>
  <w:style w:type="paragraph" w:styleId="645">
    <w:name w:val="Heading 7"/>
    <w:basedOn w:val="810"/>
    <w:next w:val="810"/>
    <w:link w:val="64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6">
    <w:name w:val="Heading 7 Char"/>
    <w:basedOn w:val="812"/>
    <w:link w:val="64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7">
    <w:name w:val="Heading 8"/>
    <w:basedOn w:val="810"/>
    <w:next w:val="810"/>
    <w:link w:val="64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8">
    <w:name w:val="Heading 8 Char"/>
    <w:basedOn w:val="812"/>
    <w:link w:val="647"/>
    <w:uiPriority w:val="9"/>
    <w:rPr>
      <w:rFonts w:ascii="Arial" w:hAnsi="Arial" w:eastAsia="Arial" w:cs="Arial"/>
      <w:i/>
      <w:iCs/>
      <w:sz w:val="22"/>
      <w:szCs w:val="22"/>
    </w:rPr>
  </w:style>
  <w:style w:type="paragraph" w:styleId="649">
    <w:name w:val="Heading 9"/>
    <w:basedOn w:val="810"/>
    <w:next w:val="810"/>
    <w:link w:val="65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0">
    <w:name w:val="Heading 9 Char"/>
    <w:basedOn w:val="812"/>
    <w:link w:val="649"/>
    <w:uiPriority w:val="9"/>
    <w:rPr>
      <w:rFonts w:ascii="Arial" w:hAnsi="Arial" w:eastAsia="Arial" w:cs="Arial"/>
      <w:i/>
      <w:iCs/>
      <w:sz w:val="21"/>
      <w:szCs w:val="21"/>
    </w:rPr>
  </w:style>
  <w:style w:type="paragraph" w:styleId="651">
    <w:name w:val="List Paragraph"/>
    <w:basedOn w:val="810"/>
    <w:uiPriority w:val="34"/>
    <w:qFormat/>
    <w:pPr>
      <w:contextualSpacing/>
      <w:ind w:left="720"/>
    </w:pPr>
  </w:style>
  <w:style w:type="paragraph" w:styleId="652">
    <w:name w:val="No Spacing"/>
    <w:uiPriority w:val="1"/>
    <w:qFormat/>
    <w:pPr>
      <w:spacing w:before="0" w:after="0" w:line="240" w:lineRule="auto"/>
    </w:pPr>
  </w:style>
  <w:style w:type="paragraph" w:styleId="653">
    <w:name w:val="Title"/>
    <w:basedOn w:val="810"/>
    <w:next w:val="810"/>
    <w:link w:val="65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4">
    <w:name w:val="Title Char"/>
    <w:basedOn w:val="812"/>
    <w:link w:val="653"/>
    <w:uiPriority w:val="10"/>
    <w:rPr>
      <w:sz w:val="48"/>
      <w:szCs w:val="48"/>
    </w:rPr>
  </w:style>
  <w:style w:type="paragraph" w:styleId="655">
    <w:name w:val="Subtitle"/>
    <w:basedOn w:val="810"/>
    <w:next w:val="810"/>
    <w:link w:val="656"/>
    <w:uiPriority w:val="11"/>
    <w:qFormat/>
    <w:pPr>
      <w:spacing w:before="200" w:after="200"/>
    </w:pPr>
    <w:rPr>
      <w:sz w:val="24"/>
      <w:szCs w:val="24"/>
    </w:rPr>
  </w:style>
  <w:style w:type="character" w:styleId="656">
    <w:name w:val="Subtitle Char"/>
    <w:basedOn w:val="812"/>
    <w:link w:val="655"/>
    <w:uiPriority w:val="11"/>
    <w:rPr>
      <w:sz w:val="24"/>
      <w:szCs w:val="24"/>
    </w:rPr>
  </w:style>
  <w:style w:type="paragraph" w:styleId="657">
    <w:name w:val="Quote"/>
    <w:basedOn w:val="810"/>
    <w:next w:val="810"/>
    <w:link w:val="658"/>
    <w:uiPriority w:val="29"/>
    <w:qFormat/>
    <w:pPr>
      <w:ind w:left="720" w:right="720"/>
    </w:pPr>
    <w:rPr>
      <w:i/>
    </w:rPr>
  </w:style>
  <w:style w:type="character" w:styleId="658">
    <w:name w:val="Quote Char"/>
    <w:link w:val="657"/>
    <w:uiPriority w:val="29"/>
    <w:rPr>
      <w:i/>
    </w:rPr>
  </w:style>
  <w:style w:type="paragraph" w:styleId="659">
    <w:name w:val="Intense Quote"/>
    <w:basedOn w:val="810"/>
    <w:next w:val="810"/>
    <w:link w:val="66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0">
    <w:name w:val="Intense Quote Char"/>
    <w:link w:val="659"/>
    <w:uiPriority w:val="30"/>
    <w:rPr>
      <w:i/>
    </w:rPr>
  </w:style>
  <w:style w:type="paragraph" w:styleId="661">
    <w:name w:val="Header"/>
    <w:basedOn w:val="810"/>
    <w:link w:val="66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2">
    <w:name w:val="Header Char"/>
    <w:basedOn w:val="812"/>
    <w:link w:val="661"/>
    <w:uiPriority w:val="99"/>
  </w:style>
  <w:style w:type="paragraph" w:styleId="663">
    <w:name w:val="Footer"/>
    <w:basedOn w:val="810"/>
    <w:link w:val="66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4">
    <w:name w:val="Footer Char"/>
    <w:basedOn w:val="812"/>
    <w:link w:val="663"/>
    <w:uiPriority w:val="99"/>
  </w:style>
  <w:style w:type="paragraph" w:styleId="665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6">
    <w:name w:val="Caption Char"/>
    <w:basedOn w:val="665"/>
    <w:link w:val="663"/>
    <w:uiPriority w:val="99"/>
  </w:style>
  <w:style w:type="table" w:styleId="667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2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3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4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6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7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8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9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0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1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2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3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9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0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1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2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3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4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1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2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3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4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5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6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7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9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0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1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2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3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4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5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6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67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8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9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0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1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2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3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4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5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6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7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78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9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0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1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2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3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4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5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6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7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8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9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0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1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2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basedOn w:val="812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basedOn w:val="812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  <w:pPr>
      <w:spacing w:after="200" w:line="276" w:lineRule="auto"/>
    </w:pPr>
  </w:style>
  <w:style w:type="paragraph" w:styleId="811">
    <w:name w:val="Heading 1"/>
    <w:basedOn w:val="810"/>
    <w:next w:val="810"/>
    <w:link w:val="815"/>
    <w:uiPriority w:val="9"/>
    <w:qFormat/>
    <w:pPr>
      <w:keepLines/>
      <w:keepNext/>
      <w:spacing w:before="240" w:after="12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812" w:default="1">
    <w:name w:val="Default Paragraph Font"/>
    <w:uiPriority w:val="1"/>
    <w:semiHidden/>
    <w:unhideWhenUsed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character" w:styleId="815" w:customStyle="1">
    <w:name w:val="Заголовок 1 Знак"/>
    <w:basedOn w:val="812"/>
    <w:link w:val="81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816" w:customStyle="1">
    <w:name w:val="Стиль1"/>
    <w:basedOn w:val="810"/>
    <w:pPr>
      <w:spacing w:after="0" w:line="240" w:lineRule="auto"/>
    </w:pPr>
    <w:rPr>
      <w:rFonts w:ascii="Times New Roman" w:hAnsi="Times New Roman" w:eastAsia="Times New Roman" w:cs="Times New Roman"/>
      <w:b/>
      <w:i/>
      <w:sz w:val="24"/>
      <w:szCs w:val="24"/>
      <w:lang w:eastAsia="ru-RU"/>
    </w:rPr>
  </w:style>
  <w:style w:type="paragraph" w:styleId="817">
    <w:name w:val="Body Text 2"/>
    <w:basedOn w:val="810"/>
    <w:link w:val="818"/>
    <w:pPr>
      <w:spacing w:after="0" w:line="240" w:lineRule="auto"/>
    </w:pPr>
    <w:rPr>
      <w:rFonts w:ascii="Times New Roman" w:hAnsi="Times New Roman" w:eastAsia="Times New Roman" w:cs="Times New Roman"/>
      <w:sz w:val="18"/>
      <w:szCs w:val="24"/>
      <w:lang w:eastAsia="ru-RU"/>
    </w:rPr>
  </w:style>
  <w:style w:type="character" w:styleId="818" w:customStyle="1">
    <w:name w:val="Основной текст 2 Знак"/>
    <w:basedOn w:val="812"/>
    <w:link w:val="817"/>
    <w:rPr>
      <w:rFonts w:ascii="Times New Roman" w:hAnsi="Times New Roman" w:eastAsia="Times New Roman" w:cs="Times New Roman"/>
      <w:sz w:val="18"/>
      <w:szCs w:val="24"/>
      <w:lang w:eastAsia="ru-RU"/>
    </w:rPr>
  </w:style>
  <w:style w:type="character" w:styleId="819">
    <w:name w:val="Hyperlink"/>
    <w:basedOn w:val="812"/>
    <w:uiPriority w:val="99"/>
    <w:semiHidden/>
    <w:unhideWhenUsed/>
    <w:rPr>
      <w:color w:val="0000ff"/>
      <w:u w:val="single"/>
    </w:rPr>
  </w:style>
  <w:style w:type="character" w:styleId="820" w:customStyle="1">
    <w:name w:val="person-appointment-title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Ахметсафина Римма Закиевна</dc:creator>
  <cp:keywords/>
  <dc:description/>
  <cp:lastModifiedBy>Георгий Вавилов</cp:lastModifiedBy>
  <cp:revision>4</cp:revision>
  <dcterms:created xsi:type="dcterms:W3CDTF">2022-03-24T09:43:00Z</dcterms:created>
  <dcterms:modified xsi:type="dcterms:W3CDTF">2023-04-13T18:33:57Z</dcterms:modified>
</cp:coreProperties>
</file>