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ПРАВИТЕЛЬСТВО РОССИЙСКОЙ ФЕДЕРАЦИИ</w:t>
      </w:r>
      <w:r>
        <w:rPr>
          <w:rFonts w:cs="Times New Roman"/>
          <w:b/>
          <w:szCs w:val="24"/>
        </w:rPr>
        <w:br/>
        <w:t xml:space="preserve">ФЕДЕРАЛЬНОЕ ГОСУДАРСТВЕННОЕ АВТОНОМНОЕ</w:t>
      </w:r>
      <w:r>
        <w:rPr>
          <w:rFonts w:cs="Times New Roman"/>
          <w:b/>
          <w:szCs w:val="24"/>
        </w:rPr>
        <w:br/>
        <w:t xml:space="preserve">ОБРАЗОВАТЕЛЬНОЕ УЧРЕЖДЕНИЕ ВЫСШЕГО ОБРАЗОВАНИЯ</w:t>
      </w:r>
      <w:r>
        <w:rPr>
          <w:rFonts w:cs="Times New Roman"/>
          <w:b/>
          <w:szCs w:val="24"/>
        </w:rPr>
        <w:br/>
        <w:t xml:space="preserve">НАЦИОНАЛЬНЫЙ ИССЛЕДОВАТЕЛЬСКИЙ УНИВЕРСИТЕТ</w:t>
      </w:r>
      <w:r>
        <w:rPr>
          <w:rFonts w:cs="Times New Roman"/>
          <w:b/>
          <w:szCs w:val="24"/>
        </w:rPr>
        <w:br/>
        <w:t xml:space="preserve">«ВЫСШАЯ ШКОЛА ЭКОНОМИКИ»</w:t>
      </w:r>
      <w:r/>
    </w:p>
    <w:p>
      <w:pPr>
        <w:jc w:val="center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Факультет компьютерных наук</w:t>
      </w:r>
      <w:r/>
    </w:p>
    <w:p>
      <w:pPr>
        <w:jc w:val="center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Образовательная программа «Программная инженерия»</w:t>
      </w:r>
      <w:r/>
    </w:p>
    <w:p>
      <w:pPr>
        <w:jc w:val="center"/>
      </w:pPr>
      <w:r/>
      <w:r/>
    </w:p>
    <w:tbl>
      <w:tblPr>
        <w:tblStyle w:val="1326"/>
        <w:tblW w:w="9497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>
          <w:trHeight w:val="2941"/>
        </w:trPr>
        <w:tc>
          <w:tcPr>
            <w:tcW w:w="4803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СОГЛАСОВАНО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Научный руководитель,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Приглашенный преподаватель департамента программной инженерии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 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__________________</w:t>
            </w:r>
            <w:r>
              <w:rPr>
                <w:rStyle w:val="1343"/>
              </w:rPr>
              <w:t xml:space="preserve"> </w:t>
            </w:r>
            <w:r>
              <w:rPr>
                <w:rStyle w:val="1343"/>
              </w:rPr>
              <w:t xml:space="preserve">М.К</w:t>
            </w:r>
            <w:r>
              <w:rPr>
                <w:rStyle w:val="1343"/>
              </w:rPr>
              <w:t xml:space="preserve">. </w:t>
            </w:r>
            <w:r>
              <w:rPr>
                <w:rStyle w:val="1343"/>
              </w:rPr>
              <w:t xml:space="preserve">Горденко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«___» _____________ 20</w:t>
            </w:r>
            <w:r>
              <w:rPr>
                <w:rStyle w:val="1343"/>
              </w:rPr>
              <w:t xml:space="preserve">2</w:t>
            </w:r>
            <w:r>
              <w:rPr>
                <w:rStyle w:val="1343"/>
              </w:rPr>
              <w:t xml:space="preserve">3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УТВЕРЖДАЮ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Академический руководитель образовательной программы «Программная инженерия»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профессор департамента программной инженерии, канд. техн. наук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__________________ В.В. Шилов</w:t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rStyle w:val="1343"/>
              </w:rPr>
              <w:t xml:space="preserve">«___» _____________ 20</w:t>
            </w:r>
            <w:r>
              <w:rPr>
                <w:rStyle w:val="1343"/>
              </w:rPr>
              <w:t xml:space="preserve">2</w:t>
            </w:r>
            <w:r>
              <w:rPr>
                <w:rStyle w:val="1343"/>
              </w:rPr>
              <w:t xml:space="preserve">3</w:t>
            </w:r>
            <w:r>
              <w:rPr>
                <w:rStyle w:val="1343"/>
              </w:rPr>
              <w:t xml:space="preserve"> г.</w:t>
            </w:r>
            <w:r/>
          </w:p>
        </w:tc>
      </w:tr>
    </w:tbl>
    <w:p>
      <w:pPr>
        <w:jc w:val="center"/>
      </w:pPr>
      <w:r/>
      <w:r/>
    </w:p>
    <w:tbl>
      <w:tblPr>
        <w:tblStyle w:val="1326"/>
        <w:tblW w:w="11340" w:type="dxa"/>
        <w:tblInd w:w="-1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32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659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</w:r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Программа и методика испытаний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ЛИСТ УТВЕРЖДЕНИЯ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RU.17701729.</w:t>
            </w:r>
            <w:r>
              <w:rPr>
                <w:b/>
                <w:bCs/>
                <w:sz w:val="28"/>
                <w:szCs w:val="28"/>
              </w:rPr>
              <w:t xml:space="preserve">10</w:t>
            </w:r>
            <w:r>
              <w:rPr>
                <w:b/>
                <w:bCs/>
                <w:sz w:val="28"/>
                <w:szCs w:val="28"/>
              </w:rPr>
              <w:t xml:space="preserve">.0</w:t>
            </w:r>
            <w:r>
              <w:rPr>
                <w:b/>
                <w:bCs/>
                <w:sz w:val="28"/>
                <w:szCs w:val="28"/>
              </w:rPr>
              <w:t xml:space="preserve">3</w:t>
            </w:r>
            <w:r>
              <w:rPr>
                <w:b/>
                <w:bCs/>
                <w:sz w:val="28"/>
                <w:szCs w:val="28"/>
              </w:rPr>
              <w:t xml:space="preserve">-01</w:t>
            </w:r>
            <w:r>
              <w:rPr>
                <w:b/>
                <w:bCs/>
                <w:sz w:val="28"/>
                <w:szCs w:val="28"/>
              </w:rPr>
              <w:t xml:space="preserve"> 51</w:t>
            </w:r>
            <w:r>
              <w:rPr>
                <w:b/>
                <w:bCs/>
                <w:sz w:val="28"/>
                <w:szCs w:val="28"/>
              </w:rPr>
              <w:t xml:space="preserve"> 01-1-ЛУ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Исполнитель</w:t>
            </w:r>
            <w:r>
              <w:rPr>
                <w:rStyle w:val="1343"/>
              </w:rPr>
              <w:t xml:space="preserve">: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студент группы </w:t>
            </w:r>
            <w:r>
              <w:rPr>
                <w:rStyle w:val="1343"/>
              </w:rPr>
              <w:t xml:space="preserve">БПИ206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/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_____________________ /</w:t>
            </w:r>
            <w:r>
              <w:rPr>
                <w:rStyle w:val="1343"/>
              </w:rPr>
              <w:t xml:space="preserve"> </w:t>
            </w:r>
            <w:r>
              <w:rPr>
                <w:rStyle w:val="1343"/>
              </w:rPr>
              <w:t xml:space="preserve">Г. В. </w:t>
            </w:r>
            <w:r>
              <w:rPr>
                <w:rStyle w:val="1343"/>
              </w:rPr>
              <w:t xml:space="preserve">Вавилов </w:t>
            </w:r>
            <w:r>
              <w:rPr>
                <w:rStyle w:val="1343"/>
              </w:rPr>
              <w:t xml:space="preserve">/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rStyle w:val="1343"/>
              </w:rPr>
            </w:pPr>
            <w:r>
              <w:rPr>
                <w:rStyle w:val="1343"/>
              </w:rPr>
              <w:t xml:space="preserve">«_</w:t>
            </w:r>
            <w:r>
              <w:rPr>
                <w:rStyle w:val="1343"/>
              </w:rPr>
              <w:t xml:space="preserve">___»</w:t>
            </w:r>
            <w:r>
              <w:rPr>
                <w:rStyle w:val="1343"/>
              </w:rPr>
              <w:t xml:space="preserve"> </w:t>
            </w:r>
            <w:r>
              <w:rPr>
                <w:rStyle w:val="1343"/>
              </w:rPr>
              <w:t xml:space="preserve">_______________________ 20</w:t>
            </w:r>
            <w:r>
              <w:rPr>
                <w:rStyle w:val="1343"/>
              </w:rPr>
              <w:t xml:space="preserve">2</w:t>
            </w:r>
            <w:r>
              <w:rPr>
                <w:rStyle w:val="1343"/>
              </w:rPr>
              <w:t xml:space="preserve">3</w:t>
            </w:r>
            <w:r>
              <w:rPr>
                <w:rStyle w:val="1343"/>
              </w:rPr>
              <w:t xml:space="preserve"> г.</w:t>
            </w:r>
            <w:r/>
          </w:p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</w:tbl>
    <w:p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t xml:space="preserve">2</w:t>
      </w:r>
      <w:r>
        <w:rPr>
          <w:rFonts w:cs="Times New Roman"/>
          <w:b/>
          <w:sz w:val="28"/>
        </w:rPr>
        <w:br w:type="page" w:clear="all"/>
      </w:r>
      <w:r/>
    </w:p>
    <w:tbl>
      <w:tblPr>
        <w:tblStyle w:val="1326"/>
        <w:tblW w:w="1134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>
        <w:trPr>
          <w:gridBefore w:val="1"/>
        </w:trPr>
        <w:tc>
          <w:tcPr>
            <w:tcW w:w="4531" w:type="dxa"/>
            <w:textDirection w:val="lrTb"/>
            <w:noWrap w:val="false"/>
          </w:tcPr>
          <w:p>
            <w:pPr>
              <w:pStyle w:val="13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  <w:r/>
          </w:p>
          <w:p>
            <w:pPr>
              <w:ind w:firstLine="0"/>
              <w:jc w:val="center"/>
            </w:pPr>
            <w:r>
              <w:rPr>
                <w:sz w:val="28"/>
                <w:szCs w:val="28"/>
              </w:rPr>
              <w:t xml:space="preserve">RU.17701729</w:t>
            </w:r>
            <w:r>
              <w:rPr>
                <w:sz w:val="28"/>
                <w:szCs w:val="28"/>
                <w:lang w:val="en-US"/>
              </w:rPr>
              <w:t xml:space="preserve">.</w:t>
            </w:r>
            <w:r>
              <w:rPr>
                <w:sz w:val="28"/>
                <w:szCs w:val="28"/>
              </w:rPr>
              <w:t xml:space="preserve">05.11</w:t>
            </w:r>
            <w:r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</w:t>
            </w:r>
            <w:r>
              <w:rPr>
                <w:sz w:val="28"/>
                <w:szCs w:val="28"/>
              </w:rPr>
              <w:t xml:space="preserve"> 01-1-ЛУ </w:t>
            </w:r>
            <w:r/>
          </w:p>
        </w:tc>
        <w:tc>
          <w:tcPr>
            <w:gridSpan w:val="2"/>
            <w:tcW w:w="1232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gridSpan w:val="2"/>
            <w:tcW w:w="4296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1326"/>
              <w:tblpPr w:horzAnchor="margin" w:tblpXSpec="right" w:vertAnchor="page" w:tblpY="399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дубл.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firstLine="0"/>
                    <w:jc w:val="center"/>
                  </w:pPr>
                  <w:r/>
                  <w:r/>
                </w:p>
              </w:tc>
            </w:tr>
          </w:tbl>
          <w:p>
            <w:pPr>
              <w:ind w:left="317" w:right="-108" w:firstLine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</w:r>
            <w:r/>
          </w:p>
          <w:p>
            <w:pPr>
              <w:spacing w:after="0" w:line="240" w:lineRule="auto"/>
            </w:pPr>
            <w:r/>
            <w:r/>
          </w:p>
          <w:p>
            <w:pPr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left"/>
              <w:spacing w:after="0" w:line="240" w:lineRule="auto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firstLine="0"/>
              <w:jc w:val="center"/>
              <w:spacing w:after="0" w:line="240" w:lineRule="auto"/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t xml:space="preserve">Тестирующая система c заданиями в виде изображений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Программа и методика испытаний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RU.17701729</w:t>
            </w:r>
            <w:r>
              <w:rPr>
                <w:b/>
                <w:bCs/>
                <w:sz w:val="28"/>
                <w:szCs w:val="28"/>
              </w:rPr>
              <w:t xml:space="preserve">.</w:t>
            </w:r>
            <w:r>
              <w:rPr>
                <w:b/>
                <w:bCs/>
                <w:sz w:val="28"/>
                <w:szCs w:val="28"/>
              </w:rPr>
              <w:t xml:space="preserve">05.11-01 </w:t>
            </w:r>
            <w:r>
              <w:rPr>
                <w:b/>
                <w:bCs/>
                <w:sz w:val="28"/>
                <w:szCs w:val="28"/>
              </w:rPr>
              <w:t xml:space="preserve">51</w:t>
            </w:r>
            <w:r>
              <w:rPr>
                <w:b/>
                <w:bCs/>
                <w:sz w:val="28"/>
                <w:szCs w:val="28"/>
              </w:rPr>
              <w:t xml:space="preserve"> 01-1</w:t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 xml:space="preserve">Листов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highlight w:val="none"/>
              </w:rPr>
              <w:t xml:space="preserve">25</w:t>
            </w:r>
            <w:r>
              <w:rPr>
                <w:b/>
                <w:bCs/>
                <w:sz w:val="28"/>
                <w:szCs w:val="28"/>
                <w:highlight w:val="yellow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  <w:jc w:val="center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  <w:p>
            <w:pPr>
              <w:ind w:firstLine="0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restart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2"/>
            <w:tcW w:w="4570" w:type="dxa"/>
            <w:vMerge w:val="continue"/>
            <w:textDirection w:val="lrTb"/>
            <w:noWrap w:val="false"/>
          </w:tcPr>
          <w:p>
            <w:pPr>
              <w:ind w:firstLine="0"/>
            </w:pPr>
            <w:r/>
            <w:r/>
          </w:p>
        </w:tc>
        <w:tc>
          <w:tcPr>
            <w:gridSpan w:val="3"/>
            <w:tcW w:w="5489" w:type="dxa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5"/>
            <w:tcW w:w="10059" w:type="dxa"/>
            <w:textDirection w:val="lrTb"/>
            <w:noWrap w:val="false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firstLine="0"/>
              <w:jc w:val="right"/>
            </w:pPr>
            <w:r/>
            <w:r/>
          </w:p>
        </w:tc>
        <w:tc>
          <w:tcPr>
            <w:gridSpan w:val="4"/>
            <w:tcW w:w="8784" w:type="dxa"/>
            <w:textDirection w:val="lrTb"/>
            <w:noWrap w:val="false"/>
          </w:tcPr>
          <w:p>
            <w:pPr>
              <w:ind w:firstLine="0"/>
              <w:jc w:val="center"/>
            </w:pPr>
            <w:r/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  <w:spacing w:after="0" w:line="240" w:lineRule="auto"/>
            </w:pPr>
            <w:r/>
            <w:r/>
          </w:p>
          <w:p>
            <w:pPr>
              <w:ind w:firstLine="0"/>
              <w:jc w:val="center"/>
            </w:pPr>
            <w:r/>
            <w:r/>
          </w:p>
        </w:tc>
      </w:tr>
    </w:tbl>
    <w:p>
      <w:pPr>
        <w:ind w:firstLine="0"/>
        <w:jc w:val="center"/>
        <w:spacing w:after="200" w:line="276" w:lineRule="auto"/>
        <w:rPr>
          <w:b/>
          <w:sz w:val="28"/>
        </w:rPr>
      </w:pPr>
      <w:r>
        <w:rPr>
          <w:b/>
          <w:sz w:val="28"/>
        </w:rPr>
      </w:r>
      <w:r/>
    </w:p>
    <w:p>
      <w:pPr>
        <w:jc w:val="center"/>
        <w:rPr>
          <w:rFonts w:cs="Times New Roman"/>
          <w:b/>
          <w:sz w:val="28"/>
        </w:rPr>
        <w:sectPr>
          <w:footerReference w:type="default" r:id="rId11"/>
          <w:footnotePr/>
          <w:endnotePr/>
          <w:type w:val="nextPage"/>
          <w:pgSz w:w="11906" w:h="16838" w:orient="portrait"/>
          <w:pgMar w:top="1418" w:right="567" w:bottom="851" w:left="1134" w:header="709" w:footer="0" w:gutter="0"/>
          <w:pgNumType w:start="0"/>
          <w:cols w:num="1" w:sep="0" w:space="708" w:equalWidth="1"/>
          <w:docGrid w:linePitch="360"/>
          <w:titlePg/>
        </w:sectPr>
      </w:pPr>
      <w:r>
        <w:rPr>
          <w:rFonts w:cs="Times New Roman"/>
          <w:b/>
          <w:sz w:val="28"/>
        </w:rPr>
        <w:t xml:space="preserve">Москва </w:t>
      </w:r>
      <w:r>
        <w:rPr>
          <w:rFonts w:cs="Times New Roman"/>
          <w:b/>
          <w:sz w:val="28"/>
        </w:rPr>
        <w:t xml:space="preserve">20</w:t>
      </w:r>
      <w:r>
        <w:rPr>
          <w:rFonts w:cs="Times New Roman"/>
          <w:b/>
          <w:sz w:val="28"/>
        </w:rPr>
        <w:t xml:space="preserve">23</w:t>
      </w:r>
      <w:r/>
    </w:p>
    <w:sdt>
      <w:sdtPr>
        <w15:appearance w15:val="boundingBox"/>
        <w:id w:val="-1092395518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sz w:val="22"/>
          <w:szCs w:val="22"/>
          <w:lang w:eastAsia="en-US"/>
        </w:rPr>
      </w:sdtPr>
      <w:sdtContent>
        <w:p>
          <w:pPr>
            <w:pStyle w:val="1333"/>
            <w:rPr>
              <w:rStyle w:val="1332"/>
            </w:rPr>
          </w:pPr>
          <w:r>
            <w:rPr>
              <w:rStyle w:val="1332"/>
            </w:rPr>
            <w:t xml:space="preserve">Содержание</w:t>
          </w:r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Объект </w:t>
            </w:r>
            <w:r>
              <w:rPr>
                <w:rStyle w:val="1335"/>
              </w:rPr>
              <w:t xml:space="preserve">испытаний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2" w:anchor="_Toc2" w:history="1">
            <w:r>
              <w:rPr>
                <w:rFonts w:ascii="Times New Roman" w:hAnsi="Times New Roman" w:eastAsiaTheme="majorEastAsia" w:cstheme="majorBidi"/>
              </w:rPr>
              <w:t xml:space="preserve">1.1.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Наименование программы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1.2.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О</w:t>
            </w:r>
            <w:r>
              <w:rPr>
                <w:rStyle w:val="1335"/>
              </w:rPr>
              <w:t xml:space="preserve">бласть применения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4" w:anchor="_Toc4" w:history="1">
            <w:r>
              <w:rPr>
                <w:rFonts w:ascii="Times New Roman" w:hAnsi="Times New Roman" w:eastAsiaTheme="majorEastAsia" w:cstheme="majorBidi"/>
              </w:rPr>
              <w:t xml:space="preserve">1.3.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О</w:t>
            </w:r>
            <w:r>
              <w:rPr>
                <w:rStyle w:val="1335"/>
              </w:rPr>
              <w:t xml:space="preserve">бозначение испытуемой программы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Цель испытаний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программе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  <w:rPr>
              <w:rStyle w:val="1339"/>
            </w:rPr>
          </w:pPr>
          <w:r/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3.1.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функциональным характеристикам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Style w:val="1339"/>
            </w:rPr>
          </w:r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8" w:anchor="_Toc8" w:history="1">
            <w:r>
              <w:rPr>
                <w:rFonts w:ascii="Times New Roman" w:hAnsi="Times New Roman" w:eastAsiaTheme="majorEastAsia" w:cstheme="majorBidi"/>
              </w:rPr>
              <w:t xml:space="preserve">3.1.1.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панели преподавателя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Theme="majorEastAsia" w:cstheme="majorBidi"/>
              </w:rPr>
              <w:t xml:space="preserve">3.1.2.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серверной части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Theme="majorEastAsia" w:cstheme="majorBidi"/>
              </w:rPr>
              <w:t xml:space="preserve">3.2.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надежности.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Theme="majorEastAsia" w:cstheme="majorBidi"/>
              </w:rPr>
              <w:t xml:space="preserve">3.3.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информационной и программной совместимости.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Theme="majorEastAsia" w:cstheme="majorBidi"/>
              </w:rPr>
              <w:t xml:space="preserve">4.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программной документации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Theme="majorEastAsia" w:cstheme="majorBidi"/>
              </w:rPr>
              <w:t xml:space="preserve">4.1.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С</w:t>
            </w:r>
            <w:r>
              <w:rPr>
                <w:rStyle w:val="1335"/>
              </w:rPr>
              <w:t xml:space="preserve">остав программной документации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14" w:anchor="_Toc14" w:history="1">
            <w:r>
              <w:rPr>
                <w:rFonts w:ascii="Times New Roman" w:hAnsi="Times New Roman" w:eastAsiaTheme="majorEastAsia" w:cstheme="majorBidi"/>
              </w:rPr>
              <w:t xml:space="preserve">5.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С</w:t>
            </w:r>
            <w:r>
              <w:rPr>
                <w:rStyle w:val="1335"/>
              </w:rPr>
              <w:t xml:space="preserve">редства и порядок испытаний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5" w:anchor="_Toc15" w:history="1">
            <w:r>
              <w:rPr>
                <w:rFonts w:ascii="Times New Roman" w:hAnsi="Times New Roman" w:eastAsiaTheme="majorEastAsia" w:cstheme="majorBidi"/>
              </w:rPr>
              <w:t xml:space="preserve">5.1.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Технические средства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6" w:anchor="_Toc16" w:history="1">
            <w:r>
              <w:rPr>
                <w:rFonts w:ascii="Times New Roman" w:hAnsi="Times New Roman" w:eastAsiaTheme="majorEastAsia" w:cstheme="majorBidi"/>
              </w:rPr>
              <w:t xml:space="preserve">5.2.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Программные средства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340"/>
            <w:tabs>
              <w:tab w:val="left" w:pos="1587" w:leader="none"/>
              <w:tab w:val="right" w:pos="10195" w:leader="dot"/>
            </w:tabs>
          </w:pPr>
          <w:r/>
          <w:hyperlink w:tooltip="#_Toc17" w:anchor="_Toc17" w:history="1">
            <w:r>
              <w:rPr>
                <w:rFonts w:ascii="Times New Roman" w:hAnsi="Times New Roman" w:eastAsiaTheme="majorEastAsia" w:cstheme="majorBidi"/>
              </w:rPr>
              <w:t xml:space="preserve">5.3.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П</w:t>
            </w:r>
            <w:r>
              <w:rPr>
                <w:rStyle w:val="1335"/>
              </w:rPr>
              <w:t xml:space="preserve">орядок проведения испытаний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>
            <w:rPr>
              <w:lang w:val="en-US"/>
            </w:rPr>
          </w:r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18" w:anchor="_Toc18" w:history="1">
            <w:r>
              <w:rPr>
                <w:rFonts w:ascii="Times New Roman" w:hAnsi="Times New Roman" w:eastAsiaTheme="majorEastAsia" w:cstheme="majorBidi"/>
              </w:rPr>
              <w:t xml:space="preserve">6.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М</w:t>
            </w:r>
            <w:r>
              <w:rPr>
                <w:rStyle w:val="1335"/>
              </w:rPr>
              <w:t xml:space="preserve">етоды испытаний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19" w:anchor="_Toc19" w:history="1">
            <w:r>
              <w:rPr>
                <w:rFonts w:ascii="Times New Roman" w:hAnsi="Times New Roman" w:eastAsiaTheme="majorEastAsia" w:cstheme="majorBidi"/>
              </w:rPr>
              <w:t xml:space="preserve">6.1.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Функциональные </w:t>
            </w:r>
            <w:r>
              <w:rPr>
                <w:rStyle w:val="1335"/>
              </w:rPr>
              <w:t xml:space="preserve">требования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20" w:anchor="_Toc20" w:history="1">
            <w:r>
              <w:rPr>
                <w:rFonts w:ascii="Times New Roman" w:hAnsi="Times New Roman" w:eastAsiaTheme="majorEastAsia" w:cstheme="majorBidi"/>
              </w:rPr>
              <w:t xml:space="preserve">6.1.1.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</w:t>
            </w:r>
            <w:r>
              <w:rPr>
                <w:rStyle w:val="1335"/>
              </w:rPr>
              <w:t xml:space="preserve">к панели преподавателя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21" w:anchor="_Toc21" w:history="1">
            <w:r>
              <w:rPr>
                <w:rFonts w:ascii="Times New Roman" w:hAnsi="Times New Roman" w:eastAsiaTheme="majorEastAsia" w:cstheme="majorBidi"/>
              </w:rPr>
              <w:t xml:space="preserve">6.1.2.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серверной части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22" w:anchor="_Toc22" w:history="1">
            <w:r>
              <w:rPr>
                <w:rFonts w:ascii="Times New Roman" w:hAnsi="Times New Roman" w:eastAsiaTheme="majorEastAsia" w:cstheme="majorBidi"/>
              </w:rPr>
              <w:t xml:space="preserve">6.1.3.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</w:t>
            </w:r>
            <w:r>
              <w:rPr>
                <w:rStyle w:val="1335"/>
              </w:rPr>
              <w:t xml:space="preserve">к</w:t>
            </w:r>
            <w:r>
              <w:rPr>
                <w:rStyle w:val="1335"/>
              </w:rPr>
              <w:t xml:space="preserve"> чат-боту 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23" w:anchor="_Toc23" w:history="1">
            <w:r>
              <w:rPr>
                <w:rFonts w:ascii="Times New Roman" w:hAnsi="Times New Roman" w:eastAsiaTheme="majorEastAsia" w:cstheme="majorBidi"/>
              </w:rPr>
              <w:t xml:space="preserve">6.2.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</w:t>
            </w:r>
            <w:r>
              <w:rPr>
                <w:rStyle w:val="1335"/>
              </w:rPr>
              <w:t xml:space="preserve">ребования</w:t>
            </w:r>
            <w:r>
              <w:rPr>
                <w:rStyle w:val="1335"/>
              </w:rPr>
              <w:t xml:space="preserve">м </w:t>
            </w:r>
            <w:r>
              <w:rPr>
                <w:rStyle w:val="1335"/>
              </w:rPr>
              <w:t xml:space="preserve">к информационной и программной совместимости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1334"/>
            <w:tabs>
              <w:tab w:val="left" w:pos="1367" w:leader="none"/>
              <w:tab w:val="right" w:pos="10195" w:leader="dot"/>
            </w:tabs>
          </w:pPr>
          <w:r/>
          <w:hyperlink w:tooltip="#_Toc24" w:anchor="_Toc24" w:history="1">
            <w:r>
              <w:rPr>
                <w:rFonts w:ascii="Times New Roman" w:hAnsi="Times New Roman" w:eastAsiaTheme="majorEastAsia" w:cstheme="majorBidi"/>
              </w:rPr>
              <w:t xml:space="preserve">6.3.</w:t>
            </w:r>
            <w:r>
              <w:tab/>
            </w:r>
            <w:r>
              <w:rPr>
                <w:rStyle w:val="1335"/>
              </w:rPr>
            </w:r>
            <w:r>
              <w:rPr>
                <w:rStyle w:val="1335"/>
              </w:rPr>
              <w:t xml:space="preserve">Требования к надежности.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1334"/>
            <w:tabs>
              <w:tab w:val="right" w:pos="10195" w:leader="dot"/>
            </w:tabs>
          </w:pPr>
          <w:r/>
          <w:hyperlink w:tooltip="#_Toc25" w:anchor="_Toc25" w:history="1">
            <w:r>
              <w:rPr>
                <w:rStyle w:val="1335"/>
              </w:rPr>
            </w:r>
            <w:r>
              <w:rPr>
                <w:rStyle w:val="1335"/>
              </w:rPr>
              <w:t xml:space="preserve">Лист регистрации изменений</w:t>
            </w:r>
            <w:r>
              <w:rPr>
                <w:rStyle w:val="1335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1319"/>
        <w:numPr>
          <w:ilvl w:val="0"/>
          <w:numId w:val="1"/>
        </w:numPr>
      </w:pPr>
      <w:r/>
      <w:bookmarkStart w:id="1" w:name="_Toc1"/>
      <w:r>
        <w:br w:type="page" w:clear="all"/>
      </w:r>
      <w:r>
        <w:t xml:space="preserve">Объект </w:t>
      </w:r>
      <w:r>
        <w:t xml:space="preserve">испытаний</w:t>
      </w:r>
      <w:bookmarkEnd w:id="1"/>
      <w:r/>
      <w:r/>
    </w:p>
    <w:p>
      <w:pPr>
        <w:pStyle w:val="1320"/>
      </w:pPr>
      <w:r/>
      <w:bookmarkStart w:id="2" w:name="_Toc2"/>
      <w:r>
        <w:t xml:space="preserve">Наименование программы</w:t>
      </w:r>
      <w:bookmarkEnd w:id="2"/>
      <w:r/>
      <w:r/>
    </w:p>
    <w:p>
      <w:pPr>
        <w:pStyle w:val="1336"/>
        <w:numPr>
          <w:ilvl w:val="2"/>
          <w:numId w:val="3"/>
        </w:numPr>
        <w:rPr>
          <w:b/>
        </w:rPr>
      </w:pPr>
      <w:r>
        <w:rPr>
          <w:rFonts w:eastAsiaTheme="majorEastAsia" w:cstheme="majorBidi"/>
          <w:b/>
          <w:bCs/>
          <w:color w:val="000000" w:themeColor="text1"/>
          <w:szCs w:val="26"/>
        </w:rPr>
        <w:t xml:space="preserve">Название</w:t>
      </w:r>
      <w:r>
        <w:rPr>
          <w:b/>
          <w:bCs/>
        </w:rPr>
        <w:t xml:space="preserve"> темы разработки на русском языке: </w:t>
      </w:r>
      <w:r/>
    </w:p>
    <w:p>
      <w:pPr>
        <w:ind w:left="708" w:firstLine="708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t xml:space="preserve">Тестирующая система c заданиями в виде изображений</w:t>
      </w:r>
      <w:r>
        <w:t xml:space="preserve">.</w:t>
      </w:r>
      <w:r>
        <w:rPr>
          <w:rFonts w:cs="Times New Roman"/>
        </w:rPr>
      </w:r>
      <w:r/>
    </w:p>
    <w:p>
      <w:pPr>
        <w:pStyle w:val="1336"/>
        <w:numPr>
          <w:ilvl w:val="2"/>
          <w:numId w:val="3"/>
        </w:numPr>
      </w:pPr>
      <w:r>
        <w:rPr>
          <w:b/>
          <w:bCs/>
        </w:rPr>
        <w:t xml:space="preserve">Название темы разработки на английском языке: </w:t>
      </w:r>
      <w:r/>
    </w:p>
    <w:p>
      <w:pPr>
        <w:ind w:left="708" w:firstLine="708"/>
        <w:rPr>
          <w:lang w:val="en-US"/>
        </w:rPr>
      </w:pPr>
      <w:r>
        <w:rPr>
          <w:lang w:val="en-US"/>
        </w:rPr>
      </w:r>
      <w:r>
        <w:rPr>
          <w:rFonts w:ascii="Times New Roman" w:hAnsi="Times New Roman" w:eastAsia="Times New Roman" w:cs="Times New Roman"/>
          <w:color w:val="000000"/>
        </w:rPr>
        <w:t xml:space="preserve">Testing System with Tasks in the Form of Images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Style w:val="1320"/>
      </w:pPr>
      <w:r/>
      <w:bookmarkStart w:id="3" w:name="_Toc3"/>
      <w:r>
        <w:t xml:space="preserve">О</w:t>
      </w:r>
      <w:r>
        <w:t xml:space="preserve">бласть применения</w:t>
      </w:r>
      <w:bookmarkEnd w:id="3"/>
      <w:r/>
      <w:r/>
    </w:p>
    <w:p>
      <w:pPr>
        <w:ind w:firstLine="708"/>
      </w:pPr>
      <w:r>
        <w:t xml:space="preserve">Т</w:t>
      </w:r>
      <w:r>
        <w:t xml:space="preserve">естирующая система является важным инструментом для автоматизации проведения тестов в образовательных учреждениях. Преподавателям система предоставляет удобный функционал для создания учебных курсов, добавления учеников в курсы, создания тестовых заданий и</w:t>
      </w:r>
      <w:r>
        <w:t xml:space="preserve"> объединения их в тесты. Также система позволяет проводить тестирование среди учеников курса и собирать статистику по каждому тесту. </w:t>
      </w:r>
      <w:r>
        <w:rPr>
          <w14:ligatures w14:val="none"/>
        </w:rPr>
      </w:r>
      <w:r/>
    </w:p>
    <w:p>
      <w:pPr>
        <w:ind w:firstLine="708"/>
      </w:pPr>
      <w:r>
        <w:t xml:space="preserve">Для учеников система предоставляет возможность проходить назначенные тесты и получать оценки своих знаний. Все процессы проходят в режиме онлайн, что облегчает и ускоряет процесс проведения тестов. </w:t>
      </w:r>
      <w:r>
        <w:rPr>
          <w14:ligatures w14:val="none"/>
        </w:rPr>
      </w:r>
      <w:r/>
    </w:p>
    <w:p>
      <w:pPr>
        <w:ind w:left="0" w:firstLine="708"/>
        <w:rPr>
          <w:rFonts w:cs="Times New Roman"/>
          <w:sz w:val="22"/>
          <w:szCs w:val="24"/>
        </w:rPr>
      </w:pPr>
      <w:r>
        <w:t xml:space="preserve">Таким образом, система является неотъемлемой частью образовательных учреждений, таких как школы, колледжи и университеты. Она позволяет проводить тестирование и оценивать знания студентов, а также использовать ее для для онлайн-образования.</w:t>
      </w:r>
      <w:r>
        <w:rPr>
          <w:rFonts w:cs="Times New Roman"/>
          <w:sz w:val="22"/>
          <w:szCs w:val="24"/>
        </w:rPr>
      </w:r>
      <w:r/>
    </w:p>
    <w:p>
      <w:pPr>
        <w:pStyle w:val="1320"/>
      </w:pPr>
      <w:r/>
      <w:bookmarkStart w:id="4" w:name="_Toc4"/>
      <w:r>
        <w:t xml:space="preserve">О</w:t>
      </w:r>
      <w:r>
        <w:t xml:space="preserve">бозначение испытуемой программы</w:t>
      </w:r>
      <w:bookmarkEnd w:id="4"/>
      <w:r/>
      <w:r/>
    </w:p>
    <w:p>
      <w:pPr>
        <w:ind w:left="708" w:firstLine="708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t xml:space="preserve">Тестирующая система </w:t>
      </w:r>
      <w:r>
        <w:rPr>
          <w:rFonts w:cs="Times New Roman"/>
          <w:b/>
          <w:bCs/>
        </w:rPr>
        <w:t xml:space="preserve">blank</w:t>
      </w:r>
      <w:r>
        <w:rPr>
          <w:rFonts w:cs="Times New Roman"/>
        </w:rPr>
      </w:r>
      <w:r/>
    </w:p>
    <w:p>
      <w:pPr>
        <w:ind w:firstLine="0"/>
        <w:spacing w:after="200" w:line="276" w:lineRule="auto"/>
      </w:pPr>
      <w:r>
        <w:br w:type="page" w:clear="all"/>
      </w:r>
      <w:r/>
    </w:p>
    <w:p>
      <w:pPr>
        <w:pStyle w:val="1319"/>
        <w:numPr>
          <w:ilvl w:val="0"/>
          <w:numId w:val="1"/>
        </w:numPr>
      </w:pPr>
      <w:r/>
      <w:bookmarkStart w:id="5" w:name="_Toc5"/>
      <w:r>
        <w:t xml:space="preserve">Цель испытаний</w:t>
      </w:r>
      <w:bookmarkEnd w:id="5"/>
      <w:r/>
      <w:r/>
    </w:p>
    <w:p>
      <w:pPr>
        <w:ind w:left="0" w:firstLine="708"/>
        <w:rPr>
          <w14:ligatures w14:val="none"/>
        </w:rPr>
      </w:pPr>
      <w:r>
        <w:t xml:space="preserve">Цель проведения испытаний — проверка соответствия характеристик разработанной программы функциональным</w:t>
      </w:r>
      <w:r>
        <w:t xml:space="preserve"> требованиям, т</w:t>
      </w:r>
      <w:r>
        <w:t xml:space="preserve">ребования</w:t>
      </w:r>
      <w:r>
        <w:t xml:space="preserve">м </w:t>
      </w:r>
      <w:r>
        <w:t xml:space="preserve">к информационной и программной совместимости</w:t>
      </w:r>
      <w:r>
        <w:t xml:space="preserve">, т</w:t>
      </w:r>
      <w:r>
        <w:t xml:space="preserve">ребования</w:t>
      </w:r>
      <w:r>
        <w:t xml:space="preserve">м</w:t>
      </w:r>
      <w:r>
        <w:t xml:space="preserve"> к надежности</w:t>
      </w:r>
      <w:r>
        <w:t xml:space="preserve">,</w:t>
      </w:r>
      <w:r>
        <w:t xml:space="preserve"> изложенны</w:t>
      </w:r>
      <w:r>
        <w:t xml:space="preserve">х</w:t>
      </w:r>
      <w:r>
        <w:t xml:space="preserve"> в программном документе «</w:t>
      </w:r>
      <w:r>
        <w:t xml:space="preserve">Тестирующая система c заданиями в виде изображений</w:t>
      </w:r>
      <w:r>
        <w:t xml:space="preserve">» Техническое задание</w:t>
      </w:r>
      <w:r>
        <w:t xml:space="preserve">.</w:t>
      </w:r>
      <w:r>
        <w:rPr>
          <w14:ligatures w14:val="none"/>
        </w:rPr>
      </w:r>
      <w:r/>
    </w:p>
    <w:p>
      <w:pPr>
        <w:ind w:firstLine="0"/>
        <w:spacing w:after="200" w:line="276" w:lineRule="auto"/>
      </w:pPr>
      <w:r>
        <w:br w:type="page" w:clear="all"/>
      </w:r>
      <w:r/>
    </w:p>
    <w:p>
      <w:pPr>
        <w:pStyle w:val="1319"/>
        <w:numPr>
          <w:ilvl w:val="0"/>
          <w:numId w:val="1"/>
        </w:numPr>
      </w:pPr>
      <w:r/>
      <w:bookmarkStart w:id="6" w:name="_Toc6"/>
      <w:r>
        <w:t xml:space="preserve">Требования к программе</w:t>
      </w:r>
      <w:bookmarkEnd w:id="6"/>
      <w:r/>
      <w:r/>
    </w:p>
    <w:p>
      <w:pPr>
        <w:pStyle w:val="1320"/>
        <w:numPr>
          <w:ilvl w:val="1"/>
          <w:numId w:val="3"/>
        </w:numPr>
        <w:rPr>
          <w:rStyle w:val="1339"/>
          <w:b/>
          <w:bCs/>
        </w:rPr>
      </w:pPr>
      <w:r/>
      <w:bookmarkStart w:id="7" w:name="_Toc7"/>
      <w:r>
        <w:rPr>
          <w:rStyle w:val="1339"/>
          <w:b/>
          <w:bCs/>
        </w:rPr>
        <w:t xml:space="preserve">Требования к функциональным характеристикам</w:t>
      </w:r>
      <w:bookmarkEnd w:id="7"/>
      <w:r/>
      <w:r/>
    </w:p>
    <w:p>
      <w:r>
        <w:t xml:space="preserve">Приложение состоит из </w:t>
      </w:r>
      <w:r>
        <w:t xml:space="preserve">серверной части и двух клиентов – панели преподавателя и чат-бота в </w:t>
      </w:r>
      <w:r>
        <w:t xml:space="preserve">системе обмена сообщениями</w:t>
      </w:r>
      <w:r>
        <w:t xml:space="preserve"> </w:t>
      </w:r>
      <w:r>
        <w:rPr>
          <w:i/>
          <w:iCs/>
        </w:rPr>
        <w:t xml:space="preserve">telegram.</w:t>
      </w:r>
      <w:r>
        <w:rPr>
          <w:highlight w:val="none"/>
        </w:rPr>
      </w:r>
      <w:r/>
    </w:p>
    <w:p>
      <w:pPr>
        <w:pStyle w:val="1320"/>
        <w:numPr>
          <w:ilvl w:val="2"/>
          <w:numId w:val="3"/>
        </w:numPr>
      </w:pPr>
      <w:r/>
      <w:bookmarkStart w:id="8" w:name="_Toc8"/>
      <w:r>
        <w:t xml:space="preserve">Требования к панели преподавателя</w:t>
      </w:r>
      <w:bookmarkEnd w:id="8"/>
      <w:r/>
      <w:r/>
    </w:p>
    <w:p>
      <w:pPr>
        <w:pStyle w:val="1336"/>
        <w:numPr>
          <w:ilvl w:val="3"/>
          <w:numId w:val="3"/>
        </w:numPr>
      </w:pPr>
      <w:r>
        <w:t xml:space="preserve">Пользователь должен иметь возможность зарегистрироваться в системе в качестве преподавателя.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просматривать список учебных курсов, в которых он является преподавателем.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создать новый учебный курс. 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добавить других преподавателей в учебный курс.</w:t>
      </w:r>
      <w:r>
        <w:t xml:space="preserve"> 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добавить учеников в учебный курс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создать тестовое задание. 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создать тест, состоящий из тестовых заданий. </w:t>
      </w:r>
      <w:r/>
    </w:p>
    <w:p>
      <w:pPr>
        <w:pStyle w:val="1336"/>
        <w:numPr>
          <w:ilvl w:val="3"/>
          <w:numId w:val="3"/>
        </w:numPr>
      </w:pPr>
      <w:r>
        <w:t xml:space="preserve">Преподаватель должен иметь возможность назначить тест в качестве элемента контроля для учебного курса.</w:t>
      </w:r>
      <w:r/>
    </w:p>
    <w:p>
      <w:pPr>
        <w:pStyle w:val="1320"/>
        <w:numPr>
          <w:ilvl w:val="2"/>
          <w:numId w:val="3"/>
        </w:numPr>
      </w:pPr>
      <w:r/>
      <w:bookmarkStart w:id="9" w:name="_Toc9"/>
      <w:r>
        <w:t xml:space="preserve">Требования к серверной части</w:t>
      </w:r>
      <w:bookmarkEnd w:id="9"/>
      <w:r/>
      <w:r/>
    </w:p>
    <w:p>
      <w:pPr>
        <w:pStyle w:val="1348"/>
        <w:numPr>
          <w:ilvl w:val="3"/>
          <w:numId w:val="3"/>
        </w:numPr>
      </w:pPr>
      <w:r>
        <w:t xml:space="preserve">С</w:t>
      </w:r>
      <w:r>
        <w:t xml:space="preserve">ервер </w:t>
      </w:r>
      <w:r>
        <w:t xml:space="preserve">должен реализовывать REST API[3] для управления ресурсами из клиентской части приложения</w:t>
      </w:r>
      <w:r/>
    </w:p>
    <w:p>
      <w:pPr>
        <w:pStyle w:val="1348"/>
        <w:numPr>
          <w:ilvl w:val="3"/>
          <w:numId w:val="3"/>
        </w:numPr>
      </w:pPr>
      <w:r>
        <w:t xml:space="preserve">Сервер должен иметь возможность генерации изображения с тестовым заданием в формате </w:t>
      </w:r>
      <w:r>
        <w:rPr>
          <w:i/>
          <w:iCs/>
        </w:rPr>
        <w:t xml:space="preserve">png</w:t>
      </w:r>
      <w:r>
        <w:t xml:space="preserve">[4].</w:t>
      </w:r>
      <w:r/>
    </w:p>
    <w:p>
      <w:pPr>
        <w:pStyle w:val="1348"/>
        <w:numPr>
          <w:ilvl w:val="3"/>
          <w:numId w:val="3"/>
        </w:numPr>
      </w:pPr>
      <w:r>
        <w:t xml:space="preserve">Требования к чат-боту </w:t>
      </w:r>
      <w:r/>
    </w:p>
    <w:p>
      <w:pPr>
        <w:pStyle w:val="1348"/>
        <w:numPr>
          <w:ilvl w:val="3"/>
          <w:numId w:val="3"/>
        </w:numPr>
      </w:pPr>
      <w:r>
        <w:t xml:space="preserve">Бот должен требовать от пользователя авторизацию при помощи электронной почты. </w:t>
      </w:r>
      <w:r/>
    </w:p>
    <w:p>
      <w:pPr>
        <w:pStyle w:val="1348"/>
        <w:numPr>
          <w:ilvl w:val="3"/>
          <w:numId w:val="3"/>
        </w:numPr>
      </w:pPr>
      <w:r>
        <w:t xml:space="preserve">Бот должен уведомлять ученика после добавления преподавателем теста в уче</w:t>
      </w:r>
      <w:r>
        <w:t xml:space="preserve">бный курс, к которому принадлежит ученик.</w:t>
      </w:r>
      <w:r/>
    </w:p>
    <w:p>
      <w:pPr>
        <w:pStyle w:val="1348"/>
        <w:numPr>
          <w:ilvl w:val="3"/>
          <w:numId w:val="3"/>
        </w:numPr>
      </w:pPr>
      <w:r>
        <w:t xml:space="preserve">Ученик</w:t>
      </w:r>
      <w:r>
        <w:t xml:space="preserve"> должен иметь возможность дать ответ на тестовое задание, вводя его через интерфейс бота.</w:t>
      </w:r>
      <w:r>
        <w:rPr>
          <w:rStyle w:val="1339"/>
        </w:rPr>
      </w:r>
      <w:r/>
    </w:p>
    <w:p>
      <w:pPr>
        <w:pStyle w:val="1320"/>
      </w:pPr>
      <w:r/>
      <w:bookmarkStart w:id="10" w:name="_Toc10"/>
      <w:r>
        <w:t xml:space="preserve">Требования к надежности.</w:t>
      </w:r>
      <w:bookmarkEnd w:id="10"/>
      <w:r/>
      <w:r/>
    </w:p>
    <w:p>
      <w:pPr>
        <w:pStyle w:val="1348"/>
        <w:numPr>
          <w:ilvl w:val="0"/>
          <w:numId w:val="0"/>
        </w:numPr>
        <w:ind w:left="0" w:firstLine="708"/>
        <w:rPr>
          <w:highlight w:val="none"/>
        </w:rPr>
      </w:pPr>
      <w:r>
        <w:t xml:space="preserve">Должна </w:t>
      </w:r>
      <w:r>
        <w:t xml:space="preserve">быть предусмотрена корректная обработка </w:t>
      </w:r>
      <w:r>
        <w:t xml:space="preserve">ошибок, связанных с некорректными действиями пользователя.</w:t>
      </w:r>
      <w:r>
        <w:t xml:space="preserve"> В случае некорректных входных данных программа не </w:t>
      </w:r>
      <w:r>
        <w:t xml:space="preserve">должна </w:t>
      </w:r>
      <w:r>
        <w:t xml:space="preserve">завершаться </w:t>
      </w:r>
      <w:r>
        <w:t xml:space="preserve">аварийно</w:t>
      </w:r>
      <w:r>
        <w:t xml:space="preserve"> или уходить в бесконечный цикл. Пользователь должен быть уведомлен о некорректных входных данных. </w:t>
      </w:r>
      <w:r>
        <w:rPr>
          <w:highlight w:val="none"/>
        </w:rPr>
      </w:r>
      <w:r/>
    </w:p>
    <w:p>
      <w:pPr>
        <w:pStyle w:val="1320"/>
        <w:numPr>
          <w:ilvl w:val="1"/>
          <w:numId w:val="3"/>
        </w:numPr>
      </w:pPr>
      <w:r/>
      <w:bookmarkStart w:id="11" w:name="_Toc11"/>
      <w:r>
        <w:t xml:space="preserve">Требования к информационной и программной совместимости.</w:t>
      </w:r>
      <w:bookmarkEnd w:id="11"/>
      <w:r/>
      <w:r/>
    </w:p>
    <w:p>
      <w:pPr>
        <w:pStyle w:val="1336"/>
        <w:numPr>
          <w:ilvl w:val="2"/>
          <w:numId w:val="3"/>
        </w:numPr>
      </w:pPr>
      <w:r>
        <w:rPr>
          <w:b/>
          <w:bCs/>
        </w:rPr>
        <w:t xml:space="preserve">Требования к информационным структурам.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Требования предъявляются к REST API, который реализуется на серверной части приложения.</w:t>
      </w:r>
      <w:r/>
    </w:p>
    <w:p>
      <w:pPr>
        <w:ind w:left="0" w:right="0" w:firstLine="0"/>
        <w:spacing w:before="0" w:after="0" w:line="285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Ожидаемый формат ответа сервера в формате JSON на запрос </w:t>
      </w: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Ubuntu" w:hAnsi="Ubuntu" w:cs="Ubuntu"/>
          <w:b/>
          <w:bCs/>
          <w:highlight w:val="none"/>
        </w:rPr>
        <w:t xml:space="preserve">GET api/&lt;название ресурс</w:t>
      </w:r>
      <w:r>
        <w:rPr>
          <w:rFonts w:ascii="Ubuntu" w:hAnsi="Ubuntu" w:cs="Ubuntu"/>
          <w:b/>
          <w:bCs/>
          <w:highlight w:val="none"/>
        </w:rPr>
        <w:t xml:space="preserve">а&gt;/&lt;id</w:t>
      </w:r>
      <w:r>
        <w:rPr>
          <w:rFonts w:ascii="Ubuntu" w:hAnsi="Ubuntu" w:cs="Ubuntu"/>
          <w:b/>
          <w:bCs/>
          <w:highlight w:val="none"/>
        </w:rPr>
        <w:t xml:space="preserve"> </w:t>
      </w:r>
      <w:r>
        <w:rPr>
          <w:rFonts w:ascii="Ubuntu" w:hAnsi="Ubuntu" w:cs="Ubuntu"/>
          <w:b/>
          <w:bCs/>
          <w:highlight w:val="none"/>
        </w:rPr>
        <w:t xml:space="preserve">ресурса&gt;</w:t>
      </w:r>
      <w:r>
        <w:rPr>
          <w:highlight w:val="none"/>
        </w:rPr>
        <w:br/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    "data": 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"id":</w:t>
      </w:r>
      <w:r>
        <w:rPr>
          <w:highlight w:val="none"/>
        </w:rPr>
        <w:t xml:space="preserve">&lt;id ресурса&gt;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"attributes": 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... &lt;атрибуты ресурса&gt;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}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},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"meta": {}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highlight w:val="none"/>
        </w:rPr>
        <w:br/>
        <w:t xml:space="preserve">Описание аттрибутов ресурсов: 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</w:r>
      <w:r>
        <w:rPr>
          <w:rFonts w:ascii="Consolas" w:hAnsi="Consolas" w:eastAsia="Consolas" w:cs="Consolas"/>
          <w:color w:val="auto"/>
          <w:sz w:val="21"/>
        </w:rPr>
        <w:t xml:space="preserve">User {</w:t>
      </w:r>
      <w:r>
        <w:rPr>
          <w:rFonts w:ascii="Consolas" w:hAnsi="Consolas" w:eastAsia="Consolas" w:cs="Consolas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    Username: string;</w:t>
        <w:br/>
      </w:r>
      <w:r>
        <w:rPr>
          <w:rFonts w:ascii="Consolas" w:hAnsi="Consolas" w:eastAsia="Consolas" w:cs="Consolas"/>
          <w:color w:val="d6deeb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  createdAt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updatedAt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  <w:highlight w:val="none"/>
        </w:rPr>
        <w:t xml:space="preserve">    email: string;</w:t>
      </w:r>
      <w:r>
        <w:rPr>
          <w:rFonts w:ascii="Consolas" w:hAnsi="Consolas" w:eastAsia="Consolas" w:cs="Consolas"/>
          <w:color w:val="auto"/>
          <w:sz w:val="21"/>
          <w:szCs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assigned_courses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Co</w:t>
      </w:r>
      <w:r>
        <w:rPr>
          <w:rFonts w:ascii="Consolas" w:hAnsi="Consolas" w:eastAsia="Consolas" w:cs="Consolas"/>
          <w:color w:val="auto"/>
          <w:sz w:val="21"/>
        </w:rPr>
        <w:t xml:space="preserve">urse</w:t>
      </w:r>
      <w:r>
        <w:rPr>
          <w:rFonts w:ascii="Consolas" w:hAnsi="Consolas" w:eastAsia="Consolas" w:cs="Consolas"/>
          <w:color w:val="auto"/>
          <w:sz w:val="21"/>
        </w:rPr>
        <w:t xml:space="preserve">[];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owned_courses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Course</w:t>
      </w:r>
      <w:r>
        <w:rPr>
          <w:rFonts w:ascii="Consolas" w:hAnsi="Consolas" w:eastAsia="Consolas" w:cs="Consolas"/>
          <w:color w:val="auto"/>
          <w:sz w:val="21"/>
        </w:rPr>
        <w:t xml:space="preserve">[];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    answers</w:t>
      </w:r>
      <w:r>
        <w:rPr>
          <w:rFonts w:ascii="Consolas" w:hAnsi="Consolas" w:eastAsia="Consolas" w:cs="Consolas"/>
          <w:color w:val="auto"/>
          <w:sz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</w:rPr>
        <w:t xml:space="preserve">Answer</w:t>
      </w:r>
      <w:r>
        <w:rPr>
          <w:rFonts w:ascii="Consolas" w:hAnsi="Consolas" w:eastAsia="Consolas" w:cs="Consolas"/>
          <w:color w:val="auto"/>
          <w:sz w:val="21"/>
        </w:rPr>
        <w:t xml:space="preserve">[];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</w:rPr>
        <w:t xml:space="preserve">}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highlight w:val="none"/>
        </w:rPr>
      </w:r>
      <w:r>
        <w:rPr>
          <w:rFonts w:ascii="Consolas" w:hAnsi="Consolas" w:eastAsia="Consolas" w:cs="Consolas"/>
          <w:color w:val="auto"/>
          <w:sz w:val="21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Test 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title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createdAt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updatedAt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publishedAt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null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|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course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Course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solutions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TestSolution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tasks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Task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}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Task 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name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createdAt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updatedAt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publishedAt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null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|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course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Course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answers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Answer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fields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(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RichTextField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|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CodeField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)[];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}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>
        <w:rPr>
          <w:rFonts w:ascii="Consolas" w:hAnsi="Consolas" w:eastAsia="Consolas" w:cs="Consolas"/>
          <w:color w:val="auto"/>
          <w:sz w:val="21"/>
          <w:szCs w:val="21"/>
          <w14:ligatures w14:val="none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Course {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name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createdAt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updatedAt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string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,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tasks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Task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students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User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owners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User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    tests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: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Test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[];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}</w:t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left="0" w:right="0" w:firstLine="0"/>
        <w:spacing w:before="0" w:after="0" w:line="285" w:lineRule="atLeast"/>
        <w:rPr>
          <w:rFonts w:ascii="Consolas" w:hAnsi="Consolas" w:eastAsia="Consolas" w:cs="Consolas"/>
          <w:color w:val="auto"/>
          <w:sz w:val="21"/>
          <w:szCs w:val="21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auto"/>
          <w:sz w:val="21"/>
          <w:szCs w:val="21"/>
        </w:rPr>
      </w:r>
      <w:r>
        <w:rPr>
          <w:rFonts w:ascii="Consolas" w:hAnsi="Consolas" w:eastAsia="Consolas" w:cs="Consolas"/>
          <w:color w:val="auto"/>
          <w:sz w:val="21"/>
          <w:szCs w:val="21"/>
        </w:rPr>
      </w:r>
      <w:r/>
    </w:p>
    <w:p>
      <w:pPr>
        <w:ind w:firstLine="0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</w:r>
      <w:r/>
    </w:p>
    <w:p>
      <w:pPr>
        <w:pStyle w:val="1336"/>
        <w:numPr>
          <w:ilvl w:val="2"/>
          <w:numId w:val="3"/>
        </w:numPr>
      </w:pPr>
      <w:r>
        <w:rPr>
          <w:b/>
          <w:bCs/>
        </w:rPr>
        <w:t xml:space="preserve">Требования к исходным кодам и языкам программирования.</w:t>
      </w:r>
      <w:r/>
    </w:p>
    <w:p>
      <w:r>
        <w:t xml:space="preserve">Исходный код программы должен быть написан на языках программирования </w:t>
      </w:r>
      <w:r>
        <w:rPr>
          <w:lang w:val="en-US"/>
        </w:rPr>
        <w:t xml:space="preserve">HTML</w:t>
      </w:r>
      <w:r>
        <w:t xml:space="preserve">, </w:t>
      </w:r>
      <w:r>
        <w:rPr>
          <w:lang w:val="en-US"/>
        </w:rPr>
        <w:t xml:space="preserve">CSS</w:t>
      </w:r>
      <w:r>
        <w:t xml:space="preserve"> </w:t>
      </w:r>
      <w:r>
        <w:t xml:space="preserve">и </w:t>
      </w:r>
      <w:r>
        <w:rPr>
          <w:lang w:val="en-US"/>
        </w:rPr>
        <w:t xml:space="preserve">TypeScript</w:t>
      </w:r>
      <w:r>
        <w:t xml:space="preserve"> с возможностью компиляции в </w:t>
      </w:r>
      <w:r>
        <w:rPr>
          <w:lang w:val="en-US"/>
        </w:rPr>
        <w:t xml:space="preserve">JavaScript</w:t>
      </w:r>
      <w:r>
        <w:t xml:space="preserve">.</w:t>
      </w:r>
      <w:r/>
    </w:p>
    <w:p>
      <w:pPr>
        <w:pStyle w:val="1336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Требования к программным средствам, используемым программой.</w:t>
      </w:r>
      <w:r/>
    </w:p>
    <w:p>
      <w:pPr>
        <w:ind w:firstLine="708"/>
      </w:pPr>
      <w:r>
        <w:t xml:space="preserve">Для </w:t>
      </w:r>
      <w:r>
        <w:t xml:space="preserve">развертывания системы на </w:t>
      </w:r>
      <w:r>
        <w:t xml:space="preserve">машине необходимы следующие программные средства:</w:t>
      </w:r>
      <w:r>
        <w:rPr>
          <w:highlight w:val="none"/>
        </w:rPr>
      </w:r>
      <w:r/>
    </w:p>
    <w:p>
      <w:pPr>
        <w:pStyle w:val="1336"/>
        <w:numPr>
          <w:ilvl w:val="0"/>
          <w:numId w:val="11"/>
        </w:numPr>
      </w:pPr>
      <w:r>
        <w:rPr>
          <w:highlight w:val="none"/>
        </w:rPr>
      </w:r>
      <w:r>
        <w:t xml:space="preserve">Операционная система Linux</w:t>
      </w:r>
      <w:r/>
    </w:p>
    <w:p>
      <w:pPr>
        <w:pStyle w:val="1336"/>
        <w:numPr>
          <w:ilvl w:val="0"/>
          <w:numId w:val="11"/>
        </w:numPr>
      </w:pPr>
      <w:r>
        <w:rPr>
          <w:highlight w:val="none"/>
        </w:rPr>
      </w:r>
      <w:r>
        <w:rPr>
          <w:highlight w:val="none"/>
        </w:rPr>
        <w:t xml:space="preserve">docker</w:t>
      </w:r>
      <w:r/>
    </w:p>
    <w:p>
      <w:pPr>
        <w:pStyle w:val="1336"/>
        <w:numPr>
          <w:ilvl w:val="0"/>
          <w:numId w:val="11"/>
        </w:numPr>
        <w:rPr>
          <w:highlight w:val="none"/>
        </w:rPr>
      </w:pPr>
      <w:r>
        <w:rPr>
          <w:highlight w:val="none"/>
        </w:rPr>
        <w:t xml:space="preserve">docker-compose</w:t>
      </w:r>
      <w:r/>
    </w:p>
    <w:p>
      <w:pPr>
        <w:pStyle w:val="1336"/>
        <w:numPr>
          <w:ilvl w:val="0"/>
          <w:numId w:val="11"/>
        </w:numPr>
      </w:pPr>
      <w:r>
        <w:rPr>
          <w:highlight w:val="none"/>
        </w:rPr>
      </w:r>
      <w:r>
        <w:rPr>
          <w:highlight w:val="none"/>
        </w:rPr>
        <w:t xml:space="preserve">git</w:t>
      </w:r>
      <w:r/>
    </w:p>
    <w:p>
      <w:r/>
      <w:r/>
    </w:p>
    <w:p>
      <w:pPr>
        <w:ind w:firstLine="0"/>
        <w:spacing w:after="200" w:line="276" w:lineRule="auto"/>
      </w:pPr>
      <w:r>
        <w:br w:type="page" w:clear="all"/>
      </w:r>
      <w:r/>
    </w:p>
    <w:p>
      <w:pPr>
        <w:pStyle w:val="1319"/>
        <w:numPr>
          <w:ilvl w:val="0"/>
          <w:numId w:val="1"/>
        </w:numPr>
      </w:pPr>
      <w:r/>
      <w:bookmarkStart w:id="12" w:name="_Toc12"/>
      <w:r>
        <w:t xml:space="preserve">Требования к программной документации</w:t>
      </w:r>
      <w:bookmarkEnd w:id="12"/>
      <w:r/>
      <w:r/>
    </w:p>
    <w:p>
      <w:pPr>
        <w:pStyle w:val="1320"/>
      </w:pPr>
      <w:r/>
      <w:bookmarkStart w:id="13" w:name="_Toc13"/>
      <w:r>
        <w:t xml:space="preserve">С</w:t>
      </w:r>
      <w:r>
        <w:t xml:space="preserve">остав программной документации</w:t>
      </w:r>
      <w:bookmarkEnd w:id="13"/>
      <w:r/>
      <w:r/>
    </w:p>
    <w:p>
      <w:pPr>
        <w:pStyle w:val="1336"/>
        <w:numPr>
          <w:ilvl w:val="2"/>
          <w:numId w:val="1"/>
        </w:numPr>
        <w:rPr>
          <w:rFonts w:cs="Times New Roman"/>
        </w:rPr>
      </w:pPr>
      <w: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t xml:space="preserve">» Техническое задание (ГОСТ 19.201-78)</w:t>
      </w:r>
      <w:r>
        <w:rPr>
          <w:rFonts w:cs="Times New Roman"/>
        </w:rPr>
      </w:r>
      <w:r/>
    </w:p>
    <w:p>
      <w:pPr>
        <w:pStyle w:val="1336"/>
        <w:numPr>
          <w:ilvl w:val="2"/>
          <w:numId w:val="3"/>
        </w:num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Программа и методика испытаний (ГОСТ 19.301-79) [5]</w:t>
      </w:r>
      <w:r/>
    </w:p>
    <w:p>
      <w:pPr>
        <w:pStyle w:val="1336"/>
        <w:numPr>
          <w:ilvl w:val="2"/>
          <w:numId w:val="3"/>
        </w:numPr>
        <w:rPr>
          <w:rFonts w:eastAsia="Times New Roman" w:cs="Times New Roman"/>
          <w:szCs w:val="24"/>
          <w:lang w:eastAsia="ru-RU"/>
        </w:r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Пояснительная записка (ГОСТ 19.404-79)</w:t>
      </w:r>
      <w:r/>
    </w:p>
    <w:p>
      <w:pPr>
        <w:pStyle w:val="1336"/>
        <w:numPr>
          <w:ilvl w:val="2"/>
          <w:numId w:val="3"/>
        </w:num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</w:t>
      </w:r>
      <w:r>
        <w:t xml:space="preserve"> Текст программы (ГОСТ 19.401-78)</w:t>
      </w:r>
      <w:r/>
    </w:p>
    <w:p>
      <w:pPr>
        <w:pStyle w:val="1336"/>
        <w:numPr>
          <w:ilvl w:val="2"/>
          <w:numId w:val="3"/>
        </w:numPr>
      </w:pPr>
      <w:r>
        <w:rPr>
          <w:rFonts w:cs="Times New Roman"/>
        </w:rPr>
        <w:t xml:space="preserve">«</w:t>
      </w:r>
      <w:r>
        <w:rPr>
          <w:rFonts w:cs="Times New Roman"/>
        </w:rPr>
        <w:t xml:space="preserve">Тестирующая система c заданиями в виде изображений</w:t>
      </w:r>
      <w:r>
        <w:rPr>
          <w:rFonts w:cs="Times New Roman"/>
        </w:rPr>
        <w:t xml:space="preserve">» Руководство оператора (ГОСТ 19.505-79)</w:t>
      </w:r>
      <w:r/>
    </w:p>
    <w:p>
      <w:pPr>
        <w:pStyle w:val="1336"/>
        <w:ind w:left="1224"/>
      </w:pPr>
      <w:r>
        <w:rPr>
          <w:rFonts w:cs="Times New Roman"/>
          <w:szCs w:val="24"/>
          <w:lang w:eastAsia="ru-RU"/>
        </w:rPr>
        <w:br w:type="page" w:clear="all"/>
      </w:r>
      <w:r/>
    </w:p>
    <w:p>
      <w:pPr>
        <w:pStyle w:val="1319"/>
        <w:numPr>
          <w:ilvl w:val="0"/>
          <w:numId w:val="1"/>
        </w:numPr>
      </w:pPr>
      <w:r/>
      <w:bookmarkStart w:id="14" w:name="_Toc14"/>
      <w:r>
        <w:t xml:space="preserve">С</w:t>
      </w:r>
      <w:r>
        <w:t xml:space="preserve">редства и порядок испытаний</w:t>
      </w:r>
      <w:bookmarkEnd w:id="14"/>
      <w:r/>
      <w:r/>
    </w:p>
    <w:p>
      <w:pPr>
        <w:pStyle w:val="1320"/>
      </w:pPr>
      <w:r/>
      <w:bookmarkStart w:id="15" w:name="_Toc15"/>
      <w:r>
        <w:t xml:space="preserve">Технические средства</w:t>
      </w:r>
      <w:bookmarkEnd w:id="15"/>
      <w:r/>
      <w:r/>
    </w:p>
    <w:p>
      <w:r>
        <w:t xml:space="preserve">Тестирование программы производилось на устройстве со следующими характеристиками</w:t>
      </w:r>
      <w:r>
        <w:t xml:space="preserve">:</w:t>
      </w:r>
      <w:r/>
    </w:p>
    <w:p>
      <w:pPr>
        <w:pStyle w:val="1336"/>
        <w:numPr>
          <w:ilvl w:val="2"/>
          <w:numId w:val="5"/>
        </w:numPr>
        <w:ind w:left="1224" w:hanging="504"/>
      </w:pPr>
      <w:r>
        <w:t xml:space="preserve">Процессор: </w:t>
      </w:r>
      <w:r>
        <w:t xml:space="preserve">AMD Ryzen 5 5600X 3.70 GHz</w:t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Видеокарта</w:t>
      </w:r>
      <w:r>
        <w:rPr>
          <w:lang w:val="en-US"/>
        </w:rPr>
        <w:t xml:space="preserve">:</w:t>
      </w:r>
      <w:r>
        <w:rPr>
          <w:lang w:val="en-US"/>
        </w:rPr>
        <w:t xml:space="preserve"> Nvidia GeForce</w:t>
      </w:r>
      <w:r>
        <w:t xml:space="preserve"> </w:t>
      </w:r>
      <w:r>
        <w:rPr>
          <w:lang w:val="en-US"/>
        </w:rPr>
        <w:t xml:space="preserve">RTX</w:t>
      </w:r>
      <w:r>
        <w:t xml:space="preserve"> </w:t>
      </w:r>
      <w:r>
        <w:t xml:space="preserve">3060</w:t>
      </w:r>
      <w:r>
        <w:t xml:space="preserve">.</w:t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Операционная система: </w:t>
      </w:r>
      <w:r>
        <w:rPr>
          <w:lang w:val="en-US"/>
        </w:rPr>
        <w:t xml:space="preserve">Windows</w:t>
      </w:r>
      <w:r>
        <w:rPr>
          <w:lang w:val="en-US"/>
        </w:rPr>
        <w:t xml:space="preserve"> 10</w:t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Оперативная память: </w:t>
      </w:r>
      <w:r>
        <w:rPr>
          <w:lang w:val="en-US"/>
        </w:rPr>
        <w:t xml:space="preserve">16 ГБ</w:t>
      </w:r>
      <w:r>
        <w:rPr>
          <w:lang w:val="en-US"/>
        </w:rPr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Доступ в интернет.</w:t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Клавиатура</w:t>
      </w:r>
      <w:r>
        <w:rPr>
          <w:lang w:val="en-US"/>
        </w:rPr>
        <w:t xml:space="preserve">.</w:t>
      </w:r>
      <w:r/>
    </w:p>
    <w:p>
      <w:pPr>
        <w:pStyle w:val="1336"/>
        <w:numPr>
          <w:ilvl w:val="2"/>
          <w:numId w:val="5"/>
        </w:numPr>
        <w:ind w:left="1224" w:hanging="504"/>
        <w:rPr>
          <w14:ligatures w14:val="none"/>
        </w:rPr>
      </w:pPr>
      <w:r>
        <w:t xml:space="preserve">Мышь.</w:t>
      </w:r>
      <w:r/>
    </w:p>
    <w:p>
      <w:pPr>
        <w:pStyle w:val="1320"/>
      </w:pPr>
      <w:r/>
      <w:bookmarkStart w:id="16" w:name="_Toc16"/>
      <w:r>
        <w:t xml:space="preserve">Программные средства</w:t>
      </w:r>
      <w:bookmarkEnd w:id="16"/>
      <w:r/>
      <w:r/>
    </w:p>
    <w:p>
      <w:pPr>
        <w:rPr>
          <w14:ligatures w14:val="none"/>
        </w:rPr>
      </w:pPr>
      <w:r>
        <w:t xml:space="preserve">Сборка и тестирование системы производилось на подсистеме Windows для Linux, характеристики которой соответствуют п. 3.3.4</w:t>
      </w:r>
      <w:r>
        <w:t xml:space="preserve"> </w:t>
      </w:r>
      <w:r>
        <w:t xml:space="preserve">«Требования к программным средствам, используемым программой».</w:t>
      </w:r>
      <w:r>
        <w:br/>
        <w:tab/>
        <w:t xml:space="preserve">Микросервисы запускаются в отдельных docker-контейнерах в сети, созданной d</w:t>
      </w:r>
      <w:r>
        <w:t xml:space="preserve">ocker-compose. Файл конфигурации находится в корне проекта.</w:t>
        <w:br/>
        <w:tab/>
        <w:t xml:space="preserve">Исходный код компилируется при помощи typescript, после чего запускается средой исполнения Node.js.</w:t>
        <w:br/>
        <w:tab/>
        <w:t xml:space="preserve">Для тестирования панели администратора и чат-бота для социальной сети ВКонтакте использовался </w:t>
      </w:r>
      <w:r>
        <w:t xml:space="preserve">веб-браузер </w:t>
      </w:r>
      <w:r>
        <w:rPr>
          <w:lang w:val="en-US"/>
        </w:rPr>
        <w:t xml:space="preserve">Firefox</w:t>
      </w:r>
      <w:r>
        <w:t xml:space="preserve"> </w:t>
      </w:r>
      <w:r>
        <w:rPr>
          <w:lang w:val="en-US"/>
        </w:rPr>
        <w:t xml:space="preserve">Developer</w:t>
      </w:r>
      <w:r>
        <w:t xml:space="preserve"> </w:t>
      </w:r>
      <w:r>
        <w:rPr>
          <w:lang w:val="en-US"/>
        </w:rPr>
        <w:t xml:space="preserve">Edition</w:t>
      </w:r>
      <w:r>
        <w:t xml:space="preserve"> </w:t>
      </w:r>
      <w:r>
        <w:t xml:space="preserve">версии </w:t>
      </w:r>
      <w:r>
        <w:t xml:space="preserve">101.0b5</w:t>
      </w:r>
      <w:r>
        <w:t xml:space="preserve">. Для тестирования чат-бота для сервиса сообщений telegram использовалось десктопное клиентское приложение telegram. Для тестирования конечных точек серверное части использовалась программа insomnia.</w:t>
      </w:r>
      <w:r/>
    </w:p>
    <w:p>
      <w:pPr>
        <w:pStyle w:val="1320"/>
        <w:rPr>
          <w:lang w:val="en-US"/>
        </w:rPr>
      </w:pPr>
      <w:r/>
      <w:bookmarkStart w:id="17" w:name="_Toc17"/>
      <w:r>
        <w:t xml:space="preserve">П</w:t>
      </w:r>
      <w:r>
        <w:t xml:space="preserve">орядок проведения испытаний</w:t>
      </w:r>
      <w:bookmarkEnd w:id="17"/>
      <w:r/>
      <w:r/>
    </w:p>
    <w:p>
      <w:r>
        <w:t xml:space="preserve">Программа запускается на виртуальной машине, отвечающей т</w:t>
      </w:r>
      <w:r>
        <w:t xml:space="preserve">ребования</w:t>
      </w:r>
      <w:r>
        <w:t xml:space="preserve">м</w:t>
      </w:r>
      <w:r>
        <w:t xml:space="preserve"> к составу и параметрам технических средств</w:t>
      </w:r>
      <w:r>
        <w:t xml:space="preserve">.</w:t>
      </w:r>
      <w:r/>
    </w:p>
    <w:p>
      <w:r>
        <w:t xml:space="preserve">Последовательно проверяются</w:t>
      </w:r>
      <w:r>
        <w:t xml:space="preserve">:</w:t>
      </w:r>
      <w:r/>
    </w:p>
    <w:p>
      <w:pPr>
        <w:pStyle w:val="1336"/>
        <w:numPr>
          <w:ilvl w:val="0"/>
          <w:numId w:val="7"/>
        </w:numPr>
      </w:pPr>
      <w:r>
        <w:t xml:space="preserve">Ф</w:t>
      </w:r>
      <w:r>
        <w:t xml:space="preserve">ункциональны</w:t>
      </w:r>
      <w:r>
        <w:t xml:space="preserve">е</w:t>
      </w:r>
      <w:r>
        <w:t xml:space="preserve"> требования</w:t>
      </w:r>
      <w:r/>
    </w:p>
    <w:p>
      <w:pPr>
        <w:pStyle w:val="1336"/>
        <w:numPr>
          <w:ilvl w:val="0"/>
          <w:numId w:val="7"/>
        </w:numPr>
      </w:pPr>
      <w:r>
        <w:t xml:space="preserve">Т</w:t>
      </w:r>
      <w:r>
        <w:t xml:space="preserve">ребования</w:t>
      </w:r>
      <w:r>
        <w:t xml:space="preserve"> </w:t>
      </w:r>
      <w:r>
        <w:t xml:space="preserve">к информационной и программной совместимости</w:t>
      </w:r>
      <w:r/>
    </w:p>
    <w:p>
      <w:pPr>
        <w:pStyle w:val="1336"/>
        <w:numPr>
          <w:ilvl w:val="0"/>
          <w:numId w:val="7"/>
        </w:numPr>
      </w:pPr>
      <w:r>
        <w:t xml:space="preserve">Т</w:t>
      </w:r>
      <w:r>
        <w:t xml:space="preserve">ребования к надежности</w:t>
      </w:r>
      <w:r/>
    </w:p>
    <w:p>
      <w:pPr>
        <w:ind w:left="1416" w:firstLine="0"/>
      </w:pPr>
      <w:r>
        <w:rPr>
          <w:highlight w:val="none"/>
        </w:rPr>
        <w:t xml:space="preserve">Дополнительно запускаются автоматические модульные тесты для микросервиса </w:t>
      </w:r>
      <w:r>
        <w:rPr>
          <w:b/>
          <w:bCs/>
          <w:highlight w:val="none"/>
        </w:rPr>
        <w:t xml:space="preserve">webshot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319"/>
        <w:numPr>
          <w:ilvl w:val="0"/>
          <w:numId w:val="1"/>
        </w:numPr>
      </w:pPr>
      <w:r/>
      <w:bookmarkStart w:id="18" w:name="_Toc18"/>
      <w:r>
        <w:t xml:space="preserve">М</w:t>
      </w:r>
      <w:r>
        <w:t xml:space="preserve">етоды испытаний</w:t>
      </w:r>
      <w:bookmarkEnd w:id="18"/>
      <w:r/>
      <w:r/>
    </w:p>
    <w:p>
      <w:pPr>
        <w:pStyle w:val="1319"/>
        <w:numPr>
          <w:ilvl w:val="1"/>
          <w:numId w:val="1"/>
        </w:numPr>
        <w:jc w:val="left"/>
      </w:pPr>
      <w:r/>
      <w:bookmarkStart w:id="19" w:name="_Toc19"/>
      <w:r>
        <w:t xml:space="preserve">Функциональные </w:t>
      </w:r>
      <w:r>
        <w:t xml:space="preserve">требования</w:t>
      </w:r>
      <w:bookmarkEnd w:id="19"/>
      <w:r/>
      <w:r/>
    </w:p>
    <w:p>
      <w:pPr>
        <w:pStyle w:val="1319"/>
        <w:numPr>
          <w:ilvl w:val="2"/>
          <w:numId w:val="1"/>
        </w:numPr>
        <w:jc w:val="left"/>
      </w:pPr>
      <w:r/>
      <w:bookmarkStart w:id="20" w:name="_Toc20"/>
      <w:r>
        <w:t xml:space="preserve">Требования </w:t>
      </w:r>
      <w:r>
        <w:t xml:space="preserve">к панели преподавателя</w:t>
      </w:r>
      <w:bookmarkEnd w:id="20"/>
      <w:r/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Пользователь </w:t>
      </w:r>
      <w:r>
        <w:t xml:space="preserve">должен иметь возможность зарегистрироваться в системе в качестве преподавателя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1992" cy="45817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349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81991" cy="4581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7.2pt;height:360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  <w:br/>
        <w:tab/>
        <w:t xml:space="preserve">Реализовано в виде страницы входа. Пользователь не может зарегистрироваться самостоятельно, но может быть зарегистрирован администратором в целях безопасности.</w:t>
      </w:r>
      <w:r/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просматривать список учебных курсов, в которых он </w:t>
      </w:r>
      <w:r>
        <w:t xml:space="preserve">является </w:t>
      </w:r>
      <w:r>
        <w:t xml:space="preserve">преподавателем.</w:t>
      </w:r>
      <w:r>
        <w:t xml:space="preserve"> Реализовано</w:t>
      </w:r>
      <w:r/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7010" cy="29661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3388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377009" cy="2966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2.1pt;height:233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36"/>
        <w:numPr>
          <w:ilvl w:val="3"/>
          <w:numId w:val="1"/>
        </w:numPr>
      </w:pPr>
      <w:r>
        <w:t xml:space="preserve">Преподаватель должен иметь возможность создать новый учебный курс. </w:t>
      </w:r>
      <w:r>
        <w:tab/>
        <w:t xml:space="preserve">Реализовано. Возможность предоставляется при нажатии на кнопку «Create new entry»</w:t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добавить других преподавателей в учебный курс.</w:t>
      </w:r>
      <w:r>
        <w:t xml:space="preserve"> </w:t>
      </w:r>
      <w:r/>
    </w:p>
    <w:p>
      <w:pPr>
        <w:ind w:left="36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4999" cy="46482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0574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24999" cy="4648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42.9pt;height:366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776" w:firstLine="348"/>
        <w:rPr>
          <w14:ligatures w14:val="none"/>
        </w:rPr>
      </w:pPr>
      <w:r>
        <w:rPr>
          <w:highlight w:val="none"/>
        </w:rPr>
        <w:t xml:space="preserve">Реализовано. Пользователь может добавить преподавателей в учебный курс на странице редактирования учебного курса.</w:t>
      </w:r>
      <w:r>
        <w:rPr>
          <w:highlight w:val="none"/>
        </w:rPr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добавить учеников в учебный курс. </w:t>
        <w:br/>
        <w:tab/>
      </w:r>
      <w:r>
        <w:rPr>
          <w:highlight w:val="none"/>
        </w:rPr>
        <w:t xml:space="preserve">Пользователь может добавить </w:t>
      </w:r>
      <w:r>
        <w:t xml:space="preserve">учеников </w:t>
      </w:r>
      <w:r>
        <w:rPr>
          <w:highlight w:val="none"/>
        </w:rPr>
        <w:t xml:space="preserve">в учебный курс на странице редактирования учебного курса.</w:t>
      </w:r>
      <w:r>
        <w:rPr>
          <w14:ligatures w14:val="none"/>
        </w:rPr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создать тестовое задание. </w:t>
      </w:r>
      <w:r/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9785" cy="32595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6440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19784" cy="325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0.4pt;height:256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Реализовано. Возможность предоставляется при нажатии на кнопку «Create new entry»</w:t>
      </w:r>
      <w:r>
        <w:rPr>
          <w:highlight w:val="none"/>
        </w:rPr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создать тест, состоящий из тестовых заданий.</w:t>
      </w:r>
      <w:r/>
    </w:p>
    <w:p>
      <w:pPr>
        <w:ind w:left="36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7036" cy="271469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4423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637035" cy="2714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3.9pt;height:213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1776" w:firstLine="348"/>
      </w:pPr>
      <w:r>
        <w:rPr>
          <w:highlight w:val="none"/>
        </w:rPr>
        <w:t xml:space="preserve">Реализовано. Пользователь может </w:t>
      </w:r>
      <w:r>
        <w:t xml:space="preserve">создать тест</w:t>
      </w:r>
      <w:r>
        <w:rPr>
          <w:highlight w:val="none"/>
        </w:rPr>
        <w:t xml:space="preserve"> и добавить в него тестовые задания на странице редактирования теста.</w:t>
      </w:r>
      <w:r/>
    </w:p>
    <w:p>
      <w:pPr>
        <w:ind w:left="360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36"/>
        <w:numPr>
          <w:ilvl w:val="3"/>
          <w:numId w:val="1"/>
        </w:numPr>
        <w:rPr>
          <w14:ligatures w14:val="none"/>
        </w:rPr>
      </w:pPr>
      <w:r>
        <w:t xml:space="preserve">Преподаватель должен иметь возможность назначить тест в качестве элемента контроля для учебного курса.</w:t>
      </w:r>
      <w:r>
        <w:t xml:space="preserve"> </w:t>
        <w:br/>
        <w:tab/>
        <w:t xml:space="preserve">Реализовано. Действие выполняется при нажатии кнопки «Publish»</w:t>
      </w:r>
      <w:r>
        <w:rPr>
          <w14:ligatures w14:val="none"/>
        </w:rPr>
      </w:r>
      <w:r/>
    </w:p>
    <w:p>
      <w:pPr>
        <w:pStyle w:val="1319"/>
        <w:numPr>
          <w:ilvl w:val="2"/>
          <w:numId w:val="1"/>
        </w:numPr>
        <w:jc w:val="left"/>
      </w:pPr>
      <w:r/>
      <w:bookmarkStart w:id="21" w:name="_Toc21"/>
      <w:r>
        <w:t xml:space="preserve">Требования к серверной части</w:t>
      </w:r>
      <w:bookmarkEnd w:id="21"/>
      <w:r/>
      <w:r/>
    </w:p>
    <w:p>
      <w:pPr>
        <w:pStyle w:val="1348"/>
        <w:numPr>
          <w:ilvl w:val="3"/>
          <w:numId w:val="1"/>
        </w:numPr>
      </w:pPr>
      <w:r>
        <w:t xml:space="preserve">С</w:t>
      </w:r>
      <w:r>
        <w:t xml:space="preserve">ервер </w:t>
      </w:r>
      <w:r>
        <w:t xml:space="preserve">должен реализовывать REST API для управления ресурсами из клиентской части приложения</w:t>
      </w:r>
      <w:r>
        <w:t xml:space="preserve">.</w:t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Реализовано. Сервер предоставляет следующие конечные точки для взаимодействия с ресурсами системы:</w:t>
      </w:r>
      <w:r>
        <w:rPr>
          <w:highlight w:val="none"/>
        </w:rPr>
      </w:r>
      <w:r/>
    </w:p>
    <w:p>
      <w:pPr>
        <w:pStyle w:val="1348"/>
        <w:numPr>
          <w:ilvl w:val="0"/>
          <w:numId w:val="23"/>
        </w:numPr>
        <w:rPr>
          <w:rFonts w:ascii="Ubuntu" w:hAnsi="Ubuntu" w:cs="Ubuntu"/>
        </w:rPr>
      </w:pPr>
      <w:r>
        <w:rPr>
          <w:rFonts w:ascii="Ubuntu" w:hAnsi="Ubuntu" w:cs="Ubuntu"/>
          <w:highlight w:val="none"/>
        </w:rPr>
        <w:t xml:space="preserve">GET /api/&lt;entity&gt;</w:t>
      </w:r>
      <w:r>
        <w:rPr>
          <w:rFonts w:ascii="Ubuntu" w:hAnsi="Ubuntu" w:cs="Ubuntu"/>
          <w:highlight w:val="none"/>
        </w:rPr>
      </w:r>
      <w:r/>
    </w:p>
    <w:p>
      <w:pPr>
        <w:pStyle w:val="1348"/>
        <w:numPr>
          <w:ilvl w:val="0"/>
          <w:numId w:val="24"/>
        </w:numPr>
        <w:rPr>
          <w:rFonts w:ascii="Ubuntu" w:hAnsi="Ubuntu" w:cs="Ubuntu"/>
        </w:rPr>
      </w:pPr>
      <w:r>
        <w:rPr>
          <w:rFonts w:ascii="Ubuntu" w:hAnsi="Ubuntu" w:cs="Ubuntu"/>
          <w:highlight w:val="none"/>
        </w:rPr>
        <w:t xml:space="preserve">GET /api/&lt;entity&gt;/:id</w:t>
      </w:r>
      <w:r>
        <w:rPr>
          <w:rFonts w:ascii="Ubuntu" w:hAnsi="Ubuntu" w:cs="Ubuntu"/>
        </w:rPr>
      </w:r>
      <w:r/>
    </w:p>
    <w:p>
      <w:pPr>
        <w:pStyle w:val="1336"/>
        <w:numPr>
          <w:ilvl w:val="0"/>
          <w:numId w:val="24"/>
        </w:numPr>
        <w:ind w:right="0"/>
        <w:spacing w:before="0" w:after="0"/>
        <w:rPr>
          <w:rFonts w:ascii="Ubuntu" w:hAnsi="Ubuntu" w:cs="Ubunt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cs="Ubuntu"/>
          <w:highlight w:val="none"/>
        </w:rPr>
        <w:t xml:space="preserve">DELETE </w:t>
      </w:r>
      <w:r>
        <w:rPr>
          <w:rFonts w:ascii="Ubuntu" w:hAnsi="Ubuntu" w:eastAsia="Times New Roman" w:cs="Ubuntu"/>
          <w:color w:val="000000"/>
          <w:sz w:val="24"/>
        </w:rPr>
        <w:t xml:space="preserve">/api/</w:t>
      </w:r>
      <w:r>
        <w:rPr>
          <w:rFonts w:ascii="Ubuntu" w:hAnsi="Ubuntu" w:cs="Ubuntu"/>
          <w:highlight w:val="none"/>
        </w:rPr>
        <w:t xml:space="preserve">&lt;entity&gt;</w:t>
      </w:r>
      <w:r>
        <w:rPr>
          <w:rFonts w:ascii="Ubuntu" w:hAnsi="Ubuntu" w:eastAsia="Times New Roman" w:cs="Ubuntu"/>
          <w:color w:val="000000"/>
          <w:sz w:val="24"/>
        </w:rPr>
        <w:t xml:space="preserve">/:id</w:t>
      </w:r>
      <w:r>
        <w:rPr>
          <w:rFonts w:ascii="Ubuntu" w:hAnsi="Ubuntu" w:cs="Ubuntu"/>
        </w:rPr>
      </w:r>
      <w:r/>
    </w:p>
    <w:p>
      <w:pPr>
        <w:pStyle w:val="1336"/>
        <w:numPr>
          <w:ilvl w:val="0"/>
          <w:numId w:val="24"/>
        </w:numPr>
        <w:ind w:right="0"/>
        <w:spacing w:before="0" w:after="0"/>
        <w:rPr>
          <w:rFonts w:ascii="Ubuntu" w:hAnsi="Ubuntu" w:cs="Ubunt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cs="Ubuntu"/>
          <w:highlight w:val="none"/>
        </w:rPr>
      </w:r>
      <w:r>
        <w:rPr>
          <w:rFonts w:ascii="Ubuntu" w:hAnsi="Ubuntu" w:cs="Ubuntu"/>
          <w:highlight w:val="none"/>
        </w:rPr>
        <w:t xml:space="preserve">PUT </w:t>
      </w:r>
      <w:r>
        <w:rPr>
          <w:rFonts w:ascii="Ubuntu" w:hAnsi="Ubuntu" w:eastAsia="Times New Roman" w:cs="Ubuntu"/>
          <w:color w:val="000000"/>
          <w:sz w:val="24"/>
        </w:rPr>
        <w:t xml:space="preserve">/api/</w:t>
      </w:r>
      <w:r>
        <w:rPr>
          <w:rFonts w:ascii="Ubuntu" w:hAnsi="Ubuntu" w:cs="Ubuntu"/>
          <w:highlight w:val="none"/>
        </w:rPr>
        <w:t xml:space="preserve">&lt;entity&gt;</w:t>
      </w:r>
      <w:r>
        <w:rPr>
          <w:rFonts w:ascii="Ubuntu" w:hAnsi="Ubuntu" w:eastAsia="Times New Roman" w:cs="Ubuntu"/>
          <w:color w:val="000000"/>
          <w:sz w:val="24"/>
        </w:rPr>
        <w:t xml:space="preserve">/:id</w:t>
      </w:r>
      <w:r>
        <w:rPr>
          <w:rFonts w:ascii="Ubuntu" w:hAnsi="Ubuntu" w:cs="Ubuntu"/>
        </w:rPr>
      </w:r>
      <w:r/>
    </w:p>
    <w:p>
      <w:pPr>
        <w:pStyle w:val="1336"/>
        <w:numPr>
          <w:ilvl w:val="0"/>
          <w:numId w:val="24"/>
        </w:numPr>
        <w:ind w:right="0"/>
        <w:spacing w:before="0" w:after="0"/>
        <w:rPr>
          <w:rFonts w:ascii="Ubuntu" w:hAnsi="Ubuntu" w:cs="Ubunt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cs="Ubuntu"/>
        </w:rPr>
        <w:t xml:space="preserve">POST </w:t>
      </w:r>
      <w:r>
        <w:rPr>
          <w:rFonts w:ascii="Ubuntu" w:hAnsi="Ubuntu" w:eastAsia="Times New Roman" w:cs="Ubuntu"/>
          <w:color w:val="000000"/>
          <w:sz w:val="24"/>
        </w:rPr>
        <w:t xml:space="preserve">/api/</w:t>
      </w:r>
      <w:r>
        <w:rPr>
          <w:rFonts w:ascii="Ubuntu" w:hAnsi="Ubuntu" w:cs="Ubuntu"/>
          <w:highlight w:val="none"/>
        </w:rPr>
        <w:t xml:space="preserve">&lt;entity&gt;</w:t>
      </w:r>
      <w:r>
        <w:rPr>
          <w:rFonts w:ascii="Ubuntu" w:hAnsi="Ubuntu" w:cs="Ubuntu"/>
        </w:rPr>
      </w:r>
      <w:r/>
    </w:p>
    <w:p>
      <w:pPr>
        <w:ind w:left="0" w:right="0" w:firstLine="708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Для Преподавателя доступны следующие значения </w:t>
      </w:r>
      <w:r>
        <w:rPr>
          <w:rFonts w:ascii="Ubuntu" w:hAnsi="Ubuntu" w:cs="Ubuntu"/>
        </w:rPr>
        <w:t xml:space="preserve">&lt;entity&gt; : courses, tasks, tests</w:t>
      </w:r>
      <w:r>
        <w:rPr>
          <w:highlight w:val="none"/>
        </w:rPr>
        <w:br/>
        <w:tab/>
      </w:r>
      <w:r>
        <w:rPr>
          <w:highlight w:val="none"/>
        </w:rPr>
        <w:t xml:space="preserve">Пример запроса: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1069" w:firstLine="0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3585" cy="20189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91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193585" cy="2018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8.9pt;height:159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48"/>
        <w:numPr>
          <w:ilvl w:val="3"/>
          <w:numId w:val="1"/>
        </w:numPr>
      </w:pPr>
      <w:r>
        <w:t xml:space="preserve">Сервер должен иметь возможность генерации изображения с тестовым заданием в формате </w:t>
      </w:r>
      <w:r>
        <w:rPr>
          <w:i/>
          <w:iCs/>
        </w:rPr>
        <w:t xml:space="preserve">png</w:t>
      </w:r>
      <w:r>
        <w:t xml:space="preserve">.</w:t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none"/>
        </w:rPr>
      </w:pPr>
      <w:r>
        <w:rPr>
          <w:highlight w:val="none"/>
        </w:rPr>
        <w:tab/>
        <w:tab/>
        <w:tab/>
        <w:tab/>
        <w:t xml:space="preserve">Реализовано в виде конечной точки </w:t>
      </w:r>
      <w:r>
        <w:rPr>
          <w:highlight w:val="none"/>
        </w:rPr>
        <w:t xml:space="preserve">GET </w:t>
      </w:r>
      <w:r>
        <w:rPr>
          <w:highlight w:val="none"/>
        </w:rPr>
        <w:t xml:space="preserve">/api/tasks/:id/asImage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3412" cy="220037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900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873411" cy="2200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3.7pt;height:173.3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19"/>
        <w:numPr>
          <w:ilvl w:val="2"/>
          <w:numId w:val="1"/>
        </w:numPr>
        <w:jc w:val="left"/>
      </w:pPr>
      <w:r/>
      <w:bookmarkStart w:id="22" w:name="_Toc22"/>
      <w:r>
        <w:t xml:space="preserve">Требования </w:t>
      </w:r>
      <w:r>
        <w:t xml:space="preserve">к</w:t>
      </w:r>
      <w:r>
        <w:t xml:space="preserve"> чат-боту </w:t>
      </w:r>
      <w:bookmarkEnd w:id="22"/>
      <w:r/>
      <w:r/>
    </w:p>
    <w:p>
      <w:pPr>
        <w:pStyle w:val="1348"/>
        <w:numPr>
          <w:ilvl w:val="3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Бот должен требовать от пользователя авторизацию при помощи электронной почты. </w:t>
        <w:br/>
        <w:tab/>
        <w:t xml:space="preserve">Реализовано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yellow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4400" cy="24193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119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24399" cy="2419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72.0pt;height:190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48"/>
        <w:numPr>
          <w:ilvl w:val="3"/>
          <w:numId w:val="1"/>
        </w:numPr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  <w:t xml:space="preserve">Бот должен уведомлять ученика после добавления преподавателем теста в уче</w:t>
      </w:r>
      <w:r>
        <w:rPr>
          <w:highlight w:val="none"/>
        </w:rPr>
        <w:t xml:space="preserve">бный курс, к которому принадлежит ученик.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yellow"/>
        </w:rPr>
      </w:pPr>
      <w:r>
        <w:rPr>
          <w:highlight w:val="none"/>
        </w:rPr>
        <w:tab/>
        <w:tab/>
        <w:tab/>
        <w:tab/>
        <w:t xml:space="preserve">Реализовано в виде уведомления при нажатии на кнопку в панели управления тестом.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18573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87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09973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84.2pt;height:146.2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10001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091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638674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5.2pt;height:78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48"/>
        <w:numPr>
          <w:ilvl w:val="3"/>
          <w:numId w:val="1"/>
        </w:numPr>
        <w:rPr>
          <w:highlight w:val="none"/>
        </w:rPr>
      </w:pPr>
      <w:r>
        <w:rPr>
          <w:highlight w:val="none"/>
        </w:rPr>
        <w:t xml:space="preserve">Ученик</w:t>
      </w:r>
      <w:r>
        <w:rPr>
          <w:highlight w:val="none"/>
        </w:rPr>
        <w:t xml:space="preserve"> должен иметь возможность дать ответ на тестовое задание, вводя его через интерфейс бота.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  <w:rPr>
          <w:highlight w:val="none"/>
        </w:rPr>
      </w:pPr>
      <w:r>
        <w:rPr>
          <w:highlight w:val="none"/>
        </w:rPr>
        <w:tab/>
        <w:tab/>
        <w:tab/>
        <w:t xml:space="preserve">Реализовано.</w:t>
      </w:r>
      <w:r>
        <w:rPr>
          <w:highlight w:val="none"/>
        </w:rPr>
      </w:r>
      <w:r/>
    </w:p>
    <w:p>
      <w:pPr>
        <w:pStyle w:val="1348"/>
        <w:numPr>
          <w:ilvl w:val="0"/>
          <w:numId w:val="0"/>
        </w:numPr>
        <w:ind w:left="36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16287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05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238624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33.8pt;height:128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19"/>
        <w:numPr>
          <w:ilvl w:val="1"/>
          <w:numId w:val="1"/>
        </w:numPr>
        <w:jc w:val="left"/>
      </w:pPr>
      <w:r/>
      <w:bookmarkStart w:id="23" w:name="_Toc23"/>
      <w:r>
        <w:t xml:space="preserve">Т</w:t>
      </w:r>
      <w:r>
        <w:t xml:space="preserve">ребования</w:t>
      </w:r>
      <w:r>
        <w:t xml:space="preserve">м </w:t>
      </w:r>
      <w:r>
        <w:t xml:space="preserve">к информационной и программной совместимости</w:t>
      </w:r>
      <w:bookmarkEnd w:id="23"/>
      <w:r/>
      <w:r/>
    </w:p>
    <w:p>
      <w:pPr>
        <w:rPr>
          <w:highlight w:val="none"/>
        </w:rPr>
      </w:pPr>
      <w:r>
        <w:rPr>
          <w:highlight w:val="none"/>
        </w:rPr>
        <w:t xml:space="preserve">Последовательно проверяются требования</w:t>
      </w:r>
      <w:r>
        <w:rPr>
          <w:highlight w:val="none"/>
        </w:rPr>
        <w:t xml:space="preserve"> </w:t>
      </w:r>
      <w:r>
        <w:rPr>
          <w:highlight w:val="none"/>
        </w:rPr>
        <w:t xml:space="preserve">к информационной и программной совместимости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</w:pPr>
      <w:r>
        <w:rPr>
          <w:b/>
          <w:bCs/>
        </w:rPr>
        <w:t xml:space="preserve">Требования к информационным структурам.</w:t>
      </w:r>
      <w:r/>
    </w:p>
    <w:p>
      <w:pPr>
        <w:pStyle w:val="1336"/>
        <w:numPr>
          <w:ilvl w:val="3"/>
          <w:numId w:val="3"/>
        </w:numPr>
      </w:pPr>
      <w:r>
        <w:rPr>
          <w:highlight w:val="none"/>
        </w:rPr>
        <w:t xml:space="preserve">Ресурс Test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745586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759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rot="0" flipH="0" flipV="0">
                          <a:off x="0" y="0"/>
                          <a:ext cx="6480174" cy="7455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510.2pt;height:587.1pt;mso-wrap-distance-left:0.0pt;mso-wrap-distance-top:0.0pt;mso-wrap-distance-right:0.0pt;mso-wrap-distance-bottom:0.0pt;rotation:0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36"/>
        <w:numPr>
          <w:ilvl w:val="3"/>
          <w:numId w:val="3"/>
        </w:numPr>
      </w:pPr>
      <w:r>
        <w:rPr>
          <w:highlight w:val="none"/>
        </w:rPr>
        <w:t xml:space="preserve">Ресурс Task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35038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7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6480174" cy="5350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10.2pt;height:421.3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36"/>
        <w:numPr>
          <w:ilvl w:val="3"/>
          <w:numId w:val="3"/>
        </w:numPr>
      </w:pPr>
      <w:r>
        <w:rPr>
          <w:highlight w:val="none"/>
        </w:rPr>
        <w:t xml:space="preserve">Ресурс Course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413679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33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480174" cy="413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510.2pt;height:325.7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336"/>
        <w:numPr>
          <w:ilvl w:val="3"/>
          <w:numId w:val="3"/>
        </w:numPr>
      </w:pPr>
      <w:r>
        <w:rPr>
          <w:highlight w:val="none"/>
        </w:rPr>
        <w:t xml:space="preserve">Ресурс User</w: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424703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343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480174" cy="4247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510.2pt;height:334.4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36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</w:pPr>
      <w:r>
        <w:rPr>
          <w:b/>
          <w:bCs/>
        </w:rPr>
        <w:t xml:space="preserve">Требования к исходным кодам и языкам программирования.</w:t>
      </w:r>
      <w:r/>
    </w:p>
    <w:p>
      <w:r>
        <w:t xml:space="preserve">Исходный код программы написан на языках программирования </w:t>
      </w:r>
      <w:r>
        <w:rPr>
          <w:lang w:val="en-US"/>
        </w:rPr>
        <w:t xml:space="preserve">HTML</w:t>
      </w:r>
      <w:r>
        <w:t xml:space="preserve">, </w:t>
      </w:r>
      <w:r>
        <w:rPr>
          <w:lang w:val="en-US"/>
        </w:rPr>
        <w:t xml:space="preserve">CSS</w:t>
      </w:r>
      <w:r>
        <w:t xml:space="preserve"> </w:t>
      </w:r>
      <w:r>
        <w:t xml:space="preserve">и </w:t>
      </w:r>
      <w:r>
        <w:rPr>
          <w:lang w:val="en-US"/>
        </w:rPr>
        <w:t xml:space="preserve">TypeScript</w:t>
      </w:r>
      <w:r>
        <w:t xml:space="preserve">. Настроена сборка и транспиляция исходного кода на </w:t>
      </w:r>
      <w:r>
        <w:rPr>
          <w:lang w:val="en-US"/>
        </w:rPr>
        <w:t xml:space="preserve">TypeScript</w:t>
      </w:r>
      <w:r>
        <w:t xml:space="preserve"> в </w:t>
      </w:r>
      <w:r>
        <w:rPr>
          <w:lang w:val="en-US"/>
        </w:rPr>
        <w:t xml:space="preserve">JavaScript</w:t>
      </w:r>
      <w:r>
        <w:t xml:space="preserve"> с целью дальнейшего запуска программы в браузере, либо при помощи среды исполнения Node.js на сервере</w:t>
      </w:r>
      <w:r>
        <w:t xml:space="preserve">.</w:t>
      </w:r>
      <w:r/>
    </w:p>
    <w:p>
      <w:pPr>
        <w:pStyle w:val="1319"/>
        <w:numPr>
          <w:ilvl w:val="1"/>
          <w:numId w:val="1"/>
        </w:numPr>
        <w:jc w:val="left"/>
      </w:pPr>
      <w:r/>
      <w:bookmarkStart w:id="24" w:name="_Toc24"/>
      <w:r>
        <w:t xml:space="preserve">Требования к надежности.</w:t>
      </w:r>
      <w:bookmarkEnd w:id="24"/>
      <w:r/>
      <w:r/>
    </w:p>
    <w:p>
      <w:pPr>
        <w:pStyle w:val="1336"/>
        <w:numPr>
          <w:ilvl w:val="2"/>
          <w:numId w:val="3"/>
        </w:numPr>
      </w:pPr>
      <w:r>
        <w:t xml:space="preserve">При непредвиденной остановке микросервиса он должен быть автоматически перезапущен в течение минуты.</w:t>
      </w:r>
      <w:r/>
    </w:p>
    <w:p>
      <w:pPr>
        <w:pStyle w:val="1336"/>
        <w:numPr>
          <w:ilvl w:val="2"/>
          <w:numId w:val="3"/>
        </w:numPr>
      </w:pPr>
      <w:r>
        <w:rPr>
          <w:highlight w:val="none"/>
        </w:rPr>
      </w:r>
      <w:r>
        <w:rPr>
          <w:highlight w:val="none"/>
        </w:rPr>
        <w:t xml:space="preserve">В случае возникновения ошибок, система должна обеспечивать уведомление администраторов о причинах и мерах по исправлению.</w:t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</w:pPr>
      <w:r>
        <w:rPr>
          <w:highlight w:val="none"/>
        </w:rPr>
      </w:r>
      <w:r>
        <w:rPr>
          <w:highlight w:val="none"/>
        </w:rPr>
        <w:t xml:space="preserve">При нагрузках, система должна продолжать работать без существенных падений производительности и отказов.</w:t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</w:pPr>
      <w:r>
        <w:rPr>
          <w:highlight w:val="none"/>
        </w:rPr>
      </w:r>
      <w:r>
        <w:rPr>
          <w:highlight w:val="none"/>
        </w:rPr>
        <w:t xml:space="preserve">Система должна иметь механизмы резервного копирования данных и восстановления после сбоев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</w:pPr>
      <w:r>
        <w:rPr>
          <w:highlight w:val="none"/>
        </w:rPr>
      </w:r>
      <w:r>
        <w:rPr>
          <w:highlight w:val="none"/>
        </w:rPr>
        <w:t xml:space="preserve">REST API должен иметь механизмы защиты от несанкционированного доступа.</w:t>
      </w:r>
      <w:r>
        <w:rPr>
          <w:highlight w:val="none"/>
        </w:rPr>
      </w:r>
      <w:r/>
    </w:p>
    <w:p>
      <w:pPr>
        <w:pStyle w:val="1336"/>
        <w:numPr>
          <w:ilvl w:val="2"/>
          <w:numId w:val="3"/>
        </w:numPr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nextPage"/>
          <w:pgSz w:w="11906" w:h="16838" w:orient="portrait"/>
          <w:pgMar w:top="1418" w:right="567" w:bottom="1418" w:left="1134" w:header="567" w:footer="0" w:gutter="0"/>
          <w:pgNumType w:start="2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  <w:t xml:space="preserve">Чат-боты для Вконтакте и Telegram </w:t>
      </w:r>
      <w:r>
        <w:rPr>
          <w:highlight w:val="none"/>
        </w:rPr>
        <w:t xml:space="preserve">должны обеспечивать гарантированную и надежную передачу данных между сервером и пользователями</w:t>
      </w:r>
      <w:r>
        <w:br/>
      </w:r>
      <w:r/>
    </w:p>
    <w:p>
      <w:pPr>
        <w:pStyle w:val="1319"/>
        <w:ind w:hanging="360"/>
      </w:pPr>
      <w:r/>
      <w:bookmarkStart w:id="25" w:name="_Toc25"/>
      <w:r>
        <w:t xml:space="preserve">Лист регистрации изменений</w:t>
      </w:r>
      <w:bookmarkEnd w:id="25"/>
      <w:r/>
      <w:r/>
    </w:p>
    <w:tbl>
      <w:tblPr>
        <w:tblpPr w:horzAnchor="margin" w:tblpXSpec="left" w:vertAnchor="text" w:tblpY="600" w:leftFromText="180" w:topFromText="0" w:rightFromText="180" w:bottomFromText="0"/>
        <w:tblW w:w="10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>
        <w:trPr>
          <w:trHeight w:val="273"/>
        </w:trPr>
        <w:tc>
          <w:tcPr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59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815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№ документа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203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btLr"/>
            <w:noWrap w:val="false"/>
          </w:tcPr>
          <w:p>
            <w:pPr>
              <w:pStyle w:val="1347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Изм.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btLr"/>
            <w:noWrap w:val="false"/>
          </w:tcPr>
          <w:p>
            <w:pPr>
              <w:pStyle w:val="1347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btLr"/>
            <w:noWrap w:val="false"/>
          </w:tcPr>
          <w:p>
            <w:pPr>
              <w:pStyle w:val="1347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Замененных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btLr"/>
            <w:noWrap w:val="false"/>
          </w:tcPr>
          <w:p>
            <w:pPr>
              <w:pStyle w:val="1347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textDirection w:val="btLr"/>
            <w:noWrap w:val="false"/>
          </w:tcPr>
          <w:p>
            <w:pPr>
              <w:pStyle w:val="1347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Аннулирова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н</w:t>
            </w:r>
            <w:r>
              <w:rPr>
                <w:lang w:eastAsia="ru-RU"/>
              </w:rPr>
              <w:t xml:space="preserve">ы</w:t>
            </w:r>
            <w:r>
              <w:rPr>
                <w:lang w:eastAsia="ru-RU"/>
              </w:rPr>
              <w:t xml:space="preserve">х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pStyle w:val="1347"/>
              <w:rPr>
                <w:lang w:eastAsia="ru-RU"/>
              </w:rPr>
            </w:pPr>
            <w:r>
              <w:rPr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  <w:r/>
          </w:p>
        </w:tc>
      </w:tr>
    </w:tbl>
    <w:p>
      <w:pPr>
        <w:pStyle w:val="1319"/>
        <w:jc w:val="left"/>
      </w:pPr>
      <w:r/>
      <w:r/>
    </w:p>
    <w:sectPr>
      <w:footerReference w:type="default" r:id="rId14"/>
      <w:footnotePr/>
      <w:endnotePr/>
      <w:type w:val="nextPage"/>
      <w:pgSz w:w="11906" w:h="16838" w:orient="portrait"/>
      <w:pgMar w:top="1418" w:right="567" w:bottom="1418" w:left="1134" w:header="567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Ubuntu">
    <w:panose1 w:val="020B0504030602030204"/>
  </w:font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mbria">
    <w:panose1 w:val="020206030504050203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9"/>
    </w:pPr>
    <w:r/>
    <w:r/>
  </w:p>
  <w:p>
    <w:pPr>
      <w:pStyle w:val="132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10759" w:type="dxa"/>
      <w:tblInd w:w="-56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3388" w:type="dxa"/>
          <w:vAlign w:val="center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RU.17701729.05.11-01 51 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3388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715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404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1842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2410" w:type="dxa"/>
          <w:textDirection w:val="lrTb"/>
          <w:noWrap w:val="false"/>
        </w:tcPr>
        <w:p>
          <w:pPr>
            <w:ind w:firstLine="0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329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vAlign w:val="center"/>
          <w:textDirection w:val="lrTb"/>
          <w:noWrap w:val="false"/>
        </w:tcPr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6"/>
              <w:szCs w:val="16"/>
            </w:rPr>
          </w:pPr>
          <w:r>
            <w:rPr>
              <w:rFonts w:eastAsia="Times New Roman" w:cs="Times New Roman"/>
              <w:bCs/>
              <w:sz w:val="16"/>
              <w:szCs w:val="16"/>
            </w:rPr>
            <w:t xml:space="preserve">RU.17701729.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02.07</w:t>
          </w:r>
          <w:r>
            <w:rPr>
              <w:rFonts w:eastAsia="Times New Roman" w:cs="Times New Roman"/>
              <w:bCs/>
              <w:sz w:val="16"/>
              <w:szCs w:val="16"/>
            </w:rPr>
            <w:t xml:space="preserve">-01 ТЗ 01-1</w:t>
          </w:r>
          <w:r/>
        </w:p>
        <w:p>
          <w:pPr>
            <w:jc w:val="center"/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  <w:r/>
        </w:p>
      </w:tc>
    </w:tr>
    <w:tr>
      <w:trPr>
        <w:jc w:val="center"/>
        <w:trHeight w:val="284" w:hRule="exact"/>
      </w:trPr>
      <w:tc>
        <w:tcPr>
          <w:tcW w:w="2519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681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2016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Взам. инв. №</w:t>
          </w:r>
          <w:r/>
        </w:p>
      </w:tc>
      <w:tc>
        <w:tcPr>
          <w:tcW w:w="2012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дубл.</w:t>
          </w:r>
          <w:r/>
        </w:p>
      </w:tc>
      <w:tc>
        <w:tcPr>
          <w:tcW w:w="1910" w:type="dxa"/>
          <w:textDirection w:val="lrTb"/>
          <w:noWrap w:val="false"/>
        </w:tcPr>
        <w:p>
          <w:pPr>
            <w:tabs>
              <w:tab w:val="center" w:pos="4677" w:leader="none"/>
              <w:tab w:val="right" w:pos="9355" w:leader="none"/>
            </w:tabs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1329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7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2</w:t>
    </w:r>
    <w:r>
      <w:rPr>
        <w:szCs w:val="24"/>
        <w:lang w:val="en-US"/>
      </w:rPr>
      <w:fldChar w:fldCharType="end"/>
    </w:r>
    <w:r/>
  </w:p>
  <w:p>
    <w:pPr>
      <w:pStyle w:val="1327"/>
      <w:jc w:val="center"/>
      <w:rPr>
        <w:szCs w:val="24"/>
      </w:rPr>
    </w:pPr>
    <w:r>
      <w:rPr>
        <w:szCs w:val="24"/>
      </w:rPr>
      <w:t xml:space="preserve">RU.17701729</w:t>
    </w:r>
    <w:r>
      <w:rPr>
        <w:szCs w:val="24"/>
        <w:lang w:val="en-US"/>
      </w:rPr>
      <w:t xml:space="preserve">.</w:t>
    </w:r>
    <w:r>
      <w:rPr>
        <w:szCs w:val="24"/>
      </w:rPr>
      <w:t xml:space="preserve">05.11-01</w:t>
    </w:r>
    <w:r/>
  </w:p>
  <w:p>
    <w:pPr>
      <w:pStyle w:val="132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327"/>
      <w:jc w:val="center"/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 \* MERGEFORMAT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 xml:space="preserve">1</w:t>
    </w:r>
    <w:r>
      <w:rPr>
        <w:szCs w:val="24"/>
        <w:lang w:val="en-US"/>
      </w:rPr>
      <w:fldChar w:fldCharType="end"/>
    </w:r>
    <w:r/>
  </w:p>
  <w:p>
    <w:pPr>
      <w:pStyle w:val="1327"/>
      <w:jc w:val="center"/>
      <w:rPr>
        <w:szCs w:val="24"/>
      </w:rPr>
    </w:pPr>
    <w:r>
      <w:rPr>
        <w:szCs w:val="24"/>
      </w:rPr>
      <w:t xml:space="preserve">RU.17701729.</w:t>
    </w:r>
    <w:r>
      <w:rPr>
        <w:color w:val="ff0000"/>
        <w:szCs w:val="24"/>
      </w:rPr>
      <w:t xml:space="preserve">04.01</w:t>
    </w:r>
    <w:r>
      <w:rPr>
        <w:szCs w:val="24"/>
      </w:rPr>
      <w:t xml:space="preserve">-01</w:t>
    </w:r>
    <w:r/>
  </w:p>
  <w:p>
    <w:pPr>
      <w:pStyle w:val="132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/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1348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2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320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54">
    <w:name w:val="Heading 1 Char"/>
    <w:basedOn w:val="1322"/>
    <w:link w:val="1319"/>
    <w:uiPriority w:val="9"/>
    <w:rPr>
      <w:rFonts w:ascii="Arial" w:hAnsi="Arial" w:eastAsia="Arial" w:cs="Arial"/>
      <w:sz w:val="40"/>
      <w:szCs w:val="40"/>
    </w:rPr>
  </w:style>
  <w:style w:type="character" w:styleId="1155">
    <w:name w:val="Heading 2 Char"/>
    <w:basedOn w:val="1322"/>
    <w:link w:val="1320"/>
    <w:uiPriority w:val="9"/>
    <w:rPr>
      <w:rFonts w:ascii="Arial" w:hAnsi="Arial" w:eastAsia="Arial" w:cs="Arial"/>
      <w:sz w:val="34"/>
    </w:rPr>
  </w:style>
  <w:style w:type="character" w:styleId="1156">
    <w:name w:val="Heading 3 Char"/>
    <w:basedOn w:val="1322"/>
    <w:link w:val="1321"/>
    <w:uiPriority w:val="9"/>
    <w:rPr>
      <w:rFonts w:ascii="Arial" w:hAnsi="Arial" w:eastAsia="Arial" w:cs="Arial"/>
      <w:sz w:val="30"/>
      <w:szCs w:val="30"/>
    </w:rPr>
  </w:style>
  <w:style w:type="paragraph" w:styleId="1157">
    <w:name w:val="Heading 4"/>
    <w:basedOn w:val="1318"/>
    <w:next w:val="1318"/>
    <w:link w:val="11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58">
    <w:name w:val="Heading 4 Char"/>
    <w:basedOn w:val="1322"/>
    <w:link w:val="1157"/>
    <w:uiPriority w:val="9"/>
    <w:rPr>
      <w:rFonts w:ascii="Arial" w:hAnsi="Arial" w:eastAsia="Arial" w:cs="Arial"/>
      <w:b/>
      <w:bCs/>
      <w:sz w:val="26"/>
      <w:szCs w:val="26"/>
    </w:rPr>
  </w:style>
  <w:style w:type="paragraph" w:styleId="1159">
    <w:name w:val="Heading 5"/>
    <w:basedOn w:val="1318"/>
    <w:next w:val="1318"/>
    <w:link w:val="11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60">
    <w:name w:val="Heading 5 Char"/>
    <w:basedOn w:val="1322"/>
    <w:link w:val="1159"/>
    <w:uiPriority w:val="9"/>
    <w:rPr>
      <w:rFonts w:ascii="Arial" w:hAnsi="Arial" w:eastAsia="Arial" w:cs="Arial"/>
      <w:b/>
      <w:bCs/>
      <w:sz w:val="24"/>
      <w:szCs w:val="24"/>
    </w:rPr>
  </w:style>
  <w:style w:type="paragraph" w:styleId="1161">
    <w:name w:val="Heading 6"/>
    <w:basedOn w:val="1318"/>
    <w:next w:val="1318"/>
    <w:link w:val="11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62">
    <w:name w:val="Heading 6 Char"/>
    <w:basedOn w:val="1322"/>
    <w:link w:val="1161"/>
    <w:uiPriority w:val="9"/>
    <w:rPr>
      <w:rFonts w:ascii="Arial" w:hAnsi="Arial" w:eastAsia="Arial" w:cs="Arial"/>
      <w:b/>
      <w:bCs/>
      <w:sz w:val="22"/>
      <w:szCs w:val="22"/>
    </w:rPr>
  </w:style>
  <w:style w:type="paragraph" w:styleId="1163">
    <w:name w:val="Heading 7"/>
    <w:basedOn w:val="1318"/>
    <w:next w:val="1318"/>
    <w:link w:val="11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64">
    <w:name w:val="Heading 7 Char"/>
    <w:basedOn w:val="1322"/>
    <w:link w:val="11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65">
    <w:name w:val="Heading 8"/>
    <w:basedOn w:val="1318"/>
    <w:next w:val="1318"/>
    <w:link w:val="11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66">
    <w:name w:val="Heading 8 Char"/>
    <w:basedOn w:val="1322"/>
    <w:link w:val="1165"/>
    <w:uiPriority w:val="9"/>
    <w:rPr>
      <w:rFonts w:ascii="Arial" w:hAnsi="Arial" w:eastAsia="Arial" w:cs="Arial"/>
      <w:i/>
      <w:iCs/>
      <w:sz w:val="22"/>
      <w:szCs w:val="22"/>
    </w:rPr>
  </w:style>
  <w:style w:type="paragraph" w:styleId="1167">
    <w:name w:val="Heading 9"/>
    <w:basedOn w:val="1318"/>
    <w:next w:val="1318"/>
    <w:link w:val="11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68">
    <w:name w:val="Heading 9 Char"/>
    <w:basedOn w:val="1322"/>
    <w:link w:val="1167"/>
    <w:uiPriority w:val="9"/>
    <w:rPr>
      <w:rFonts w:ascii="Arial" w:hAnsi="Arial" w:eastAsia="Arial" w:cs="Arial"/>
      <w:i/>
      <w:iCs/>
      <w:sz w:val="21"/>
      <w:szCs w:val="21"/>
    </w:rPr>
  </w:style>
  <w:style w:type="character" w:styleId="1169">
    <w:name w:val="Title Char"/>
    <w:basedOn w:val="1322"/>
    <w:link w:val="1337"/>
    <w:uiPriority w:val="10"/>
    <w:rPr>
      <w:sz w:val="48"/>
      <w:szCs w:val="48"/>
    </w:rPr>
  </w:style>
  <w:style w:type="paragraph" w:styleId="1170">
    <w:name w:val="Subtitle"/>
    <w:basedOn w:val="1318"/>
    <w:next w:val="1318"/>
    <w:link w:val="1171"/>
    <w:uiPriority w:val="11"/>
    <w:qFormat/>
    <w:pPr>
      <w:spacing w:before="200" w:after="200"/>
    </w:pPr>
    <w:rPr>
      <w:sz w:val="24"/>
      <w:szCs w:val="24"/>
    </w:rPr>
  </w:style>
  <w:style w:type="character" w:styleId="1171">
    <w:name w:val="Subtitle Char"/>
    <w:basedOn w:val="1322"/>
    <w:link w:val="1170"/>
    <w:uiPriority w:val="11"/>
    <w:rPr>
      <w:sz w:val="24"/>
      <w:szCs w:val="24"/>
    </w:rPr>
  </w:style>
  <w:style w:type="paragraph" w:styleId="1172">
    <w:name w:val="Quote"/>
    <w:basedOn w:val="1318"/>
    <w:next w:val="1318"/>
    <w:link w:val="1173"/>
    <w:uiPriority w:val="29"/>
    <w:qFormat/>
    <w:pPr>
      <w:ind w:left="720" w:right="720"/>
    </w:pPr>
    <w:rPr>
      <w:i/>
    </w:rPr>
  </w:style>
  <w:style w:type="character" w:styleId="1173">
    <w:name w:val="Quote Char"/>
    <w:link w:val="1172"/>
    <w:uiPriority w:val="29"/>
    <w:rPr>
      <w:i/>
    </w:rPr>
  </w:style>
  <w:style w:type="paragraph" w:styleId="1174">
    <w:name w:val="Intense Quote"/>
    <w:basedOn w:val="1318"/>
    <w:next w:val="1318"/>
    <w:link w:val="11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75">
    <w:name w:val="Intense Quote Char"/>
    <w:link w:val="1174"/>
    <w:uiPriority w:val="30"/>
    <w:rPr>
      <w:i/>
    </w:rPr>
  </w:style>
  <w:style w:type="character" w:styleId="1176">
    <w:name w:val="Header Char"/>
    <w:basedOn w:val="1322"/>
    <w:link w:val="1327"/>
    <w:uiPriority w:val="99"/>
  </w:style>
  <w:style w:type="character" w:styleId="1177">
    <w:name w:val="Footer Char"/>
    <w:basedOn w:val="1322"/>
    <w:link w:val="1329"/>
    <w:uiPriority w:val="99"/>
  </w:style>
  <w:style w:type="character" w:styleId="1178">
    <w:name w:val="Caption Char"/>
    <w:basedOn w:val="1352"/>
    <w:link w:val="1329"/>
    <w:uiPriority w:val="99"/>
  </w:style>
  <w:style w:type="table" w:styleId="1179">
    <w:name w:val="Table Grid Light"/>
    <w:basedOn w:val="13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80">
    <w:name w:val="Plain Table 1"/>
    <w:basedOn w:val="13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81">
    <w:name w:val="Plain Table 2"/>
    <w:basedOn w:val="13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82">
    <w:name w:val="Plain Table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83">
    <w:name w:val="Plain Table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4">
    <w:name w:val="Plain Table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85">
    <w:name w:val="Grid Table 1 Light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6">
    <w:name w:val="Grid Table 1 Light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7">
    <w:name w:val="Grid Table 1 Light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8">
    <w:name w:val="Grid Table 1 Light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9">
    <w:name w:val="Grid Table 1 Light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0">
    <w:name w:val="Grid Table 1 Light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1">
    <w:name w:val="Grid Table 1 Light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2">
    <w:name w:val="Grid Table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3">
    <w:name w:val="Grid Table 2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4">
    <w:name w:val="Grid Table 2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5">
    <w:name w:val="Grid Table 2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6">
    <w:name w:val="Grid Table 2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7">
    <w:name w:val="Grid Table 2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8">
    <w:name w:val="Grid Table 2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99">
    <w:name w:val="Grid Table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0">
    <w:name w:val="Grid Table 3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1">
    <w:name w:val="Grid Table 3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2">
    <w:name w:val="Grid Table 3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3">
    <w:name w:val="Grid Table 3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3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3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4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07">
    <w:name w:val="Grid Table 4 - Accent 1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08">
    <w:name w:val="Grid Table 4 - Accent 2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09">
    <w:name w:val="Grid Table 4 - Accent 3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10">
    <w:name w:val="Grid Table 4 - Accent 4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11">
    <w:name w:val="Grid Table 4 - Accent 5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12">
    <w:name w:val="Grid Table 4 - Accent 6"/>
    <w:basedOn w:val="13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13">
    <w:name w:val="Grid Table 5 Dark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14">
    <w:name w:val="Grid Table 5 Dark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215">
    <w:name w:val="Grid Table 5 Dark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216">
    <w:name w:val="Grid Table 5 Dark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217">
    <w:name w:val="Grid Table 5 Dark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218">
    <w:name w:val="Grid Table 5 Dark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219">
    <w:name w:val="Grid Table 5 Dark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220">
    <w:name w:val="Grid Table 6 Colorful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21">
    <w:name w:val="Grid Table 6 Colorful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22">
    <w:name w:val="Grid Table 6 Colorful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23">
    <w:name w:val="Grid Table 6 Colorful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24">
    <w:name w:val="Grid Table 6 Colorful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25">
    <w:name w:val="Grid Table 6 Colorful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26">
    <w:name w:val="Grid Table 6 Colorful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27">
    <w:name w:val="Grid Table 7 Colorful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>
    <w:name w:val="Grid Table 7 Colorful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Grid Table 7 Colorful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>
    <w:name w:val="Grid Table 7 Colorful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>
    <w:name w:val="Grid Table 7 Colorful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>
    <w:name w:val="Grid Table 7 Colorful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>
    <w:name w:val="Grid Table 7 Colorful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>
    <w:name w:val="List Table 1 Light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>
    <w:name w:val="List Table 1 Light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>
    <w:name w:val="List Table 1 Light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7">
    <w:name w:val="List Table 1 Light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8">
    <w:name w:val="List Table 1 Light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>
    <w:name w:val="List Table 1 Light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>
    <w:name w:val="List Table 1 Light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>
    <w:name w:val="List Table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42">
    <w:name w:val="List Table 2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43">
    <w:name w:val="List Table 2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44">
    <w:name w:val="List Table 2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45">
    <w:name w:val="List Table 2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46">
    <w:name w:val="List Table 2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47">
    <w:name w:val="List Table 2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48">
    <w:name w:val="List Table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9">
    <w:name w:val="List Table 3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0">
    <w:name w:val="List Table 3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1">
    <w:name w:val="List Table 3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2">
    <w:name w:val="List Table 3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3">
    <w:name w:val="List Table 3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4">
    <w:name w:val="List Table 3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5">
    <w:name w:val="List Table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6">
    <w:name w:val="List Table 4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7">
    <w:name w:val="List Table 4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8">
    <w:name w:val="List Table 4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9">
    <w:name w:val="List Table 4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0">
    <w:name w:val="List Table 4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1">
    <w:name w:val="List Table 4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2">
    <w:name w:val="List Table 5 Dark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3">
    <w:name w:val="List Table 5 Dark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4">
    <w:name w:val="List Table 5 Dark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5">
    <w:name w:val="List Table 5 Dark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6">
    <w:name w:val="List Table 5 Dark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7">
    <w:name w:val="List Table 5 Dark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8">
    <w:name w:val="List Table 5 Dark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69">
    <w:name w:val="List Table 6 Colorful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70">
    <w:name w:val="List Table 6 Colorful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71">
    <w:name w:val="List Table 6 Colorful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72">
    <w:name w:val="List Table 6 Colorful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73">
    <w:name w:val="List Table 6 Colorful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74">
    <w:name w:val="List Table 6 Colorful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75">
    <w:name w:val="List Table 6 Colorful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76">
    <w:name w:val="List Table 7 Colorful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77">
    <w:name w:val="List Table 7 Colorful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278">
    <w:name w:val="List Table 7 Colorful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279">
    <w:name w:val="List Table 7 Colorful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280">
    <w:name w:val="List Table 7 Colorful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281">
    <w:name w:val="List Table 7 Colorful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282">
    <w:name w:val="List Table 7 Colorful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283">
    <w:name w:val="Lined - Accent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84">
    <w:name w:val="Lined - Accent 1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285">
    <w:name w:val="Lined - Accent 2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286">
    <w:name w:val="Lined - Accent 3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287">
    <w:name w:val="Lined - Accent 4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288">
    <w:name w:val="Lined - Accent 5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289">
    <w:name w:val="Lined - Accent 6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290">
    <w:name w:val="Bordered &amp; Lined - Accent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91">
    <w:name w:val="Bordered &amp; Lined - Accent 1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292">
    <w:name w:val="Bordered &amp; Lined - Accent 2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293">
    <w:name w:val="Bordered &amp; Lined - Accent 3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294">
    <w:name w:val="Bordered &amp; Lined - Accent 4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295">
    <w:name w:val="Bordered &amp; Lined - Accent 5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296">
    <w:name w:val="Bordered &amp; Lined - Accent 6"/>
    <w:basedOn w:val="13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297">
    <w:name w:val="Bordered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98">
    <w:name w:val="Bordered - Accent 1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99">
    <w:name w:val="Bordered - Accent 2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00">
    <w:name w:val="Bordered - Accent 3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01">
    <w:name w:val="Bordered - Accent 4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02">
    <w:name w:val="Bordered - Accent 5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03">
    <w:name w:val="Bordered - Accent 6"/>
    <w:basedOn w:val="13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304">
    <w:name w:val="footnote text"/>
    <w:basedOn w:val="1318"/>
    <w:link w:val="1305"/>
    <w:uiPriority w:val="99"/>
    <w:semiHidden/>
    <w:unhideWhenUsed/>
    <w:pPr>
      <w:spacing w:after="40" w:line="240" w:lineRule="auto"/>
    </w:pPr>
    <w:rPr>
      <w:sz w:val="18"/>
    </w:rPr>
  </w:style>
  <w:style w:type="character" w:styleId="1305">
    <w:name w:val="Footnote Text Char"/>
    <w:link w:val="1304"/>
    <w:uiPriority w:val="99"/>
    <w:rPr>
      <w:sz w:val="18"/>
    </w:rPr>
  </w:style>
  <w:style w:type="character" w:styleId="1306">
    <w:name w:val="footnote reference"/>
    <w:basedOn w:val="1322"/>
    <w:uiPriority w:val="99"/>
    <w:unhideWhenUsed/>
    <w:rPr>
      <w:vertAlign w:val="superscript"/>
    </w:rPr>
  </w:style>
  <w:style w:type="paragraph" w:styleId="1307">
    <w:name w:val="endnote text"/>
    <w:basedOn w:val="1318"/>
    <w:link w:val="1308"/>
    <w:uiPriority w:val="99"/>
    <w:semiHidden/>
    <w:unhideWhenUsed/>
    <w:pPr>
      <w:spacing w:after="0" w:line="240" w:lineRule="auto"/>
    </w:pPr>
    <w:rPr>
      <w:sz w:val="20"/>
    </w:rPr>
  </w:style>
  <w:style w:type="character" w:styleId="1308">
    <w:name w:val="Endnote Text Char"/>
    <w:link w:val="1307"/>
    <w:uiPriority w:val="99"/>
    <w:rPr>
      <w:sz w:val="20"/>
    </w:rPr>
  </w:style>
  <w:style w:type="character" w:styleId="1309">
    <w:name w:val="endnote reference"/>
    <w:basedOn w:val="1322"/>
    <w:uiPriority w:val="99"/>
    <w:semiHidden/>
    <w:unhideWhenUsed/>
    <w:rPr>
      <w:vertAlign w:val="superscript"/>
    </w:rPr>
  </w:style>
  <w:style w:type="paragraph" w:styleId="1310">
    <w:name w:val="toc 3"/>
    <w:basedOn w:val="1318"/>
    <w:next w:val="1318"/>
    <w:uiPriority w:val="39"/>
    <w:unhideWhenUsed/>
    <w:pPr>
      <w:ind w:left="567" w:right="0" w:firstLine="0"/>
      <w:spacing w:after="57"/>
    </w:pPr>
  </w:style>
  <w:style w:type="paragraph" w:styleId="1311">
    <w:name w:val="toc 4"/>
    <w:basedOn w:val="1318"/>
    <w:next w:val="1318"/>
    <w:uiPriority w:val="39"/>
    <w:unhideWhenUsed/>
    <w:pPr>
      <w:ind w:left="850" w:right="0" w:firstLine="0"/>
      <w:spacing w:after="57"/>
    </w:pPr>
  </w:style>
  <w:style w:type="paragraph" w:styleId="1312">
    <w:name w:val="toc 5"/>
    <w:basedOn w:val="1318"/>
    <w:next w:val="1318"/>
    <w:uiPriority w:val="39"/>
    <w:unhideWhenUsed/>
    <w:pPr>
      <w:ind w:left="1134" w:right="0" w:firstLine="0"/>
      <w:spacing w:after="57"/>
    </w:pPr>
  </w:style>
  <w:style w:type="paragraph" w:styleId="1313">
    <w:name w:val="toc 6"/>
    <w:basedOn w:val="1318"/>
    <w:next w:val="1318"/>
    <w:uiPriority w:val="39"/>
    <w:unhideWhenUsed/>
    <w:pPr>
      <w:ind w:left="1417" w:right="0" w:firstLine="0"/>
      <w:spacing w:after="57"/>
    </w:pPr>
  </w:style>
  <w:style w:type="paragraph" w:styleId="1314">
    <w:name w:val="toc 7"/>
    <w:basedOn w:val="1318"/>
    <w:next w:val="1318"/>
    <w:uiPriority w:val="39"/>
    <w:unhideWhenUsed/>
    <w:pPr>
      <w:ind w:left="1701" w:right="0" w:firstLine="0"/>
      <w:spacing w:after="57"/>
    </w:pPr>
  </w:style>
  <w:style w:type="paragraph" w:styleId="1315">
    <w:name w:val="toc 8"/>
    <w:basedOn w:val="1318"/>
    <w:next w:val="1318"/>
    <w:uiPriority w:val="39"/>
    <w:unhideWhenUsed/>
    <w:pPr>
      <w:ind w:left="1984" w:right="0" w:firstLine="0"/>
      <w:spacing w:after="57"/>
    </w:pPr>
  </w:style>
  <w:style w:type="paragraph" w:styleId="1316">
    <w:name w:val="toc 9"/>
    <w:basedOn w:val="1318"/>
    <w:next w:val="1318"/>
    <w:uiPriority w:val="39"/>
    <w:unhideWhenUsed/>
    <w:pPr>
      <w:ind w:left="2268" w:right="0" w:firstLine="0"/>
      <w:spacing w:after="57"/>
    </w:pPr>
  </w:style>
  <w:style w:type="paragraph" w:styleId="1317">
    <w:name w:val="table of figures"/>
    <w:basedOn w:val="1318"/>
    <w:next w:val="1318"/>
    <w:uiPriority w:val="99"/>
    <w:unhideWhenUsed/>
    <w:pPr>
      <w:spacing w:after="0" w:afterAutospacing="0"/>
    </w:pPr>
  </w:style>
  <w:style w:type="paragraph" w:styleId="1318" w:default="1">
    <w:name w:val="Normal"/>
    <w:qFormat/>
    <w:pPr>
      <w:ind w:firstLine="709"/>
      <w:spacing w:after="120" w:line="360" w:lineRule="auto"/>
    </w:pPr>
    <w:rPr>
      <w:rFonts w:ascii="Times New Roman" w:hAnsi="Times New Roman"/>
      <w:sz w:val="24"/>
    </w:rPr>
  </w:style>
  <w:style w:type="paragraph" w:styleId="1319">
    <w:name w:val="Heading 1"/>
    <w:basedOn w:val="1318"/>
    <w:next w:val="1318"/>
    <w:link w:val="1332"/>
    <w:uiPriority w:val="9"/>
    <w:qFormat/>
    <w:pPr>
      <w:ind w:firstLine="0"/>
      <w:jc w:val="center"/>
      <w:keepLines/>
      <w:keepNext/>
      <w:spacing w:after="200"/>
      <w:outlineLvl w:val="0"/>
    </w:pPr>
    <w:rPr>
      <w:rFonts w:eastAsiaTheme="majorEastAsia" w:cstheme="majorBidi"/>
      <w:b/>
      <w:szCs w:val="32"/>
    </w:rPr>
  </w:style>
  <w:style w:type="paragraph" w:styleId="1320">
    <w:name w:val="Heading 2"/>
    <w:basedOn w:val="1318"/>
    <w:next w:val="1318"/>
    <w:link w:val="1339"/>
    <w:uiPriority w:val="9"/>
    <w:unhideWhenUsed/>
    <w:qFormat/>
    <w:pPr>
      <w:numPr>
        <w:ilvl w:val="1"/>
        <w:numId w:val="1"/>
      </w:numPr>
      <w:keepLines/>
      <w:keepNext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1321">
    <w:name w:val="Heading 3"/>
    <w:basedOn w:val="1318"/>
    <w:next w:val="1318"/>
    <w:link w:val="1353"/>
    <w:uiPriority w:val="9"/>
    <w:semiHidden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character" w:styleId="1322" w:default="1">
    <w:name w:val="Default Paragraph Font"/>
    <w:uiPriority w:val="1"/>
    <w:semiHidden/>
    <w:unhideWhenUsed/>
  </w:style>
  <w:style w:type="table" w:styleId="13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24" w:default="1">
    <w:name w:val="No List"/>
    <w:uiPriority w:val="99"/>
    <w:semiHidden/>
    <w:unhideWhenUsed/>
  </w:style>
  <w:style w:type="paragraph" w:styleId="1325" w:customStyle="1">
    <w:name w:val="Default"/>
    <w:pPr>
      <w:spacing w:after="0" w:line="240" w:lineRule="auto"/>
    </w:pPr>
    <w:rPr>
      <w:rFonts w:ascii="Cambria" w:hAnsi="Cambria" w:eastAsia="Times New Roman" w:cs="Cambria"/>
      <w:color w:val="000000"/>
      <w:sz w:val="24"/>
      <w:szCs w:val="24"/>
      <w:lang w:eastAsia="ru-RU"/>
    </w:rPr>
  </w:style>
  <w:style w:type="table" w:styleId="1326">
    <w:name w:val="Table Grid"/>
    <w:basedOn w:val="1323"/>
    <w:uiPriority w:val="59"/>
    <w:pPr>
      <w:ind w:firstLine="709"/>
      <w:jc w:val="both"/>
      <w:spacing w:after="0" w:line="240" w:lineRule="auto"/>
    </w:pPr>
    <w:rPr>
      <w:rFonts w:ascii="Times New Roman" w:hAnsi="Times New Roman"/>
      <w:sz w:val="24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327">
    <w:name w:val="Header"/>
    <w:basedOn w:val="1318"/>
    <w:link w:val="132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328" w:customStyle="1">
    <w:name w:val="Верхний колонтитул Знак"/>
    <w:basedOn w:val="1322"/>
    <w:link w:val="1327"/>
    <w:uiPriority w:val="99"/>
  </w:style>
  <w:style w:type="paragraph" w:styleId="1329">
    <w:name w:val="Footer"/>
    <w:basedOn w:val="1318"/>
    <w:link w:val="133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1330" w:customStyle="1">
    <w:name w:val="Нижний колонтитул Знак"/>
    <w:basedOn w:val="1322"/>
    <w:link w:val="1329"/>
    <w:uiPriority w:val="99"/>
  </w:style>
  <w:style w:type="character" w:styleId="1331">
    <w:name w:val="Placeholder Text"/>
    <w:basedOn w:val="1322"/>
    <w:uiPriority w:val="99"/>
    <w:semiHidden/>
    <w:rPr>
      <w:color w:val="808080"/>
    </w:rPr>
  </w:style>
  <w:style w:type="character" w:styleId="1332" w:customStyle="1">
    <w:name w:val="Заголовок 1 Знак"/>
    <w:basedOn w:val="1322"/>
    <w:link w:val="1319"/>
    <w:uiPriority w:val="9"/>
    <w:rPr>
      <w:rFonts w:ascii="Times New Roman" w:hAnsi="Times New Roman" w:eastAsiaTheme="majorEastAsia" w:cstheme="majorBidi"/>
      <w:b/>
      <w:sz w:val="24"/>
      <w:szCs w:val="32"/>
    </w:rPr>
  </w:style>
  <w:style w:type="paragraph" w:styleId="1333">
    <w:name w:val="TOC Heading"/>
    <w:basedOn w:val="1319"/>
    <w:next w:val="1318"/>
    <w:uiPriority w:val="39"/>
    <w:unhideWhenUsed/>
    <w:qFormat/>
    <w:pPr>
      <w:spacing w:before="480"/>
      <w:outlineLvl w:val="9"/>
    </w:pPr>
    <w:rPr>
      <w:bCs/>
      <w:szCs w:val="28"/>
      <w:lang w:eastAsia="ru-RU"/>
    </w:rPr>
  </w:style>
  <w:style w:type="paragraph" w:styleId="1334">
    <w:name w:val="toc 1"/>
    <w:basedOn w:val="1318"/>
    <w:next w:val="1318"/>
    <w:uiPriority w:val="39"/>
    <w:unhideWhenUsed/>
    <w:pPr>
      <w:spacing w:after="100"/>
      <w:tabs>
        <w:tab w:val="right" w:pos="10195" w:leader="dot"/>
      </w:tabs>
    </w:pPr>
  </w:style>
  <w:style w:type="character" w:styleId="1335">
    <w:name w:val="Hyperlink"/>
    <w:basedOn w:val="1322"/>
    <w:uiPriority w:val="99"/>
    <w:unhideWhenUsed/>
    <w:rPr>
      <w:color w:val="0000ff" w:themeColor="hyperlink"/>
      <w:u w:val="single"/>
    </w:rPr>
  </w:style>
  <w:style w:type="paragraph" w:styleId="1336">
    <w:name w:val="List Paragraph"/>
    <w:basedOn w:val="1318"/>
    <w:uiPriority w:val="34"/>
    <w:qFormat/>
    <w:pPr>
      <w:contextualSpacing/>
      <w:ind w:left="720"/>
    </w:pPr>
  </w:style>
  <w:style w:type="paragraph" w:styleId="1337">
    <w:name w:val="Title"/>
    <w:basedOn w:val="1318"/>
    <w:next w:val="1318"/>
    <w:link w:val="1338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338" w:customStyle="1">
    <w:name w:val="Заголовок Знак"/>
    <w:basedOn w:val="1322"/>
    <w:link w:val="1337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339" w:customStyle="1">
    <w:name w:val="Заголовок 2 Знак"/>
    <w:basedOn w:val="1322"/>
    <w:link w:val="1320"/>
    <w:uiPriority w:val="9"/>
    <w:rPr>
      <w:rFonts w:ascii="Times New Roman" w:hAnsi="Times New Roman" w:eastAsiaTheme="majorEastAsia" w:cstheme="majorBidi"/>
      <w:b/>
      <w:bCs/>
      <w:color w:val="000000" w:themeColor="text1"/>
      <w:sz w:val="24"/>
      <w:szCs w:val="26"/>
    </w:rPr>
  </w:style>
  <w:style w:type="paragraph" w:styleId="1340">
    <w:name w:val="toc 2"/>
    <w:basedOn w:val="1318"/>
    <w:next w:val="1318"/>
    <w:uiPriority w:val="39"/>
    <w:unhideWhenUsed/>
    <w:pPr>
      <w:ind w:left="220"/>
      <w:spacing w:after="100"/>
    </w:pPr>
  </w:style>
  <w:style w:type="character" w:styleId="1341" w:customStyle="1">
    <w:name w:val="js-about-item-abstr"/>
    <w:basedOn w:val="1322"/>
  </w:style>
  <w:style w:type="character" w:styleId="1342">
    <w:name w:val="Strong"/>
    <w:basedOn w:val="1322"/>
    <w:uiPriority w:val="22"/>
    <w:qFormat/>
    <w:rPr>
      <w:b/>
      <w:bCs/>
    </w:rPr>
  </w:style>
  <w:style w:type="character" w:styleId="1343" w:customStyle="1">
    <w:name w:val="person-appointment-title"/>
    <w:basedOn w:val="1322"/>
  </w:style>
  <w:style w:type="character" w:styleId="1344" w:customStyle="1">
    <w:name w:val="wikidata-snak"/>
    <w:basedOn w:val="1322"/>
  </w:style>
  <w:style w:type="character" w:styleId="1345">
    <w:name w:val="Unresolved Mention"/>
    <w:basedOn w:val="1322"/>
    <w:uiPriority w:val="99"/>
    <w:semiHidden/>
    <w:unhideWhenUsed/>
    <w:rPr>
      <w:color w:val="605e5c"/>
      <w:shd w:val="clear" w:color="auto" w:fill="e1dfdd"/>
    </w:rPr>
  </w:style>
  <w:style w:type="character" w:styleId="1346" w:customStyle="1">
    <w:name w:val="markedcontent"/>
    <w:basedOn w:val="1322"/>
  </w:style>
  <w:style w:type="paragraph" w:styleId="1347">
    <w:name w:val="No Spacing"/>
    <w:uiPriority w:val="1"/>
    <w:qFormat/>
    <w:pPr>
      <w:ind w:firstLine="709"/>
      <w:spacing w:after="0" w:line="240" w:lineRule="auto"/>
    </w:pPr>
    <w:rPr>
      <w:rFonts w:ascii="Times New Roman" w:hAnsi="Times New Roman"/>
      <w:sz w:val="24"/>
    </w:rPr>
  </w:style>
  <w:style w:type="paragraph" w:styleId="1348" w:customStyle="1">
    <w:name w:val="Список. Да"/>
    <w:basedOn w:val="1318"/>
    <w:link w:val="1350"/>
    <w:qFormat/>
    <w:pPr>
      <w:numPr>
        <w:numId w:val="2"/>
      </w:numPr>
      <w:ind w:hanging="357"/>
      <w:jc w:val="both"/>
      <w:spacing w:line="276" w:lineRule="auto"/>
    </w:pPr>
  </w:style>
  <w:style w:type="character" w:styleId="1349">
    <w:name w:val="FollowedHyperlink"/>
    <w:basedOn w:val="1322"/>
    <w:uiPriority w:val="99"/>
    <w:semiHidden/>
    <w:unhideWhenUsed/>
    <w:rPr>
      <w:color w:val="800080" w:themeColor="followedHyperlink"/>
      <w:u w:val="single"/>
    </w:rPr>
  </w:style>
  <w:style w:type="character" w:styleId="1350" w:customStyle="1">
    <w:name w:val="Список. Да Знак"/>
    <w:basedOn w:val="1322"/>
    <w:link w:val="1348"/>
    <w:rPr>
      <w:rFonts w:ascii="Times New Roman" w:hAnsi="Times New Roman"/>
      <w:sz w:val="24"/>
    </w:rPr>
  </w:style>
  <w:style w:type="character" w:styleId="1351" w:customStyle="1">
    <w:name w:val="hgkelc"/>
    <w:basedOn w:val="1322"/>
  </w:style>
  <w:style w:type="paragraph" w:styleId="1352">
    <w:name w:val="Caption"/>
    <w:basedOn w:val="1318"/>
    <w:next w:val="1318"/>
    <w:uiPriority w:val="35"/>
    <w:unhideWhenUsed/>
    <w:qFormat/>
    <w:pPr>
      <w:ind w:firstLine="0"/>
      <w:jc w:val="center"/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1353" w:customStyle="1">
    <w:name w:val="Заголовок 3 Знак"/>
    <w:basedOn w:val="1322"/>
    <w:link w:val="1321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1354" w:customStyle="1">
    <w:name w:val="pl-ent"/>
    <w:basedOn w:val="1322"/>
  </w:style>
  <w:style w:type="character" w:styleId="1355" w:customStyle="1">
    <w:name w:val="css-truncate"/>
    <w:basedOn w:val="132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62</cp:revision>
  <dcterms:created xsi:type="dcterms:W3CDTF">2022-01-15T11:36:00Z</dcterms:created>
  <dcterms:modified xsi:type="dcterms:W3CDTF">2023-04-13T18:10:40Z</dcterms:modified>
</cp:coreProperties>
</file>