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ПРАВИТЕЛЬСТВО РОССИЙСКОЙ ФЕДЕРАЦИИ</w:t>
      </w:r>
      <w:r>
        <w:rPr>
          <w:rFonts w:cs="Times New Roman"/>
          <w:b/>
          <w:szCs w:val="24"/>
        </w:rPr>
        <w:br/>
        <w:t xml:space="preserve">ФЕДЕРАЛЬНОЕ ГОСУДАРСТВЕННОЕ АВТОНОМНОЕ</w:t>
      </w:r>
      <w:r>
        <w:rPr>
          <w:rFonts w:cs="Times New Roman"/>
          <w:b/>
          <w:szCs w:val="24"/>
        </w:rPr>
        <w:br/>
        <w:t xml:space="preserve">ОБРАЗОВАТЕЛЬНОЕ УЧРЕЖДЕНИЕ ВЫСШЕГО ОБРАЗОВАНИЯ</w:t>
      </w:r>
      <w:r>
        <w:rPr>
          <w:rFonts w:cs="Times New Roman"/>
          <w:b/>
          <w:szCs w:val="24"/>
        </w:rPr>
        <w:br/>
        <w:t xml:space="preserve">НАЦИОНАЛЬНЫЙ ИССЛЕДОВАТЕЛЬСКИЙ УНИВЕРСИТЕТ</w:t>
      </w:r>
      <w:r>
        <w:rPr>
          <w:rFonts w:cs="Times New Roman"/>
          <w:b/>
          <w:szCs w:val="24"/>
        </w:rPr>
        <w:br/>
        <w:t xml:space="preserve">«ВЫСШАЯ ШКОЛА ЭКОНОМИКИ»</w:t>
      </w:r>
      <w:r/>
    </w:p>
    <w:p>
      <w:pPr>
        <w:jc w:val="center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Факультет компьютерных наук</w:t>
      </w:r>
      <w:r/>
    </w:p>
    <w:p>
      <w:pPr>
        <w:jc w:val="center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Образовательная программа бакалавриата «Программная инженерия»</w:t>
      </w:r>
      <w:r/>
    </w:p>
    <w:p>
      <w:pPr>
        <w:jc w:val="center"/>
      </w:pPr>
      <w:r/>
      <w:r/>
    </w:p>
    <w:tbl>
      <w:tblPr>
        <w:tblStyle w:val="1379"/>
        <w:tblW w:w="9497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СОГЛАСОВАНО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Научный руководитель,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  <w:highlight w:val="none"/>
              </w:rPr>
            </w:pPr>
            <w:r>
              <w:rPr>
                <w:rStyle w:val="1396"/>
              </w:rPr>
              <w:t xml:space="preserve">Приглашенный преподаватель департамента программной инженерии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</w:r>
            <w:r>
              <w:rPr>
                <w:rStyle w:val="1396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</w:r>
            <w:r>
              <w:rPr>
                <w:rStyle w:val="1396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</w:r>
            <w:r>
              <w:rPr>
                <w:rStyle w:val="1396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  <w:highlight w:val="none"/>
              </w:rPr>
            </w:r>
            <w:r>
              <w:rPr>
                <w:rStyle w:val="1396"/>
                <w:highlight w:val="none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__________________</w:t>
            </w:r>
            <w:r>
              <w:rPr>
                <w:rStyle w:val="1396"/>
              </w:rPr>
              <w:t xml:space="preserve"> М.К</w:t>
            </w:r>
            <w:r>
              <w:rPr>
                <w:rStyle w:val="1396"/>
              </w:rPr>
              <w:t xml:space="preserve">. </w:t>
            </w:r>
            <w:r>
              <w:rPr>
                <w:rStyle w:val="1396"/>
              </w:rPr>
              <w:t xml:space="preserve">Горденко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96"/>
              </w:rPr>
              <w:t xml:space="preserve">«___» _____________ 20</w:t>
            </w:r>
            <w:r>
              <w:rPr>
                <w:rStyle w:val="1396"/>
              </w:rPr>
              <w:t xml:space="preserve">2</w:t>
            </w:r>
            <w:r>
              <w:rPr>
                <w:rStyle w:val="1396"/>
              </w:rPr>
              <w:t xml:space="preserve">3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УТВЕРЖДАЮ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Академический руководитель образовательной программы «Программная инженерия»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профессор департамента программной инженерии, канд. техн. наук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__________________ </w:t>
            </w:r>
            <w:r>
              <w:rPr>
                <w:rStyle w:val="1396"/>
              </w:rPr>
              <w:t xml:space="preserve">В.В.</w:t>
            </w:r>
            <w:r>
              <w:rPr>
                <w:rStyle w:val="1396"/>
              </w:rPr>
              <w:t xml:space="preserve"> Шилов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96"/>
              </w:rPr>
              <w:t xml:space="preserve">«___» _____________ 20</w:t>
            </w:r>
            <w:r>
              <w:rPr>
                <w:rStyle w:val="1396"/>
              </w:rPr>
              <w:t xml:space="preserve">2</w:t>
            </w:r>
            <w:r>
              <w:rPr>
                <w:rStyle w:val="1396"/>
              </w:rPr>
              <w:t xml:space="preserve">3 г.</w:t>
            </w:r>
            <w:r/>
          </w:p>
        </w:tc>
      </w:tr>
    </w:tbl>
    <w:p>
      <w:pPr>
        <w:jc w:val="center"/>
      </w:pPr>
      <w:r/>
      <w:r/>
    </w:p>
    <w:tbl>
      <w:tblPr>
        <w:tblStyle w:val="1379"/>
        <w:tblW w:w="11340" w:type="dxa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379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659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  <w14:ligatures w14:val="none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Техническое задание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 УТВЕРЖДЕНИЯ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RU.17701729.</w:t>
            </w:r>
            <w:r>
              <w:rPr>
                <w:b/>
                <w:bCs/>
                <w:sz w:val="28"/>
                <w:szCs w:val="28"/>
              </w:rPr>
              <w:t xml:space="preserve">05.11</w:t>
            </w:r>
            <w:r>
              <w:rPr>
                <w:b/>
                <w:bCs/>
                <w:sz w:val="28"/>
                <w:szCs w:val="28"/>
              </w:rPr>
              <w:t xml:space="preserve">-01 ТЗ 01-1-ЛУ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Исполнитель</w:t>
            </w:r>
            <w:r>
              <w:rPr>
                <w:rStyle w:val="1396"/>
              </w:rPr>
              <w:t xml:space="preserve">: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студент группы </w:t>
            </w:r>
            <w:r>
              <w:rPr>
                <w:rStyle w:val="1396"/>
              </w:rPr>
              <w:t xml:space="preserve">БПИ206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_____________________ /</w:t>
            </w:r>
            <w:r>
              <w:rPr>
                <w:rStyle w:val="1396"/>
              </w:rPr>
              <w:t xml:space="preserve"> </w:t>
            </w:r>
            <w:r>
              <w:rPr>
                <w:rStyle w:val="1396"/>
              </w:rPr>
              <w:t xml:space="preserve">Г. В. </w:t>
            </w:r>
            <w:r>
              <w:rPr>
                <w:rStyle w:val="1396"/>
              </w:rPr>
              <w:t xml:space="preserve">Вавилов </w:t>
            </w:r>
            <w:r>
              <w:rPr>
                <w:rStyle w:val="1396"/>
              </w:rPr>
              <w:t xml:space="preserve">/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96"/>
              </w:rPr>
            </w:pPr>
            <w:r>
              <w:rPr>
                <w:rStyle w:val="1396"/>
              </w:rPr>
              <w:t xml:space="preserve">«_</w:t>
            </w:r>
            <w:r>
              <w:rPr>
                <w:rStyle w:val="1396"/>
              </w:rPr>
              <w:t xml:space="preserve">___»</w:t>
            </w:r>
            <w:r>
              <w:rPr>
                <w:rStyle w:val="1396"/>
              </w:rPr>
              <w:t xml:space="preserve"> </w:t>
            </w:r>
            <w:r>
              <w:rPr>
                <w:rStyle w:val="1396"/>
              </w:rPr>
              <w:t xml:space="preserve">_______________________ 20</w:t>
            </w:r>
            <w:r>
              <w:rPr>
                <w:rStyle w:val="1396"/>
              </w:rPr>
              <w:t xml:space="preserve">2</w:t>
            </w:r>
            <w:r>
              <w:rPr>
                <w:rStyle w:val="1396"/>
              </w:rPr>
              <w:t xml:space="preserve">3 г.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</w:tbl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3</w:t>
        <w:br w:type="page" w:clear="all"/>
      </w:r>
      <w:r/>
    </w:p>
    <w:tbl>
      <w:tblPr>
        <w:tblStyle w:val="1379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>
        <w:trPr>
          <w:gridBefore w:val="1"/>
        </w:trPr>
        <w:tc>
          <w:tcPr>
            <w:tcW w:w="4531" w:type="dxa"/>
            <w:textDirection w:val="lrTb"/>
            <w:noWrap w:val="false"/>
          </w:tcPr>
          <w:p>
            <w:pPr>
              <w:pStyle w:val="137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  <w:r/>
          </w:p>
          <w:p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RU.17701729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05.11</w:t>
            </w:r>
            <w:r>
              <w:rPr>
                <w:sz w:val="28"/>
                <w:szCs w:val="28"/>
              </w:rPr>
              <w:t xml:space="preserve">-01 ТЗ </w:t>
            </w:r>
            <w:r>
              <w:rPr>
                <w:sz w:val="28"/>
                <w:szCs w:val="28"/>
              </w:rPr>
              <w:t xml:space="preserve">01-1</w:t>
            </w:r>
            <w:r>
              <w:rPr>
                <w:sz w:val="28"/>
                <w:szCs w:val="28"/>
              </w:rPr>
              <w:t xml:space="preserve">-ЛУ </w:t>
            </w:r>
            <w:r/>
          </w:p>
        </w:tc>
        <w:tc>
          <w:tcPr>
            <w:gridSpan w:val="2"/>
            <w:tcW w:w="123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gridSpan w:val="2"/>
            <w:tcW w:w="4296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379"/>
              <w:tblpPr w:horzAnchor="margin" w:tblpXSpec="right" w:vertAnchor="page" w:tblpY="399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</w:pPr>
            <w:r/>
            <w:r/>
          </w:p>
          <w:p>
            <w:pPr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Техническое задание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</w:t>
            </w:r>
            <w:r>
              <w:rPr>
                <w:b/>
                <w:bCs/>
                <w:sz w:val="28"/>
                <w:szCs w:val="28"/>
              </w:rPr>
              <w:t xml:space="preserve">.</w:t>
            </w:r>
            <w:r>
              <w:rPr>
                <w:b/>
                <w:bCs/>
                <w:sz w:val="28"/>
                <w:szCs w:val="28"/>
              </w:rPr>
              <w:t xml:space="preserve">05.11</w:t>
            </w:r>
            <w:r>
              <w:rPr>
                <w:b/>
                <w:bCs/>
                <w:sz w:val="28"/>
                <w:szCs w:val="28"/>
              </w:rPr>
              <w:t xml:space="preserve">-01 ТЗ </w:t>
            </w:r>
            <w:r>
              <w:rPr>
                <w:b/>
                <w:bCs/>
                <w:sz w:val="28"/>
                <w:szCs w:val="28"/>
              </w:rPr>
              <w:t xml:space="preserve">01-1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highlight w:val="none"/>
              </w:rPr>
              <w:t xml:space="preserve">22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4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</w:tbl>
    <w:p>
      <w:pPr>
        <w:ind w:firstLine="0"/>
        <w:jc w:val="center"/>
        <w:spacing w:after="200" w:line="276" w:lineRule="auto"/>
        <w:rPr>
          <w:b/>
          <w:sz w:val="28"/>
        </w:rPr>
      </w:pPr>
      <w:r>
        <w:rPr>
          <w:b/>
          <w:sz w:val="28"/>
        </w:rPr>
      </w:r>
      <w:r/>
    </w:p>
    <w:p>
      <w:pPr>
        <w:jc w:val="center"/>
        <w:rPr>
          <w:rFonts w:cs="Times New Roman"/>
          <w:b/>
          <w:sz w:val="28"/>
        </w:rPr>
        <w:sectPr>
          <w:footerReference w:type="default" r:id="rId11"/>
          <w:footnotePr/>
          <w:endnotePr/>
          <w:type w:val="nextPage"/>
          <w:pgSz w:w="11906" w:h="16838" w:orient="portrait"/>
          <w:pgMar w:top="1418" w:right="567" w:bottom="851" w:left="1134" w:header="709" w:footer="0" w:gutter="0"/>
          <w:pgNumType w:start="0"/>
          <w:cols w:num="1" w:sep="0" w:space="708" w:equalWidth="1"/>
          <w:docGrid w:linePitch="360"/>
          <w:titlePg/>
        </w:sect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3</w:t>
      </w:r>
      <w:r/>
    </w:p>
    <w:sdt>
      <w:sdtPr>
        <w15:appearance w15:val="boundingBox"/>
        <w:id w:val="-109239551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sz w:val="22"/>
          <w:szCs w:val="22"/>
          <w:lang w:eastAsia="en-US"/>
        </w:rPr>
      </w:sdtPr>
      <w:sdtContent>
        <w:p>
          <w:pPr>
            <w:pStyle w:val="1386"/>
            <w:rPr>
              <w:rStyle w:val="1385"/>
            </w:rPr>
          </w:pPr>
          <w:r>
            <w:rPr>
              <w:rStyle w:val="1385"/>
            </w:rPr>
            <w:t xml:space="preserve">Содержание</w:t>
          </w:r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Введение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2" w:anchor="_Toc2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Основания для разработки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3" w:anchor="_Toc3" w:history="1">
            <w:r>
              <w:rPr>
                <w:rFonts w:ascii="Times New Roman" w:hAnsi="Times New Roman" w:eastAsiaTheme="majorEastAsia" w:cstheme="majorBidi"/>
              </w:rPr>
              <w:t xml:space="preserve">2.1.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Документ, на основании которого ведется разработка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  <w:rPr>
              <w:rFonts w:cstheme="minorBidi"/>
            </w:rPr>
          </w:pPr>
          <w:r/>
          <w:hyperlink w:tooltip="#_Toc4" w:anchor="_Toc4" w:history="1">
            <w:r>
              <w:rPr>
                <w:rFonts w:ascii="Times New Roman" w:hAnsi="Times New Roman" w:eastAsiaTheme="majorEastAsia" w:cstheme="minorBidi"/>
              </w:rPr>
              <w:t xml:space="preserve">2.2.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Наименование темы</w:t>
            </w:r>
            <w:r>
              <w:rPr>
                <w:rStyle w:val="1388"/>
                <w:rFonts w:eastAsiaTheme="minorHAnsi" w:cstheme="minorBidi"/>
              </w:rPr>
              <w:t xml:space="preserve"> </w:t>
            </w:r>
            <w:r>
              <w:rPr>
                <w:rStyle w:val="1388"/>
              </w:rPr>
              <w:t xml:space="preserve">разработки</w:t>
            </w:r>
            <w:r>
              <w:rPr>
                <w:rStyle w:val="1388"/>
                <w:rFonts w:eastAsiaTheme="minorHAnsi" w:cstheme="minorBidi"/>
              </w:rPr>
              <w:t xml:space="preserve"> 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5" w:anchor="_Toc5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Назначение разработки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6" w:anchor="_Toc6" w:history="1">
            <w:r>
              <w:rPr>
                <w:rFonts w:ascii="Times New Roman" w:hAnsi="Times New Roman" w:eastAsiaTheme="majorEastAsia" w:cstheme="majorBidi"/>
              </w:rPr>
              <w:t xml:space="preserve">3.1.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Функциональное</w:t>
            </w:r>
            <w:r>
              <w:rPr>
                <w:rStyle w:val="1388"/>
              </w:rPr>
              <w:t xml:space="preserve"> назначение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7" w:anchor="_Toc7" w:history="1">
            <w:r>
              <w:rPr>
                <w:rFonts w:ascii="Times New Roman" w:hAnsi="Times New Roman" w:eastAsiaTheme="majorEastAsia" w:cstheme="majorBidi"/>
              </w:rPr>
              <w:t xml:space="preserve">3.2.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Эксплуатационное</w:t>
            </w:r>
            <w:r>
              <w:rPr>
                <w:rStyle w:val="1388"/>
              </w:rPr>
              <w:t xml:space="preserve"> назначение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8" w:anchor="_Toc8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 к </w:t>
            </w:r>
            <w:r>
              <w:rPr>
                <w:rStyle w:val="1388"/>
              </w:rPr>
              <w:t xml:space="preserve">программе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9" w:anchor="_Toc9" w:history="1">
            <w:r>
              <w:rPr>
                <w:rFonts w:ascii="Times New Roman" w:hAnsi="Times New Roman" w:eastAsiaTheme="majorEastAsia" w:cstheme="majorBidi"/>
              </w:rPr>
              <w:t xml:space="preserve">4.1.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 к функциональным характеристикам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Theme="majorEastAsia" w:cstheme="majorBidi"/>
              </w:rPr>
              <w:t xml:space="preserve">4.1.1.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 к панели преподавателя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Theme="majorEastAsia" w:cstheme="majorBidi"/>
              </w:rPr>
              <w:t xml:space="preserve">4.1.2.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 к серверной части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Theme="majorEastAsia" w:cstheme="majorBidi"/>
              </w:rPr>
              <w:t xml:space="preserve">4.2.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 к надежности.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3" w:anchor="_Toc13" w:history="1">
            <w:r>
              <w:rPr>
                <w:rFonts w:ascii="Times New Roman" w:hAnsi="Times New Roman" w:eastAsiaTheme="majorEastAsia" w:cstheme="majorBidi"/>
              </w:rPr>
              <w:t xml:space="preserve">4.3.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Условия эксплуатации.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4" w:anchor="_Toc14" w:history="1">
            <w:r>
              <w:rPr>
                <w:rFonts w:ascii="Times New Roman" w:hAnsi="Times New Roman" w:eastAsiaTheme="majorEastAsia" w:cstheme="majorBidi"/>
              </w:rPr>
              <w:t xml:space="preserve">4.4.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</w:t>
            </w:r>
            <w:r>
              <w:rPr>
                <w:rStyle w:val="1388"/>
              </w:rPr>
              <w:t xml:space="preserve"> к составу и параметрам технических средств.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15" w:anchor="_Toc15" w:history="1">
            <w:r>
              <w:rPr>
                <w:rFonts w:ascii="Times New Roman" w:hAnsi="Times New Roman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Требования к программной документации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6" w:anchor="_Toc16" w:history="1">
            <w:r>
              <w:rPr>
                <w:rFonts w:ascii="Times New Roman" w:hAnsi="Times New Roman" w:eastAsiaTheme="majorEastAsia" w:cstheme="majorBidi"/>
              </w:rPr>
              <w:t xml:space="preserve">5.1.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Предварительный состав программной документации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17" w:anchor="_Toc17" w:history="1">
            <w:r>
              <w:rPr>
                <w:rFonts w:ascii="Times New Roman" w:hAnsi="Times New Roman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Технико-экономические показатели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8" w:anchor="_Toc18" w:history="1">
            <w:r>
              <w:rPr>
                <w:rFonts w:ascii="Times New Roman" w:hAnsi="Times New Roman" w:eastAsiaTheme="majorEastAsia" w:cstheme="majorBidi"/>
              </w:rPr>
              <w:t xml:space="preserve">6.1.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Предполагаемая потребность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19" w:anchor="_Toc19" w:history="1">
            <w:r>
              <w:rPr>
                <w:rFonts w:ascii="Times New Roman" w:hAnsi="Times New Roman" w:eastAsiaTheme="majorEastAsia" w:cstheme="majorBidi"/>
              </w:rPr>
              <w:t xml:space="preserve">6.2.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Ориентировочная экономическая эффективность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20" w:anchor="_Toc20" w:history="1">
            <w:r>
              <w:rPr>
                <w:rFonts w:ascii="Times New Roman" w:hAnsi="Times New Roman" w:eastAsiaTheme="majorEastAsia" w:cstheme="majorBidi"/>
              </w:rPr>
              <w:t xml:space="preserve">6.3.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Экономические преимущества разработки по сравнению с отечественными и зарубежными аналогами.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21" w:anchor="_Toc21" w:history="1">
            <w:r>
              <w:rPr>
                <w:rFonts w:ascii="Times New Roman" w:hAnsi="Times New Roman" w:eastAsiaTheme="majorEastAsia" w:cstheme="majorBidi"/>
              </w:rPr>
              <w:t xml:space="preserve">6.3.1.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Обзор аналогов 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22" w:anchor="_Toc22" w:history="1">
            <w:r>
              <w:rPr>
                <w:rFonts w:ascii="Times New Roman" w:hAnsi="Times New Roman" w:eastAsiaTheme="majorEastAsia" w:cstheme="majorBidi"/>
              </w:rPr>
              <w:t xml:space="preserve">7.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Стадии и этапы разработки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  <w:rPr>
              <w:rFonts w:eastAsia="Times New Roman"/>
            </w:rPr>
          </w:pPr>
          <w:r/>
          <w:hyperlink w:tooltip="#_Toc23" w:anchor="_Toc23" w:history="1">
            <w:r>
              <w:rPr>
                <w:rFonts w:ascii="Times New Roman" w:hAnsi="Times New Roman" w:eastAsia="Times New Roman" w:cstheme="majorBidi"/>
              </w:rPr>
              <w:t xml:space="preserve">7.1.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  <w:rFonts w:eastAsia="Times New Roman"/>
                <w:lang w:eastAsia="ru-RU"/>
              </w:rPr>
              <w:t xml:space="preserve">Техническое задание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="Times New Roman"/>
              <w:lang w:eastAsia="ru-RU"/>
            </w:rPr>
          </w:r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  <w:rPr>
              <w:rFonts w:eastAsia="Times New Roman"/>
            </w:rPr>
          </w:pPr>
          <w:r/>
          <w:hyperlink w:tooltip="#_Toc24" w:anchor="_Toc24" w:history="1">
            <w:r>
              <w:rPr>
                <w:rFonts w:ascii="Times New Roman" w:hAnsi="Times New Roman" w:eastAsia="Times New Roman" w:cstheme="majorBidi"/>
              </w:rPr>
              <w:t xml:space="preserve">7.2.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  <w:rFonts w:eastAsia="Times New Roman"/>
                <w:lang w:eastAsia="ru-RU"/>
              </w:rPr>
              <w:t xml:space="preserve">Р</w:t>
            </w:r>
            <w:r>
              <w:rPr>
                <w:rStyle w:val="1388"/>
                <w:rFonts w:eastAsia="Times New Roman"/>
                <w:lang w:eastAsia="ru-RU"/>
              </w:rPr>
              <w:t xml:space="preserve">абочий проект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="Times New Roman"/>
              <w:lang w:eastAsia="ru-RU"/>
            </w:rPr>
          </w:r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  <w:rPr>
              <w:rFonts w:eastAsia="Times New Roman"/>
            </w:rPr>
          </w:pPr>
          <w:r/>
          <w:hyperlink w:tooltip="#_Toc25" w:anchor="_Toc25" w:history="1">
            <w:r>
              <w:rPr>
                <w:rFonts w:ascii="Times New Roman" w:hAnsi="Times New Roman" w:eastAsia="Times New Roman" w:cstheme="majorBidi"/>
              </w:rPr>
              <w:t xml:space="preserve">7.3.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  <w:rFonts w:eastAsia="Times New Roman"/>
                <w:lang w:eastAsia="ru-RU"/>
              </w:rPr>
              <w:t xml:space="preserve">В</w:t>
            </w:r>
            <w:r>
              <w:rPr>
                <w:rStyle w:val="1388"/>
                <w:rFonts w:eastAsia="Times New Roman"/>
                <w:lang w:eastAsia="ru-RU"/>
              </w:rPr>
              <w:t xml:space="preserve">недрение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="Times New Roman"/>
              <w:lang w:eastAsia="ru-RU"/>
            </w:rPr>
          </w:r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26" w:anchor="_Toc26" w:history="1">
            <w:r>
              <w:rPr>
                <w:rFonts w:ascii="Times New Roman" w:hAnsi="Times New Roman" w:eastAsiaTheme="majorEastAsia" w:cstheme="majorBidi"/>
              </w:rPr>
              <w:t xml:space="preserve">8.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Сроки разработки и исполнители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  <w:rPr>
              <w:rFonts w:eastAsia="Times New Roman"/>
            </w:rPr>
          </w:pPr>
          <w:r/>
          <w:hyperlink w:tooltip="#_Toc27" w:anchor="_Toc27" w:history="1">
            <w:r>
              <w:rPr>
                <w:rFonts w:ascii="Times New Roman" w:hAnsi="Times New Roman" w:eastAsia="Times New Roman" w:cstheme="majorBidi"/>
              </w:rPr>
              <w:t xml:space="preserve">8.1.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  <w:rFonts w:eastAsia="Times New Roman"/>
                <w:lang w:eastAsia="ru-RU"/>
              </w:rPr>
              <w:t xml:space="preserve">Сроки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="Times New Roman"/>
              <w:lang w:eastAsia="ru-RU"/>
            </w:rPr>
          </w:r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  <w:rPr>
              <w:rFonts w:eastAsia="Times New Roman"/>
            </w:rPr>
          </w:pPr>
          <w:r/>
          <w:hyperlink w:tooltip="#_Toc28" w:anchor="_Toc28" w:history="1">
            <w:r>
              <w:rPr>
                <w:rFonts w:ascii="Times New Roman" w:hAnsi="Times New Roman" w:eastAsia="Times New Roman" w:cstheme="majorBidi"/>
              </w:rPr>
              <w:t xml:space="preserve">8.2.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  <w:rFonts w:eastAsia="Times New Roman"/>
                <w:lang w:eastAsia="ru-RU"/>
              </w:rPr>
              <w:t xml:space="preserve">Исполнитель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="Times New Roman"/>
              <w:lang w:eastAsia="ru-RU"/>
            </w:rPr>
          </w:r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29" w:anchor="_Toc29" w:history="1">
            <w:r>
              <w:rPr>
                <w:rFonts w:ascii="Times New Roman" w:hAnsi="Times New Roman" w:eastAsiaTheme="majorEastAsia" w:cstheme="majorBidi"/>
              </w:rPr>
              <w:t xml:space="preserve">9.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Порядок контроля и приемки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30" w:anchor="_Toc30" w:history="1">
            <w:r>
              <w:rPr>
                <w:rFonts w:ascii="Times New Roman" w:hAnsi="Times New Roman" w:eastAsiaTheme="majorEastAsia" w:cstheme="majorBidi"/>
              </w:rPr>
              <w:t xml:space="preserve">9.1.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Виды испытаний.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1393"/>
            <w:tabs>
              <w:tab w:val="left" w:pos="1587" w:leader="none"/>
              <w:tab w:val="right" w:pos="10195" w:leader="dot"/>
            </w:tabs>
          </w:pPr>
          <w:r/>
          <w:hyperlink w:tooltip="#_Toc31" w:anchor="_Toc31" w:history="1">
            <w:r>
              <w:rPr>
                <w:rFonts w:ascii="Times New Roman" w:hAnsi="Times New Roman" w:eastAsiaTheme="majorEastAsia" w:cstheme="majorBidi"/>
              </w:rPr>
              <w:t xml:space="preserve">9.2.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Общие требования к приемке работы.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1387"/>
            <w:tabs>
              <w:tab w:val="right" w:pos="10195" w:leader="dot"/>
            </w:tabs>
          </w:pPr>
          <w:r/>
          <w:hyperlink w:tooltip="#_Toc32" w:anchor="_Toc32" w:history="1">
            <w:r>
              <w:rPr>
                <w:rStyle w:val="1388"/>
              </w:rPr>
            </w:r>
            <w:r>
              <w:rPr>
                <w:rStyle w:val="1388"/>
              </w:rPr>
              <w:t xml:space="preserve">СПИСОК ИСПОЛЬЗУЕМОЙ ЛИТЕРАТУРЫ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1387"/>
            <w:tabs>
              <w:tab w:val="left" w:pos="1367" w:leader="none"/>
              <w:tab w:val="right" w:pos="10195" w:leader="dot"/>
            </w:tabs>
          </w:pPr>
          <w:r/>
          <w:hyperlink w:tooltip="#_Toc33" w:anchor="_Toc33" w:history="1">
            <w:r>
              <w:rPr>
                <w:rFonts w:ascii="Times New Roman" w:hAnsi="Times New Roman" w:eastAsiaTheme="majorEastAsia" w:cstheme="majorBidi"/>
              </w:rPr>
              <w:t xml:space="preserve">10.</w:t>
            </w:r>
            <w:r>
              <w:tab/>
            </w:r>
            <w:r>
              <w:rPr>
                <w:rStyle w:val="1388"/>
              </w:rPr>
            </w:r>
            <w:r>
              <w:rPr>
                <w:rStyle w:val="1388"/>
              </w:rPr>
              <w:t xml:space="preserve">СПИСОК ТЕРМИНОВ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21</w:t>
              <w:fldChar w:fldCharType="end"/>
            </w:r>
          </w:hyperlink>
          <w:r/>
          <w:r/>
          <w:r/>
          <w:r/>
          <w:r/>
          <w:r/>
        </w:p>
        <w:p>
          <w:pPr>
            <w:pStyle w:val="1387"/>
            <w:tabs>
              <w:tab w:val="right" w:pos="10195" w:leader="dot"/>
            </w:tabs>
          </w:pPr>
          <w:r/>
          <w:hyperlink w:tooltip="#_Toc39" w:anchor="_Toc39" w:history="1">
            <w:r>
              <w:rPr>
                <w:rStyle w:val="1388"/>
              </w:rPr>
            </w:r>
            <w:r>
              <w:rPr>
                <w:rStyle w:val="1388"/>
              </w:rPr>
              <w:t xml:space="preserve">Лист регистрации изменений</w:t>
            </w:r>
            <w:r>
              <w:rPr>
                <w:rStyle w:val="1388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1372"/>
        <w:numPr>
          <w:ilvl w:val="0"/>
          <w:numId w:val="21"/>
        </w:numPr>
      </w:pPr>
      <w:r/>
      <w:bookmarkStart w:id="6" w:name="_Toc1"/>
      <w:r>
        <w:br w:type="page" w:clear="all"/>
      </w:r>
      <w:r>
        <w:t xml:space="preserve">Введение</w:t>
      </w:r>
      <w:bookmarkEnd w:id="6"/>
      <w:r/>
      <w:r/>
    </w:p>
    <w:p>
      <w:pPr>
        <w:pStyle w:val="1389"/>
        <w:numPr>
          <w:ilvl w:val="1"/>
          <w:numId w:val="21"/>
        </w:numPr>
        <w:rPr>
          <w:rFonts w:cs="Times New Roman"/>
          <w:sz w:val="22"/>
          <w:szCs w:val="24"/>
        </w:rPr>
      </w:pPr>
      <w:r>
        <w:rPr>
          <w:rStyle w:val="1392"/>
        </w:rPr>
        <w:t xml:space="preserve">Наименование</w:t>
      </w:r>
      <w:r>
        <w:rPr>
          <w:rFonts w:cs="Times New Roman"/>
          <w:b/>
          <w:bCs/>
          <w:szCs w:val="24"/>
        </w:rPr>
        <w:t xml:space="preserve">: </w:t>
      </w:r>
      <w:r/>
    </w:p>
    <w:p>
      <w:pPr>
        <w:ind w:left="360" w:firstLine="348"/>
        <w:rPr>
          <w:rFonts w:cs="Times New Roman"/>
          <w14:ligatures w14:val="none"/>
        </w:rPr>
      </w:pPr>
      <w:r>
        <w:rPr>
          <w:rFonts w:cs="Times New Roman"/>
        </w:rPr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</w:r>
      <w:r/>
    </w:p>
    <w:p>
      <w:pPr>
        <w:pStyle w:val="1389"/>
        <w:numPr>
          <w:ilvl w:val="1"/>
          <w:numId w:val="21"/>
        </w:numPr>
        <w:rPr>
          <w:rFonts w:cs="Times New Roman"/>
          <w:sz w:val="22"/>
          <w:szCs w:val="24"/>
        </w:rPr>
      </w:pPr>
      <w:r>
        <w:rPr>
          <w:rStyle w:val="1392"/>
        </w:rPr>
        <w:t xml:space="preserve">Х</w:t>
      </w:r>
      <w:r>
        <w:rPr>
          <w:rStyle w:val="1392"/>
        </w:rPr>
        <w:t xml:space="preserve">арактеристика и область назначения:</w:t>
      </w:r>
      <w:r>
        <w:rPr>
          <w:rFonts w:cs="Times New Roman"/>
          <w:b/>
          <w:szCs w:val="28"/>
        </w:rPr>
        <w:t xml:space="preserve"> </w:t>
      </w:r>
      <w:r/>
    </w:p>
    <w:p>
      <w:r>
        <w:t xml:space="preserve">Е</w:t>
      </w:r>
      <w:r>
        <w:t xml:space="preserve">жегодно на образовательных программах проводятся множество тестов и викторин. Цели совершенно различные: проверка усвоения материала, проведение элементов контроля, прорешивание типовых заданий перед экзаменом. Предлагается создать масштабируемую платформу</w:t>
      </w:r>
      <w:r>
        <w:t xml:space="preserve"> для проведения тестов с возможностью интеграции внешних сервисов.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1372"/>
        <w:numPr>
          <w:ilvl w:val="0"/>
          <w:numId w:val="21"/>
        </w:numPr>
      </w:pPr>
      <w:r/>
      <w:bookmarkStart w:id="7" w:name="_Toc2"/>
      <w:r>
        <w:t xml:space="preserve">Основания для разработки</w:t>
      </w:r>
      <w:bookmarkEnd w:id="7"/>
      <w:r/>
      <w:r/>
    </w:p>
    <w:p>
      <w:pPr>
        <w:pStyle w:val="1373"/>
      </w:pPr>
      <w:r/>
      <w:bookmarkStart w:id="8" w:name="_Toc3"/>
      <w:r>
        <w:t xml:space="preserve">Документ, на основании которого ведется разработка</w:t>
      </w:r>
      <w:bookmarkEnd w:id="8"/>
      <w:r/>
      <w:r/>
    </w:p>
    <w:p>
      <w:pPr>
        <w:ind w:left="360" w:firstLine="348"/>
        <w:rPr>
          <w:rFonts w:cs="Times New Roman"/>
        </w:rPr>
      </w:pPr>
      <w:r/>
      <w:bookmarkStart w:id="5" w:name="_Hlk513417974"/>
      <w:r>
        <w:rPr>
          <w:rFonts w:cs="Times New Roman"/>
          <w:bCs/>
          <w:szCs w:val="24"/>
        </w:rPr>
        <w:t xml:space="preserve">Программа выполнена в рамках </w:t>
      </w:r>
      <w:bookmarkEnd w:id="5"/>
      <w:r>
        <w:rPr>
          <w:rFonts w:cs="Times New Roman"/>
          <w:szCs w:val="24"/>
        </w:rPr>
        <w:t xml:space="preserve">учебного плана подготовки б</w:t>
      </w:r>
      <w:r>
        <w:rPr>
          <w:rFonts w:cs="Times New Roman"/>
          <w:szCs w:val="24"/>
        </w:rPr>
        <w:t xml:space="preserve">акалавров по направлению 09.03.04 «Программная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инженерия» и утвержденная академическим руководителем программы тема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курсового проекта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  <w:szCs w:val="24"/>
        </w:rPr>
        <w:t xml:space="preserve">».</w:t>
      </w:r>
      <w:r>
        <w:rPr>
          <w:rFonts w:cs="Times New Roman"/>
          <w14:ligatures w14:val="none"/>
        </w:rPr>
      </w:r>
      <w:r/>
    </w:p>
    <w:p>
      <w:pPr>
        <w:pStyle w:val="1373"/>
        <w:rPr>
          <w:rFonts w:cstheme="minorBidi"/>
          <w:szCs w:val="22"/>
        </w:rPr>
      </w:pPr>
      <w:r/>
      <w:bookmarkStart w:id="9" w:name="_Toc4"/>
      <w:r>
        <w:t xml:space="preserve">Наименование темы</w:t>
      </w:r>
      <w:r>
        <w:rPr>
          <w:rFonts w:eastAsiaTheme="minorHAnsi" w:cstheme="minorBidi"/>
          <w:color w:val="auto"/>
          <w:szCs w:val="22"/>
        </w:rPr>
        <w:t xml:space="preserve"> </w:t>
      </w:r>
      <w:r>
        <w:t xml:space="preserve">разработки</w:t>
      </w:r>
      <w:r>
        <w:rPr>
          <w:rFonts w:eastAsiaTheme="minorHAnsi" w:cstheme="minorBidi"/>
          <w:color w:val="auto"/>
          <w:szCs w:val="22"/>
        </w:rPr>
        <w:t xml:space="preserve"> </w:t>
      </w:r>
      <w:bookmarkEnd w:id="9"/>
      <w:r/>
      <w:r/>
    </w:p>
    <w:p>
      <w:pPr>
        <w:pStyle w:val="1389"/>
        <w:numPr>
          <w:ilvl w:val="2"/>
          <w:numId w:val="21"/>
        </w:numPr>
        <w:rPr>
          <w:b/>
        </w:rPr>
      </w:pPr>
      <w:r>
        <w:rPr>
          <w:rFonts w:eastAsiaTheme="majorEastAsia" w:cstheme="majorBidi"/>
          <w:b/>
          <w:bCs/>
          <w:color w:val="000000" w:themeColor="text1"/>
          <w:szCs w:val="26"/>
        </w:rPr>
        <w:t xml:space="preserve">Название</w:t>
      </w:r>
      <w:r>
        <w:rPr>
          <w:b/>
          <w:bCs/>
        </w:rPr>
        <w:t xml:space="preserve"> темы разработки на русском языке: </w:t>
      </w:r>
      <w:r/>
    </w:p>
    <w:p>
      <w:r>
        <w:rPr>
          <w:u w:val="none"/>
        </w:rPr>
        <w:t xml:space="preserve">Тестирующая система c заданиями в виде изображений</w:t>
      </w:r>
      <w:r>
        <w:rPr>
          <w:bCs/>
        </w:rPr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Название</w:t>
      </w:r>
      <w:r>
        <w:rPr>
          <w:b/>
          <w:bCs/>
        </w:rPr>
        <w:t xml:space="preserve"> </w:t>
      </w:r>
      <w:r>
        <w:rPr>
          <w:b/>
          <w:bCs/>
        </w:rPr>
        <w:t xml:space="preserve">темы</w:t>
      </w:r>
      <w:r>
        <w:rPr>
          <w:b/>
          <w:bCs/>
        </w:rPr>
        <w:t xml:space="preserve"> </w:t>
      </w:r>
      <w:r>
        <w:rPr>
          <w:b/>
          <w:bCs/>
        </w:rPr>
        <w:t xml:space="preserve">разработки</w:t>
      </w:r>
      <w:r>
        <w:rPr>
          <w:b/>
          <w:bCs/>
        </w:rPr>
        <w:t xml:space="preserve"> </w:t>
      </w:r>
      <w:r>
        <w:rPr>
          <w:b/>
          <w:bCs/>
        </w:rPr>
        <w:t xml:space="preserve">на</w:t>
      </w:r>
      <w:r>
        <w:rPr>
          <w:b/>
          <w:bCs/>
        </w:rPr>
        <w:t xml:space="preserve"> </w:t>
      </w:r>
      <w:r>
        <w:rPr>
          <w:b/>
          <w:bCs/>
        </w:rPr>
        <w:t xml:space="preserve">английском</w:t>
      </w:r>
      <w:r>
        <w:rPr>
          <w:b/>
          <w:bCs/>
        </w:rPr>
        <w:t xml:space="preserve"> </w:t>
      </w:r>
      <w:r>
        <w:rPr>
          <w:b/>
          <w:bCs/>
        </w:rPr>
        <w:t xml:space="preserve">языке</w:t>
      </w:r>
      <w:r>
        <w:rPr>
          <w:b/>
          <w:bCs/>
        </w:rPr>
        <w:t xml:space="preserve">: </w:t>
      </w:r>
      <w:r/>
    </w:p>
    <w:p>
      <w:r>
        <w:rPr>
          <w:u w:val="none"/>
        </w:rPr>
        <w:t xml:space="preserve">Testing System with Tasks in the Form of Images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br w:type="page" w:clear="all"/>
      </w:r>
      <w:r/>
    </w:p>
    <w:p>
      <w:pPr>
        <w:pStyle w:val="1372"/>
        <w:numPr>
          <w:ilvl w:val="0"/>
          <w:numId w:val="21"/>
        </w:numPr>
      </w:pPr>
      <w:r/>
      <w:bookmarkStart w:id="10" w:name="_Toc5"/>
      <w:r>
        <w:t xml:space="preserve">Назначение разработки</w:t>
      </w:r>
      <w:bookmarkEnd w:id="10"/>
      <w:r/>
      <w:r/>
    </w:p>
    <w:p>
      <w:pPr>
        <w:pStyle w:val="1373"/>
        <w:rPr>
          <w:lang w:val="en-US"/>
        </w:rPr>
      </w:pPr>
      <w:r/>
      <w:bookmarkStart w:id="11" w:name="_Toc6"/>
      <w:r>
        <w:t xml:space="preserve">Функциональное</w:t>
      </w:r>
      <w:r>
        <w:t xml:space="preserve"> назначение</w:t>
      </w:r>
      <w:bookmarkEnd w:id="11"/>
      <w:r/>
      <w:r/>
    </w:p>
    <w:p>
      <w:pPr>
        <w:ind w:firstLine="360"/>
        <w:rPr>
          <w:highlight w:val="none"/>
        </w:rPr>
      </w:pPr>
      <w:r>
        <w:t xml:space="preserve">Для преподавателей система позволит автоматизировать процесс проведения и проверки элементов контроля, добавить элемент геймификации.</w:t>
      </w:r>
      <w:r/>
    </w:p>
    <w:p>
      <w:pPr>
        <w:ind w:firstLine="360"/>
      </w:pPr>
      <w:r>
        <w:rPr>
          <w:highlight w:val="none"/>
        </w:rPr>
        <w:t xml:space="preserve">Для учеников система позволит проходить элементы контроля, получать знания при помощи решения типовых заданий.</w:t>
      </w:r>
      <w:r>
        <w:rPr>
          <w:highlight w:val="none"/>
        </w:rPr>
      </w:r>
      <w:r/>
    </w:p>
    <w:p>
      <w:pPr>
        <w:pStyle w:val="1373"/>
      </w:pPr>
      <w:r/>
      <w:bookmarkStart w:id="12" w:name="_Toc7"/>
      <w:r>
        <w:t xml:space="preserve">Эксплуатационное</w:t>
      </w:r>
      <w:r>
        <w:t xml:space="preserve"> назначение</w:t>
      </w:r>
      <w:bookmarkEnd w:id="12"/>
      <w:r/>
      <w:r/>
    </w:p>
    <w:p>
      <w:pPr>
        <w:ind w:firstLine="360"/>
      </w:pPr>
      <w:r>
        <w:t xml:space="preserve">Система будет эксплуатироваться в образовательных учреждениях для проведения элементов контроля.</w:t>
      </w:r>
      <w:r/>
    </w:p>
    <w:p>
      <w:pPr>
        <w:ind w:left="708"/>
        <w:rPr>
          <w:b/>
          <w:bCs/>
        </w:rPr>
      </w:pPr>
      <w:r>
        <w:rPr>
          <w:b/>
          <w:bCs/>
        </w:rPr>
        <w:br w:type="page" w:clear="all"/>
      </w:r>
      <w:r/>
    </w:p>
    <w:p>
      <w:pPr>
        <w:pStyle w:val="1372"/>
        <w:numPr>
          <w:ilvl w:val="0"/>
          <w:numId w:val="21"/>
        </w:numPr>
      </w:pPr>
      <w:r/>
      <w:bookmarkStart w:id="13" w:name="_Toc8"/>
      <w:r>
        <w:t xml:space="preserve">Требования к </w:t>
      </w:r>
      <w:r>
        <w:t xml:space="preserve">программе</w:t>
      </w:r>
      <w:bookmarkEnd w:id="13"/>
      <w:r/>
      <w:r/>
    </w:p>
    <w:p>
      <w:pPr>
        <w:pStyle w:val="1373"/>
      </w:pPr>
      <w:r/>
      <w:bookmarkStart w:id="14" w:name="_Toc9"/>
      <w:r>
        <w:rPr>
          <w:rStyle w:val="1392"/>
          <w:b/>
        </w:rPr>
        <w:t xml:space="preserve">Требования к функциональным характеристикам</w:t>
      </w:r>
      <w:bookmarkEnd w:id="14"/>
      <w:r/>
      <w:r/>
    </w:p>
    <w:p>
      <w:pPr>
        <w:rPr>
          <w:highlight w:val="none"/>
        </w:rPr>
      </w:pPr>
      <w:r>
        <w:t xml:space="preserve">Приложение состоит из </w:t>
      </w:r>
      <w:r>
        <w:t xml:space="preserve">серверной части и двух клиентов – панели преподавателя и чат-бота в </w:t>
      </w:r>
      <w:r>
        <w:t xml:space="preserve">системе обмена сообщениями</w:t>
      </w:r>
      <w:r>
        <w:t xml:space="preserve"> </w:t>
      </w:r>
      <w:r>
        <w:rPr>
          <w:i/>
          <w:iCs/>
        </w:rPr>
        <w:t xml:space="preserve">telegram[1].</w:t>
      </w:r>
      <w:r>
        <w:rPr>
          <w:highlight w:val="none"/>
        </w:rPr>
      </w:r>
      <w:r/>
    </w:p>
    <w:p>
      <w:pPr>
        <w:pStyle w:val="1373"/>
        <w:numPr>
          <w:ilvl w:val="2"/>
          <w:numId w:val="21"/>
        </w:numPr>
      </w:pPr>
      <w:r/>
      <w:bookmarkStart w:id="15" w:name="_Toc10"/>
      <w:r>
        <w:t xml:space="preserve">Требования к панели преподавателя</w:t>
      </w:r>
      <w:bookmarkEnd w:id="15"/>
      <w:r/>
      <w:r/>
    </w:p>
    <w:p>
      <w:pPr>
        <w:pStyle w:val="1389"/>
        <w:numPr>
          <w:ilvl w:val="3"/>
          <w:numId w:val="21"/>
        </w:numPr>
      </w:pPr>
      <w:r>
        <w:t xml:space="preserve">Пользователь должен иметь возможность зарегистрироваться в системе в качестве преподавателя.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просматривать список учебных курсов, на которых он является преподавателем.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создать новый учебный курс. 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добавить других преподавателей в учебный курс.</w:t>
      </w:r>
      <w:r>
        <w:t xml:space="preserve"> 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добавить учеников в учебный курс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создать тестовое задание. 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создать тест, состоящий из тестовых заданий. 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назначить тест в качестве элемента контроля для учебного курса.</w:t>
      </w:r>
      <w:r/>
    </w:p>
    <w:p>
      <w:pPr>
        <w:pStyle w:val="1389"/>
        <w:numPr>
          <w:ilvl w:val="3"/>
          <w:numId w:val="21"/>
        </w:numPr>
      </w:pPr>
      <w:r>
        <w:t xml:space="preserve">Преподаватель должен иметь возможность выгрузить статистику по элементу контроля, по учебному курсу в формате </w:t>
      </w:r>
      <w:r>
        <w:rPr>
          <w:i/>
          <w:iCs/>
        </w:rPr>
        <w:t xml:space="preserve">csv</w:t>
      </w:r>
      <w:r>
        <w:t xml:space="preserve"> [2]</w:t>
      </w:r>
      <w:r>
        <w:t xml:space="preserve">.</w:t>
      </w:r>
      <w:r/>
    </w:p>
    <w:p>
      <w:r/>
      <w:r/>
    </w:p>
    <w:p>
      <w:pPr>
        <w:pStyle w:val="1373"/>
        <w:numPr>
          <w:ilvl w:val="2"/>
          <w:numId w:val="21"/>
        </w:numPr>
      </w:pPr>
      <w:r/>
      <w:bookmarkStart w:id="16" w:name="_Toc11"/>
      <w:r>
        <w:t xml:space="preserve">Требования к серверной части</w:t>
      </w:r>
      <w:bookmarkEnd w:id="16"/>
      <w:r/>
      <w:r/>
    </w:p>
    <w:p>
      <w:pPr>
        <w:pStyle w:val="1401"/>
        <w:numPr>
          <w:ilvl w:val="3"/>
          <w:numId w:val="21"/>
        </w:numPr>
      </w:pPr>
      <w:r>
        <w:t xml:space="preserve">С</w:t>
      </w:r>
      <w:r>
        <w:t xml:space="preserve">ервер </w:t>
      </w:r>
      <w:r>
        <w:t xml:space="preserve">должен реализовывать REST API[3] для управления ресурсами из клиентской части приложения</w:t>
      </w:r>
      <w:r/>
    </w:p>
    <w:p>
      <w:pPr>
        <w:pStyle w:val="1401"/>
        <w:numPr>
          <w:ilvl w:val="3"/>
          <w:numId w:val="21"/>
        </w:numPr>
      </w:pPr>
      <w:r>
        <w:t xml:space="preserve">Сервер должен иметь возможность генерации изображения с тестовым заданием в формате </w:t>
      </w:r>
      <w:r>
        <w:rPr>
          <w:i/>
          <w:iCs/>
        </w:rPr>
        <w:t xml:space="preserve">png</w:t>
      </w:r>
      <w:r>
        <w:t xml:space="preserve">[4].</w:t>
      </w:r>
      <w:r/>
    </w:p>
    <w:p>
      <w:pPr>
        <w:pStyle w:val="1401"/>
        <w:numPr>
          <w:ilvl w:val="3"/>
          <w:numId w:val="21"/>
        </w:numPr>
      </w:pPr>
      <w:r>
        <w:t xml:space="preserve">Требования к чат-боту </w:t>
      </w:r>
      <w:r/>
    </w:p>
    <w:p>
      <w:pPr>
        <w:pStyle w:val="1401"/>
        <w:numPr>
          <w:ilvl w:val="3"/>
          <w:numId w:val="21"/>
        </w:numPr>
      </w:pPr>
      <w:r>
        <w:t xml:space="preserve">Бот должен требовать от пользователя авторизацию при помощи электронной почты. </w:t>
      </w:r>
      <w:r/>
    </w:p>
    <w:p>
      <w:pPr>
        <w:pStyle w:val="1401"/>
        <w:numPr>
          <w:ilvl w:val="3"/>
          <w:numId w:val="21"/>
        </w:numPr>
      </w:pPr>
      <w:r>
        <w:t xml:space="preserve">Бот должен уведомлять ученика после добавления преподавателем теста в уче</w:t>
      </w:r>
      <w:r>
        <w:t xml:space="preserve">бный курс, к которому принадлежит ученик.</w:t>
      </w:r>
      <w:r/>
    </w:p>
    <w:p>
      <w:pPr>
        <w:pStyle w:val="1401"/>
        <w:numPr>
          <w:ilvl w:val="3"/>
          <w:numId w:val="21"/>
        </w:numPr>
        <w:rPr>
          <w:rStyle w:val="1392"/>
        </w:rPr>
      </w:pPr>
      <w:r>
        <w:t xml:space="preserve">Ученик</w:t>
      </w:r>
      <w:r>
        <w:t xml:space="preserve"> должен иметь возможность дать ответ на тестовое задание, вводя его через интерфейс бота.</w:t>
      </w:r>
      <w:r/>
    </w:p>
    <w:p>
      <w:pPr>
        <w:pStyle w:val="1373"/>
      </w:pPr>
      <w:r/>
      <w:bookmarkStart w:id="17" w:name="_Toc12"/>
      <w:r>
        <w:t xml:space="preserve">Требования к надежности.</w:t>
      </w:r>
      <w:bookmarkEnd w:id="17"/>
      <w:r/>
      <w:r/>
    </w:p>
    <w:p>
      <w:pPr>
        <w:pStyle w:val="1389"/>
        <w:numPr>
          <w:ilvl w:val="2"/>
          <w:numId w:val="21"/>
        </w:numPr>
      </w:pPr>
      <w:r>
        <w:t xml:space="preserve">Должна быть предусмотрена корректная обработка </w:t>
      </w:r>
      <w:r>
        <w:t xml:space="preserve">ошибок, связанных с некорректными действиями пользователя.</w:t>
      </w:r>
      <w:r>
        <w:t xml:space="preserve"> В случае некорректных входных данных программа не должна завершаться </w:t>
      </w:r>
      <w:r>
        <w:t xml:space="preserve">аварийно</w:t>
      </w:r>
      <w:r>
        <w:t xml:space="preserve"> или уходить в бесконечный цикл. Пользователь должен быть уведомлен о некорректных входных данных. </w:t>
      </w:r>
      <w:r/>
    </w:p>
    <w:p>
      <w:pPr>
        <w:pStyle w:val="1373"/>
      </w:pPr>
      <w:r/>
      <w:bookmarkStart w:id="18" w:name="_Toc13"/>
      <w:r>
        <w:t xml:space="preserve">Условия эксплуатации.</w:t>
      </w:r>
      <w:bookmarkEnd w:id="18"/>
      <w:r/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Климатические условия эксплуатации.</w:t>
      </w:r>
      <w:r/>
    </w:p>
    <w:p>
      <w:r>
        <w:t xml:space="preserve">Требования к климатическим условиям эксплуатации не предъявляются.</w:t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Требования к видам обслуживания</w:t>
      </w:r>
      <w:r/>
    </w:p>
    <w:p>
      <w:r>
        <w:t xml:space="preserve">Обслуживание не требуется.</w:t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Требования</w:t>
      </w:r>
      <w:r>
        <w:rPr>
          <w:b/>
          <w:bCs/>
        </w:rPr>
        <w:t xml:space="preserve"> к численности и квалификации персонала.</w:t>
      </w:r>
      <w:r/>
    </w:p>
    <w:p>
      <w:r>
        <w:t xml:space="preserve">В роли преподавателя или ученика </w:t>
      </w:r>
      <w:r>
        <w:t xml:space="preserve">до работы с программой допускается оператор</w:t>
      </w:r>
      <w:r>
        <w:t xml:space="preserve"> </w:t>
      </w:r>
      <w:r>
        <w:t xml:space="preserve">с базовыми навыками работы с компьютером, опытом использования веб-браузера, </w:t>
      </w:r>
      <w:r>
        <w:t xml:space="preserve">опытом работы с системой </w:t>
      </w:r>
      <w:r>
        <w:rPr>
          <w:i/>
          <w:iCs/>
        </w:rPr>
        <w:t xml:space="preserve">telegram</w:t>
      </w:r>
      <w:r>
        <w:t xml:space="preserve">[1]</w:t>
      </w:r>
      <w:r/>
    </w:p>
    <w:p>
      <w:pPr>
        <w:pStyle w:val="1373"/>
      </w:pPr>
      <w:r/>
      <w:bookmarkStart w:id="19" w:name="_Toc14"/>
      <w:r>
        <w:t xml:space="preserve">Требования</w:t>
      </w:r>
      <w:r>
        <w:tab/>
        <w:t xml:space="preserve"> к составу и параметрам технических средств.</w:t>
      </w:r>
      <w:bookmarkEnd w:id="19"/>
      <w:r/>
      <w:r/>
    </w:p>
    <w:p>
      <w:r>
        <w:t xml:space="preserve">Для работы программы необходимы следующие компоненты</w:t>
      </w:r>
      <w:r>
        <w:t xml:space="preserve">: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Процессор</w:t>
      </w:r>
      <w:r>
        <w:t xml:space="preserve">: </w:t>
      </w:r>
      <w:r>
        <w:t xml:space="preserve">Intel Pentium 4 / Athlon 64 или более поздней версии с поддержкой SSE2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Видеокарта</w:t>
      </w:r>
      <w:r>
        <w:t xml:space="preserve"> </w:t>
      </w:r>
      <w:r>
        <w:rPr>
          <w:lang w:val="en-US"/>
        </w:rPr>
        <w:t xml:space="preserve">GeForce</w:t>
      </w:r>
      <w:r>
        <w:t xml:space="preserve"> </w:t>
      </w:r>
      <w:r>
        <w:rPr>
          <w:lang w:val="en-US"/>
        </w:rPr>
        <w:t xml:space="preserve">GTX</w:t>
      </w:r>
      <w:r>
        <w:t xml:space="preserve"> 470/</w:t>
      </w:r>
      <w:r>
        <w:rPr>
          <w:rStyle w:val="1404"/>
          <w:lang w:val="en-US"/>
        </w:rPr>
        <w:t xml:space="preserve">Radeon</w:t>
      </w:r>
      <w:r>
        <w:rPr>
          <w:rStyle w:val="1404"/>
        </w:rPr>
        <w:t xml:space="preserve"> </w:t>
      </w:r>
      <w:r>
        <w:rPr>
          <w:rStyle w:val="1404"/>
          <w:lang w:val="en-US"/>
        </w:rPr>
        <w:t xml:space="preserve">R</w:t>
      </w:r>
      <w:r>
        <w:rPr>
          <w:rStyle w:val="1404"/>
        </w:rPr>
        <w:t xml:space="preserve">7</w:t>
      </w:r>
      <w:r>
        <w:rPr>
          <w:rStyle w:val="1404"/>
          <w:lang w:val="en-US"/>
        </w:rPr>
        <w:t xml:space="preserve"> </w:t>
      </w:r>
      <w:r>
        <w:rPr>
          <w:rStyle w:val="1404"/>
        </w:rPr>
        <w:t xml:space="preserve">260</w:t>
      </w:r>
      <w:r>
        <w:rPr>
          <w:rStyle w:val="1404"/>
          <w:lang w:val="en-US"/>
        </w:rPr>
        <w:t xml:space="preserve">X</w:t>
      </w:r>
      <w:r>
        <w:rPr>
          <w:rStyle w:val="1404"/>
        </w:rPr>
        <w:t xml:space="preserve"> </w:t>
      </w:r>
      <w:r>
        <w:rPr>
          <w:rStyle w:val="1404"/>
        </w:rPr>
        <w:t xml:space="preserve">или лучше.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Операционная</w:t>
      </w:r>
      <w:r>
        <w:t xml:space="preserve"> </w:t>
      </w:r>
      <w:r>
        <w:t xml:space="preserve">система</w:t>
      </w:r>
      <w:r>
        <w:t xml:space="preserve">: </w:t>
      </w:r>
      <w:r>
        <w:rPr>
          <w:lang w:val="en-US"/>
        </w:rPr>
        <w:t xml:space="preserve">Windows</w:t>
      </w:r>
      <w:r>
        <w:t xml:space="preserve"> 7 / </w:t>
      </w:r>
      <w:r>
        <w:rPr>
          <w:lang w:val="en-US"/>
        </w:rPr>
        <w:t xml:space="preserve">Windows</w:t>
      </w:r>
      <w:r>
        <w:t xml:space="preserve"> 8 / </w:t>
      </w:r>
      <w:r>
        <w:rPr>
          <w:lang w:val="en-US"/>
        </w:rPr>
        <w:t xml:space="preserve">Windows</w:t>
      </w:r>
      <w:r>
        <w:t xml:space="preserve"> 10</w:t>
      </w:r>
      <w:r>
        <w:t xml:space="preserve"> </w:t>
      </w:r>
      <w:r>
        <w:t xml:space="preserve">/ </w:t>
      </w:r>
      <w:r>
        <w:rPr>
          <w:lang w:val="en-US"/>
        </w:rPr>
        <w:t xml:space="preserve">Windows</w:t>
      </w:r>
      <w:r>
        <w:t xml:space="preserve"> 11</w:t>
      </w:r>
      <w:r>
        <w:t xml:space="preserve"> / </w:t>
      </w:r>
      <w:r>
        <w:rPr>
          <w:lang w:val="en-US"/>
        </w:rPr>
        <w:t xml:space="preserve">MacOS</w:t>
      </w:r>
      <w:r>
        <w:t xml:space="preserve"> </w:t>
      </w:r>
      <w:r>
        <w:rPr>
          <w:lang w:val="en-US"/>
        </w:rPr>
        <w:t xml:space="preserve">X</w:t>
      </w:r>
      <w:r>
        <w:t xml:space="preserve"> 11 </w:t>
      </w:r>
      <w:r>
        <w:t xml:space="preserve">и выше</w:t>
      </w:r>
      <w:r>
        <w:t xml:space="preserve"> / </w:t>
      </w:r>
      <w:r>
        <w:rPr>
          <w:lang w:val="en-US"/>
        </w:rPr>
        <w:t xml:space="preserve">Linux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>
        <w:t xml:space="preserve">256</w:t>
      </w:r>
      <w:r>
        <w:t xml:space="preserve"> МБ.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Оперативная память</w:t>
      </w:r>
      <w:r>
        <w:t xml:space="preserve">:</w:t>
      </w:r>
      <w:r>
        <w:t xml:space="preserve"> </w:t>
      </w:r>
      <w:r>
        <w:rPr>
          <w:lang w:val="en-US"/>
        </w:rPr>
        <w:t xml:space="preserve">4</w:t>
      </w:r>
      <w:r>
        <w:t xml:space="preserve">ГБ.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Доступ в интернет.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Клавиатура</w:t>
      </w:r>
      <w:r>
        <w:rPr>
          <w:lang w:val="en-US"/>
        </w:rPr>
        <w:t xml:space="preserve">.</w:t>
      </w:r>
      <w:r/>
    </w:p>
    <w:p>
      <w:pPr>
        <w:pStyle w:val="1389"/>
        <w:numPr>
          <w:ilvl w:val="2"/>
          <w:numId w:val="17"/>
        </w:numPr>
        <w:ind w:left="1224" w:hanging="504"/>
      </w:pPr>
      <w:r>
        <w:t xml:space="preserve">Мышь</w:t>
      </w:r>
      <w:r>
        <w:t xml:space="preserve"> или заменяющее устройство ввода.</w:t>
      </w:r>
      <w:r/>
    </w:p>
    <w:p>
      <w:r>
        <w:t xml:space="preserve">Требования обусловлены необходимостью использования веб-браузера и клиента </w:t>
      </w:r>
      <w:r>
        <w:rPr>
          <w:i/>
          <w:iCs/>
        </w:rPr>
        <w:t xml:space="preserve">telegram[1]</w:t>
      </w:r>
      <w:r>
        <w:t xml:space="preserve"> для работы программы.</w:t>
      </w:r>
      <w:r/>
    </w:p>
    <w:p>
      <w:pPr>
        <w:pStyle w:val="1389"/>
        <w:numPr>
          <w:ilvl w:val="1"/>
          <w:numId w:val="21"/>
        </w:numPr>
      </w:pPr>
      <w:r>
        <w:rPr>
          <w:b/>
          <w:bCs/>
        </w:rPr>
        <w:t xml:space="preserve">Требования к информационной и программной совместимости.</w:t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Требования к информационным структурам</w:t>
      </w:r>
      <w:r>
        <w:rPr>
          <w:b/>
          <w:bCs/>
        </w:rPr>
        <w:t xml:space="preserve"> на входе.</w:t>
      </w:r>
      <w:r/>
    </w:p>
    <w:p>
      <w:pPr>
        <w:rPr>
          <w:highlight w:val="none"/>
        </w:rPr>
      </w:pPr>
      <w:r>
        <w:rPr>
          <w:highlight w:val="none"/>
        </w:rPr>
        <w:t xml:space="preserve">Опи</w:t>
      </w:r>
      <w:r>
        <w:rPr>
          <w:highlight w:val="none"/>
        </w:rPr>
        <w:t xml:space="preserve">сание ресурса «Задание»</w:t>
      </w:r>
      <w:r>
        <w:rPr>
          <w:highlight w:val="yellow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interface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Task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   blocks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: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TaskBlock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[]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   answer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: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string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}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type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TaskBlock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=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CodeBlock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|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RichTextBlock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|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ImageBlock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;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interface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CodeBlock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   code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: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string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   language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: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'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javascript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'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|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'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cplusplus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'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|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'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csharp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'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}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interface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RichTextBlock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   text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: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string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}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interface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ImageBlock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   imageUrl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: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string</w:t>
      </w: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70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18"/>
        </w:rPr>
        <w:t xml:space="preserve">}</w:t>
      </w:r>
      <w:r>
        <w:rPr>
          <w:color w:val="000000" w:themeColor="text1"/>
        </w:rPr>
      </w:r>
      <w:r/>
    </w:p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Требования к информационным структурам на выходе.</w:t>
      </w:r>
      <w:r/>
    </w:p>
    <w:p>
      <w:r>
        <w:rPr>
          <w:highlight w:val="none"/>
        </w:rPr>
        <w:t xml:space="preserve">Пример сгенерированного изображения для ресурса «Задание». Должна быть поддержана подсветка синтаксиса для блоков с кодом и форматирование текста для блоков с текстом.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3420" cy="34302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229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93419" cy="3430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0.4pt;height:270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Требования к</w:t>
      </w:r>
      <w:r>
        <w:rPr>
          <w:b/>
          <w:bCs/>
        </w:rPr>
        <w:t xml:space="preserve"> </w:t>
      </w:r>
      <w:r>
        <w:rPr>
          <w:b/>
          <w:bCs/>
        </w:rPr>
        <w:t xml:space="preserve">методам решения</w:t>
      </w:r>
      <w:r>
        <w:rPr>
          <w:b/>
          <w:bCs/>
        </w:rPr>
        <w:t xml:space="preserve">.</w:t>
      </w:r>
      <w:r/>
    </w:p>
    <w:p>
      <w:r>
        <w:t xml:space="preserve">Среда разработки</w:t>
      </w:r>
      <w:r>
        <w:rPr>
          <w:lang w:val="en-US"/>
        </w:rPr>
        <w:t xml:space="preserve">:</w:t>
      </w:r>
      <w:r>
        <w:t xml:space="preserve"> </w:t>
      </w:r>
      <w:r>
        <w:rPr>
          <w:lang w:val="en-US"/>
        </w:rPr>
        <w:t xml:space="preserve">Visual</w:t>
      </w:r>
      <w:r>
        <w:t xml:space="preserve"> </w:t>
      </w:r>
      <w:r>
        <w:rPr>
          <w:lang w:val="en-US"/>
        </w:rPr>
        <w:t xml:space="preserve">Studio</w:t>
      </w:r>
      <w:r>
        <w:t xml:space="preserve"> </w:t>
      </w:r>
      <w:r>
        <w:rPr>
          <w:lang w:val="en-US"/>
        </w:rPr>
        <w:t xml:space="preserve">Code</w:t>
      </w:r>
      <w:r>
        <w:t xml:space="preserve">.</w:t>
      </w:r>
      <w:r/>
    </w:p>
    <w:p>
      <w:r>
        <w:t xml:space="preserve">Используемые б</w:t>
      </w:r>
      <w:r>
        <w:t xml:space="preserve">иблиотеки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: </w:t>
      </w:r>
      <w:r>
        <w:rPr>
          <w:lang w:val="en-US"/>
        </w:rPr>
        <w:t xml:space="preserve">Node</w:t>
      </w:r>
      <w:r>
        <w:t xml:space="preserve">.</w:t>
      </w:r>
      <w:r>
        <w:rPr>
          <w:lang w:val="en-US"/>
        </w:rPr>
        <w:t xml:space="preserve">js</w:t>
      </w:r>
      <w:r>
        <w:t xml:space="preserve">, </w:t>
      </w:r>
      <w:r>
        <w:rPr>
          <w:lang w:val="en-US"/>
        </w:rPr>
        <w:t xml:space="preserve">TypeScript</w:t>
      </w:r>
      <w:r>
        <w:t xml:space="preserve">, </w:t>
      </w:r>
      <w:r>
        <w:rPr>
          <w:lang w:val="en-US"/>
        </w:rPr>
        <w:t xml:space="preserve">Babel</w:t>
      </w:r>
      <w:r>
        <w:t xml:space="preserve">, </w:t>
      </w:r>
      <w:r>
        <w:rPr>
          <w:lang w:val="en-US"/>
        </w:rPr>
        <w:t xml:space="preserve">Jest, strapi, puppeteer, nestjs, react</w:t>
      </w:r>
      <w:r>
        <w:t xml:space="preserve">.</w:t>
      </w:r>
      <w:r/>
    </w:p>
    <w:p>
      <w:pPr>
        <w:pStyle w:val="1389"/>
        <w:numPr>
          <w:ilvl w:val="2"/>
          <w:numId w:val="21"/>
        </w:numPr>
      </w:pPr>
      <w:r>
        <w:rPr>
          <w:b/>
          <w:bCs/>
        </w:rPr>
        <w:t xml:space="preserve">Требования к исходным кодам и языкам программирования.</w:t>
      </w:r>
      <w:r/>
    </w:p>
    <w:p>
      <w:r>
        <w:t xml:space="preserve">Исходный код программы должен быть </w:t>
      </w:r>
      <w:r>
        <w:t xml:space="preserve">написан</w:t>
      </w:r>
      <w:r>
        <w:t xml:space="preserve"> на </w:t>
      </w:r>
      <w:r>
        <w:t xml:space="preserve">язык</w:t>
      </w:r>
      <w:r>
        <w:t xml:space="preserve">ах</w:t>
      </w:r>
      <w:r>
        <w:t xml:space="preserve"> программирования</w:t>
      </w:r>
      <w:r>
        <w:t xml:space="preserve"> </w:t>
      </w:r>
      <w:r>
        <w:rPr>
          <w:lang w:val="en-US"/>
        </w:rPr>
        <w:t xml:space="preserve">HTML</w:t>
      </w:r>
      <w:r>
        <w:t xml:space="preserve">, </w:t>
      </w:r>
      <w:r>
        <w:rPr>
          <w:lang w:val="en-US"/>
        </w:rPr>
        <w:t xml:space="preserve">CSS</w:t>
      </w:r>
      <w:r>
        <w:t xml:space="preserve"> </w:t>
      </w:r>
      <w:r>
        <w:t xml:space="preserve">и </w:t>
      </w:r>
      <w:r>
        <w:rPr>
          <w:lang w:val="en-US"/>
        </w:rPr>
        <w:t xml:space="preserve">TypeScript</w:t>
      </w:r>
      <w:r>
        <w:t xml:space="preserve"> с возможностью </w:t>
      </w:r>
      <w:r>
        <w:t xml:space="preserve">транспиляции</w:t>
      </w:r>
      <w:r>
        <w:t xml:space="preserve"> в </w:t>
      </w:r>
      <w:r>
        <w:rPr>
          <w:lang w:val="en-US"/>
        </w:rPr>
        <w:t xml:space="preserve">JavaScript</w:t>
      </w:r>
      <w:r>
        <w:t xml:space="preserve">.</w:t>
      </w:r>
      <w:r/>
    </w:p>
    <w:p>
      <w:pPr>
        <w:pStyle w:val="1389"/>
        <w:numPr>
          <w:ilvl w:val="2"/>
          <w:numId w:val="21"/>
        </w:numPr>
        <w:rPr>
          <w:b/>
          <w:bCs/>
        </w:rPr>
      </w:pPr>
      <w:r>
        <w:rPr>
          <w:b/>
          <w:bCs/>
        </w:rPr>
        <w:t xml:space="preserve">Требования к</w:t>
      </w:r>
      <w:r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 xml:space="preserve">.</w:t>
      </w:r>
      <w:r/>
    </w:p>
    <w:p>
      <w:r>
        <w:t xml:space="preserve">Для работы приложения необходима установленная операционная система из п. 4.4 </w:t>
      </w:r>
      <w:r>
        <w:t xml:space="preserve">“</w:t>
      </w:r>
      <w:r>
        <w:t xml:space="preserve">Требования</w:t>
      </w:r>
      <w:r>
        <w:t xml:space="preserve"> к составу и параметрам технических средств</w:t>
      </w:r>
      <w:r>
        <w:t xml:space="preserve">”.</w:t>
      </w:r>
      <w:r/>
    </w:p>
    <w:p>
      <w:r>
        <w:t xml:space="preserve">Также необходим веб-браузер </w:t>
      </w:r>
      <w:r>
        <w:rPr>
          <w:lang w:val="en-US"/>
        </w:rPr>
        <w:t xml:space="preserve">Firefox</w:t>
      </w:r>
      <w:r>
        <w:t xml:space="preserve"> &gt;</w:t>
      </w:r>
      <w:r>
        <w:t xml:space="preserve"> </w:t>
      </w:r>
      <w:r>
        <w:rPr>
          <w:rStyle w:val="1397"/>
        </w:rPr>
        <w:t xml:space="preserve">96.0.</w:t>
      </w:r>
      <w:r>
        <w:rPr>
          <w:rStyle w:val="1397"/>
        </w:rPr>
        <w:t xml:space="preserve">0</w:t>
      </w:r>
      <w:r>
        <w:t xml:space="preserve"> </w:t>
      </w:r>
      <w:r>
        <w:t xml:space="preserve">/</w:t>
      </w:r>
      <w:r>
        <w:t xml:space="preserve"> </w:t>
      </w:r>
      <w:r>
        <w:rPr>
          <w:lang w:val="en-US"/>
        </w:rPr>
        <w:t xml:space="preserve">Chrome</w:t>
      </w:r>
      <w:r>
        <w:t xml:space="preserve"> </w:t>
      </w:r>
      <w:r>
        <w:rPr>
          <w:rStyle w:val="1397"/>
        </w:rPr>
        <w:t xml:space="preserve">&gt; </w:t>
      </w:r>
      <w:r>
        <w:rPr>
          <w:rStyle w:val="1397"/>
        </w:rPr>
        <w:t xml:space="preserve">97</w:t>
      </w:r>
      <w:r>
        <w:rPr>
          <w:rStyle w:val="1397"/>
        </w:rPr>
        <w:t xml:space="preserve">.0.0</w:t>
      </w:r>
      <w:r>
        <w:t xml:space="preserve"> </w:t>
      </w:r>
      <w:r>
        <w:t xml:space="preserve">или их аналоги на движках </w:t>
      </w:r>
      <w:r>
        <w:rPr>
          <w:lang w:val="en-US"/>
        </w:rPr>
        <w:t xml:space="preserve">Gecko</w:t>
      </w:r>
      <w:r>
        <w:t xml:space="preserve">/</w:t>
      </w:r>
      <w:r>
        <w:rPr>
          <w:lang w:val="en-US"/>
        </w:rPr>
        <w:t xml:space="preserve">Blink</w:t>
      </w:r>
      <w:r>
        <w:t xml:space="preserve">.</w:t>
      </w:r>
      <w:r/>
    </w:p>
    <w:p>
      <w:pPr>
        <w:pStyle w:val="1389"/>
        <w:numPr>
          <w:ilvl w:val="1"/>
          <w:numId w:val="21"/>
        </w:numPr>
      </w:pPr>
      <w:r>
        <w:rPr>
          <w:b/>
          <w:bCs/>
        </w:rPr>
        <w:t xml:space="preserve">Требования к маркировке и упаковке.</w:t>
      </w:r>
      <w:r/>
    </w:p>
    <w:p>
      <w:r>
        <w:t xml:space="preserve">Клиентская часть программы </w:t>
      </w:r>
      <w:r>
        <w:t xml:space="preserve">состоит из трех частей</w:t>
      </w:r>
      <w:r>
        <w:t xml:space="preserve">:</w:t>
      </w:r>
      <w:r/>
    </w:p>
    <w:p>
      <w:pPr>
        <w:pStyle w:val="1389"/>
        <w:numPr>
          <w:ilvl w:val="0"/>
          <w:numId w:val="20"/>
        </w:numPr>
      </w:pPr>
      <w:r>
        <w:t xml:space="preserve">.</w:t>
      </w:r>
      <w:r>
        <w:rPr>
          <w:lang w:val="en-US"/>
        </w:rPr>
        <w:t xml:space="preserve">html</w:t>
      </w:r>
      <w:r>
        <w:t xml:space="preserve"> </w:t>
      </w:r>
      <w:r>
        <w:t xml:space="preserve">файл </w:t>
      </w:r>
      <w:r>
        <w:t xml:space="preserve">с разметкой страницы.</w:t>
      </w:r>
      <w:r/>
    </w:p>
    <w:p>
      <w:pPr>
        <w:pStyle w:val="1389"/>
        <w:numPr>
          <w:ilvl w:val="0"/>
          <w:numId w:val="20"/>
        </w:numPr>
      </w:pPr>
      <w:r>
        <w:t xml:space="preserve">.</w:t>
      </w:r>
      <w:r>
        <w:rPr>
          <w:lang w:val="en-US"/>
        </w:rPr>
        <w:t xml:space="preserve">css</w:t>
      </w:r>
      <w:r>
        <w:t xml:space="preserve"> </w:t>
      </w:r>
      <w:r>
        <w:t xml:space="preserve">файл со стилями страницы.</w:t>
      </w:r>
      <w:r/>
    </w:p>
    <w:p>
      <w:pPr>
        <w:pStyle w:val="1389"/>
        <w:numPr>
          <w:ilvl w:val="0"/>
          <w:numId w:val="20"/>
        </w:numPr>
      </w:pPr>
      <w:r>
        <w:t xml:space="preserve">.</w:t>
      </w:r>
      <w:r>
        <w:rPr>
          <w:lang w:val="en-US"/>
        </w:rPr>
        <w:t xml:space="preserve">js</w:t>
      </w:r>
      <w:r>
        <w:t xml:space="preserve"> </w:t>
      </w:r>
      <w:r>
        <w:t xml:space="preserve">файл – результат </w:t>
      </w:r>
      <w:r>
        <w:t xml:space="preserve">транспиляции</w:t>
      </w:r>
      <w:r>
        <w:t xml:space="preserve"> и сборки исходного кода. </w:t>
      </w:r>
      <w:r/>
    </w:p>
    <w:p>
      <w:pPr>
        <w:rPr>
          <w:highlight w:val="none"/>
        </w:rPr>
      </w:pPr>
      <w:r>
        <w:t xml:space="preserve">Программа должна храниться на выделенном сервере или на устройстве пользователя.</w:t>
      </w:r>
      <w:r/>
    </w:p>
    <w:p>
      <w:r>
        <w:rPr>
          <w:highlight w:val="none"/>
        </w:rPr>
        <w:t xml:space="preserve">Серверная часть программы находится на выделенном сервере.</w:t>
      </w:r>
      <w:r>
        <w:rPr>
          <w:highlight w:val="none"/>
        </w:rPr>
      </w:r>
      <w:r/>
    </w:p>
    <w:p>
      <w:pPr>
        <w:pStyle w:val="1389"/>
        <w:numPr>
          <w:ilvl w:val="1"/>
          <w:numId w:val="21"/>
        </w:numPr>
      </w:pPr>
      <w:r>
        <w:rPr>
          <w:b/>
          <w:bCs/>
        </w:rPr>
        <w:t xml:space="preserve">Требования</w:t>
      </w:r>
      <w:r>
        <w:rPr>
          <w:b/>
          <w:bCs/>
        </w:rPr>
        <w:t xml:space="preserve"> к транспортированию и хранению.</w:t>
      </w:r>
      <w:r/>
    </w:p>
    <w:p>
      <w:r>
        <w:t xml:space="preserve">Исходный код программы хранится в открытом репозитори</w:t>
      </w:r>
      <w:r>
        <w:t xml:space="preserve">и сервиса</w:t>
      </w:r>
      <w:r>
        <w:t xml:space="preserve"> </w:t>
      </w:r>
      <w:r>
        <w:rPr>
          <w:lang w:val="en-US"/>
        </w:rPr>
        <w:t xml:space="preserve">G</w:t>
      </w:r>
      <w:r>
        <w:rPr>
          <w:lang w:val="en-US"/>
        </w:rPr>
        <w:t xml:space="preserve">it</w:t>
      </w:r>
      <w:r>
        <w:rPr>
          <w:lang w:val="en-US"/>
        </w:rPr>
        <w:t xml:space="preserve">H</w:t>
      </w:r>
      <w:r>
        <w:rPr>
          <w:lang w:val="en-US"/>
        </w:rPr>
        <w:t xml:space="preserve">ub</w:t>
      </w:r>
      <w:r>
        <w:t xml:space="preserve">.</w:t>
      </w:r>
      <w:r/>
    </w:p>
    <w:p>
      <w:r>
        <w:t xml:space="preserve">Клиентская часть программы </w:t>
      </w:r>
      <w:r>
        <w:t xml:space="preserve">размещается на удаленном сервере, откуда </w:t>
      </w:r>
      <w:r>
        <w:t xml:space="preserve">при необходимости</w:t>
      </w:r>
      <w:r>
        <w:t xml:space="preserve"> </w:t>
      </w:r>
      <w:r>
        <w:t xml:space="preserve">запрашивается пользователем </w:t>
      </w:r>
      <w:r>
        <w:t xml:space="preserve">через веб-браузер при помощи </w:t>
      </w:r>
      <w:r>
        <w:rPr>
          <w:lang w:val="en-US"/>
        </w:rPr>
        <w:t xml:space="preserve">http</w:t>
      </w:r>
      <w:r>
        <w:t xml:space="preserve">-</w:t>
      </w:r>
      <w:r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</w:t>
      </w:r>
      <w:r>
        <w:t xml:space="preserve">осуществляет</w:t>
      </w:r>
      <w:r>
        <w:t xml:space="preserve"> веб-браузер</w:t>
      </w:r>
      <w:r>
        <w:t xml:space="preserve">.</w:t>
      </w:r>
      <w:r/>
    </w:p>
    <w:p>
      <w:pPr>
        <w:pStyle w:val="1389"/>
        <w:numPr>
          <w:ilvl w:val="1"/>
          <w:numId w:val="21"/>
        </w:numPr>
      </w:pPr>
      <w:r>
        <w:rPr>
          <w:b/>
          <w:bCs/>
        </w:rPr>
        <w:t xml:space="preserve">Специальные требования</w:t>
      </w:r>
      <w:r/>
    </w:p>
    <w:p>
      <w:r>
        <w:t xml:space="preserve">Специальные требования к программе не предъявляются</w:t>
      </w:r>
      <w:r>
        <w:br w:type="page" w:clear="all"/>
      </w:r>
      <w:r/>
    </w:p>
    <w:p>
      <w:pPr>
        <w:pStyle w:val="1372"/>
        <w:numPr>
          <w:ilvl w:val="0"/>
          <w:numId w:val="21"/>
        </w:numPr>
      </w:pPr>
      <w:r/>
      <w:bookmarkStart w:id="20" w:name="_Toc15"/>
      <w:r>
        <w:t xml:space="preserve">Требования к программной документации</w:t>
      </w:r>
      <w:bookmarkEnd w:id="20"/>
      <w:r/>
      <w:r/>
    </w:p>
    <w:p>
      <w:pPr>
        <w:pStyle w:val="1373"/>
      </w:pPr>
      <w:r/>
      <w:bookmarkStart w:id="21" w:name="_Toc16"/>
      <w:r>
        <w:t xml:space="preserve">Предварительный состав программной документации</w:t>
      </w:r>
      <w:bookmarkEnd w:id="21"/>
      <w:r/>
      <w:r/>
    </w:p>
    <w:p>
      <w:pPr>
        <w:pStyle w:val="1389"/>
        <w:numPr>
          <w:ilvl w:val="2"/>
          <w:numId w:val="21"/>
        </w:numPr>
      </w:pPr>
      <w: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t xml:space="preserve">»</w:t>
      </w:r>
      <w:r>
        <w:t xml:space="preserve"> </w:t>
      </w:r>
      <w:r>
        <w:t xml:space="preserve">Техническое задание</w:t>
      </w:r>
      <w:r>
        <w:t xml:space="preserve"> </w:t>
      </w:r>
      <w:r>
        <w:t xml:space="preserve">(ГОСТ </w:t>
      </w:r>
      <w:r>
        <w:t xml:space="preserve">19.201-78</w:t>
      </w:r>
      <w:r>
        <w:t xml:space="preserve">)</w:t>
      </w:r>
      <w:r>
        <w:t xml:space="preserve"> [</w:t>
      </w:r>
      <w:r>
        <w:t xml:space="preserve">2</w:t>
      </w:r>
      <w:r>
        <w:t xml:space="preserve">]</w:t>
      </w:r>
      <w:r/>
    </w:p>
    <w:p>
      <w:pPr>
        <w:pStyle w:val="1389"/>
        <w:numPr>
          <w:ilvl w:val="2"/>
          <w:numId w:val="21"/>
        </w:num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t xml:space="preserve"> </w:t>
      </w:r>
      <w:r>
        <w:t xml:space="preserve">Программа и методика испытаний</w:t>
      </w:r>
      <w:r>
        <w:t xml:space="preserve"> </w:t>
      </w:r>
      <w:r>
        <w:t xml:space="preserve">(ГОСТ </w:t>
      </w:r>
      <w:r>
        <w:t xml:space="preserve">19.301-7</w:t>
      </w:r>
      <w:r>
        <w:t xml:space="preserve">9</w:t>
      </w:r>
      <w:r>
        <w:t xml:space="preserve">)</w:t>
      </w:r>
      <w:r>
        <w:t xml:space="preserve"> [3</w:t>
      </w:r>
      <w:r>
        <w:t xml:space="preserve">]</w:t>
      </w:r>
      <w:r/>
    </w:p>
    <w:p>
      <w:pPr>
        <w:pStyle w:val="1389"/>
        <w:numPr>
          <w:ilvl w:val="2"/>
          <w:numId w:val="21"/>
        </w:numPr>
        <w:rPr>
          <w:rFonts w:eastAsia="Times New Roman" w:cs="Times New Roman"/>
          <w:szCs w:val="24"/>
          <w:lang w:eastAsia="ru-RU"/>
        </w:r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t xml:space="preserve"> </w:t>
      </w:r>
      <w:r>
        <w:t xml:space="preserve">Пояснительная записка </w:t>
      </w:r>
      <w:r>
        <w:t xml:space="preserve">(ГОСТ </w:t>
      </w:r>
      <w:r>
        <w:t xml:space="preserve">19.404-79</w:t>
      </w:r>
      <w:r>
        <w:t xml:space="preserve">) </w:t>
      </w:r>
      <w:r>
        <w:t xml:space="preserve">[5</w:t>
      </w:r>
      <w:r>
        <w:t xml:space="preserve">]</w:t>
      </w:r>
      <w:r/>
    </w:p>
    <w:p>
      <w:pPr>
        <w:pStyle w:val="1389"/>
        <w:numPr>
          <w:ilvl w:val="2"/>
          <w:numId w:val="21"/>
        </w:num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t xml:space="preserve"> </w:t>
      </w:r>
      <w:r>
        <w:t xml:space="preserve">Текст программы</w:t>
      </w:r>
      <w:r>
        <w:t xml:space="preserve"> (ГОСТ </w:t>
      </w:r>
      <w:r>
        <w:t xml:space="preserve">19.401-78</w:t>
      </w:r>
      <w:r>
        <w:t xml:space="preserve">)</w:t>
      </w:r>
      <w:r>
        <w:t xml:space="preserve"> [</w:t>
      </w:r>
      <w:r>
        <w:t xml:space="preserve">4</w:t>
      </w:r>
      <w:r>
        <w:t xml:space="preserve">]</w:t>
      </w:r>
      <w:r/>
    </w:p>
    <w:p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Руководство оператора (ГОСТ </w:t>
      </w:r>
      <w:r>
        <w:rPr>
          <w:rFonts w:cs="Times New Roman"/>
        </w:rPr>
        <w:t xml:space="preserve">19.505-79</w:t>
      </w:r>
      <w:r>
        <w:rPr>
          <w:rFonts w:cs="Times New Roman"/>
        </w:rPr>
        <w:t xml:space="preserve">)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[</w:t>
      </w:r>
      <w:r>
        <w:rPr>
          <w:rFonts w:cs="Times New Roman"/>
        </w:rPr>
        <w:t xml:space="preserve">6</w:t>
      </w:r>
      <w:r>
        <w:rPr>
          <w:rFonts w:cs="Times New Roman"/>
        </w:rPr>
        <w:t xml:space="preserve">]</w:t>
      </w:r>
      <w:r>
        <w:rPr>
          <w:rFonts w:cs="Times New Roman"/>
          <w14:ligatures w14:val="none"/>
        </w:rPr>
      </w:r>
      <w:r/>
    </w:p>
    <w:p>
      <w:pPr>
        <w:ind w:left="0" w:firstLine="0"/>
      </w:pPr>
      <w:r>
        <w:rPr>
          <w:rFonts w:cs="Times New Roman"/>
        </w:rPr>
      </w:r>
      <w:r/>
    </w:p>
    <w:p>
      <w:pPr>
        <w:pStyle w:val="1389"/>
        <w:ind w:left="1224"/>
      </w:pPr>
      <w:r>
        <w:br w:type="page" w:clear="all"/>
      </w:r>
      <w:r/>
    </w:p>
    <w:p>
      <w:pPr>
        <w:pStyle w:val="1372"/>
        <w:numPr>
          <w:ilvl w:val="0"/>
          <w:numId w:val="21"/>
        </w:numPr>
      </w:pPr>
      <w:r/>
      <w:bookmarkStart w:id="22" w:name="_Toc17"/>
      <w:r>
        <w:t xml:space="preserve">Технико-экономические показатели</w:t>
      </w:r>
      <w:bookmarkEnd w:id="22"/>
      <w:r/>
      <w:r/>
    </w:p>
    <w:p>
      <w:pPr>
        <w:pStyle w:val="1373"/>
      </w:pPr>
      <w:r/>
      <w:bookmarkStart w:id="23" w:name="_Toc18"/>
      <w:r>
        <w:t xml:space="preserve">Предполагаемая потребность</w:t>
      </w:r>
      <w:bookmarkEnd w:id="23"/>
      <w:r/>
      <w:r/>
    </w:p>
    <w:p>
      <w:r>
        <w:t xml:space="preserve">Программа будет использоваться преподавателями и учениками образовательных учреждений в образовательных целях.</w:t>
      </w:r>
      <w:r>
        <w:t xml:space="preserve"> </w:t>
      </w:r>
      <w:r/>
    </w:p>
    <w:p>
      <w:pPr>
        <w:pStyle w:val="1373"/>
      </w:pPr>
      <w:r/>
      <w:bookmarkStart w:id="24" w:name="_Toc19"/>
      <w:r>
        <w:t xml:space="preserve">Ориентировочная экономическая эффективность</w:t>
      </w:r>
      <w:bookmarkEnd w:id="24"/>
      <w:r/>
      <w:r/>
    </w:p>
    <w:p>
      <w:r>
        <w:t xml:space="preserve">Программа автоматизирует проведение элементов контроля, что позволяет экономить время занятий.</w:t>
      </w:r>
      <w:r/>
    </w:p>
    <w:p>
      <w:pPr>
        <w:pStyle w:val="1373"/>
      </w:pPr>
      <w:r/>
      <w:bookmarkStart w:id="25" w:name="_Toc20"/>
      <w:r>
        <w:t xml:space="preserve">Экономические преимущества разработки по сравнению с отечественными и зарубежными аналогами.</w:t>
      </w:r>
      <w:bookmarkEnd w:id="25"/>
      <w:r/>
      <w:r/>
    </w:p>
    <w:p>
      <w:pPr>
        <w:pStyle w:val="1373"/>
        <w:numPr>
          <w:ilvl w:val="2"/>
          <w:numId w:val="21"/>
        </w:numPr>
      </w:pPr>
      <w:r/>
      <w:bookmarkStart w:id="26" w:name="_Toc21"/>
      <w:r>
        <w:t xml:space="preserve">Обзор аналогов </w:t>
      </w:r>
      <w:bookmarkEnd w:id="26"/>
      <w:r/>
      <w:r/>
    </w:p>
    <w:p>
      <w:pPr>
        <w:pStyle w:val="1389"/>
        <w:numPr>
          <w:ilvl w:val="0"/>
          <w:numId w:val="44"/>
        </w:numPr>
      </w:pPr>
      <w:r>
        <w:rPr>
          <w:b/>
          <w:highlight w:val="none"/>
        </w:rPr>
      </w:r>
      <w:r>
        <w:rPr>
          <w:b/>
          <w:highlight w:val="none"/>
        </w:rPr>
        <w:t xml:space="preserve">Kahoot</w:t>
      </w:r>
      <w:r>
        <w:rPr>
          <w:b/>
          <w:highlight w:val="none"/>
        </w:rPr>
      </w:r>
      <w:r/>
    </w:p>
    <w:p>
      <w:pPr>
        <w:ind w:left="360" w:firstLine="0"/>
        <w:tabs>
          <w:tab w:val="right" w:pos="9355" w:leader="none"/>
        </w:tabs>
      </w:pPr>
      <w:r>
        <w:rPr>
          <w:highlight w:val="none"/>
        </w:rPr>
        <w:t xml:space="preserve">Платформа для создания и проведения тестов в игровой форме.</w:t>
      </w:r>
      <w:r>
        <w:rPr>
          <w:highlight w:val="none"/>
        </w:rPr>
        <w:t xml:space="preserve"> Предоставляется возможность использования сервиса в веб-браузере или в мобильном приложении.</w:t>
      </w:r>
      <w:r>
        <w:t xml:space="preserve"> </w:t>
      </w:r>
      <w:r/>
    </w:p>
    <w:p>
      <w:pPr>
        <w:ind w:left="360" w:firstLine="0"/>
        <w:tabs>
          <w:tab w:val="right" w:pos="9355" w:leader="none"/>
        </w:tabs>
      </w:pPr>
      <w:r>
        <w:tab/>
        <w:t xml:space="preserve">Во время провед</w:t>
      </w:r>
      <w:r>
        <w:t xml:space="preserve">ения викторины все участники викторины начинают отвечать на каждый вопрос одновременно. За каждый правильный ответ участник получает баллы. Чем быстрее был дан ответ, тем больше баллов получает участник. В конце викторины можно получить рейтинг участников.</w:t>
      </w:r>
      <w:r/>
    </w:p>
    <w:p>
      <w:pPr>
        <w:ind w:left="360" w:firstLine="0"/>
        <w:tabs>
          <w:tab w:val="right" w:pos="9355" w:leader="none"/>
        </w:tabs>
      </w:pPr>
      <w:r>
        <w:t xml:space="preserve">Виды вопросов, которые могут быть использованы в викторине:</w:t>
      </w:r>
      <w:r/>
    </w:p>
    <w:p>
      <w:pPr>
        <w:pStyle w:val="1389"/>
        <w:numPr>
          <w:ilvl w:val="0"/>
          <w:numId w:val="45"/>
        </w:numPr>
        <w:tabs>
          <w:tab w:val="right" w:pos="9355" w:leader="none"/>
        </w:tabs>
      </w:pPr>
      <w:r>
        <w:t xml:space="preserve">Правда/Ложь</w:t>
      </w:r>
      <w:r>
        <w:rPr>
          <w:highlight w:val="none"/>
        </w:rPr>
      </w:r>
      <w:r/>
    </w:p>
    <w:p>
      <w:pPr>
        <w:pStyle w:val="1389"/>
        <w:numPr>
          <w:ilvl w:val="0"/>
          <w:numId w:val="45"/>
        </w:numPr>
        <w:tabs>
          <w:tab w:val="right" w:pos="9355" w:leader="none"/>
        </w:tabs>
      </w:pPr>
      <w:r>
        <w:rPr>
          <w:highlight w:val="none"/>
        </w:rPr>
        <w:t xml:space="preserve">Выбор одного ответа</w:t>
      </w:r>
      <w:r>
        <w:rPr>
          <w:highlight w:val="none"/>
        </w:rPr>
      </w:r>
      <w:r/>
    </w:p>
    <w:p>
      <w:pPr>
        <w:pStyle w:val="1389"/>
        <w:numPr>
          <w:ilvl w:val="0"/>
          <w:numId w:val="45"/>
        </w:numPr>
        <w:tabs>
          <w:tab w:val="right" w:pos="9355" w:leader="none"/>
        </w:tabs>
      </w:pPr>
      <w:r>
        <w:rPr>
          <w:highlight w:val="none"/>
        </w:rPr>
        <w:t xml:space="preserve">Множественный выбор</w:t>
      </w:r>
      <w:r>
        <w:rPr>
          <w:highlight w:val="none"/>
        </w:rPr>
      </w:r>
      <w:r/>
    </w:p>
    <w:p>
      <w:pPr>
        <w:pStyle w:val="1389"/>
        <w:numPr>
          <w:ilvl w:val="0"/>
          <w:numId w:val="45"/>
        </w:numPr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  <w:t xml:space="preserve">Расположить элементы в правильном порядке</w:t>
      </w:r>
      <w:r>
        <w:rPr>
          <w:highlight w:val="none"/>
        </w:rPr>
      </w:r>
      <w:r/>
    </w:p>
    <w:p>
      <w:pPr>
        <w:pStyle w:val="1389"/>
        <w:numPr>
          <w:ilvl w:val="0"/>
          <w:numId w:val="45"/>
        </w:numPr>
        <w:tabs>
          <w:tab w:val="right" w:pos="9355" w:leader="none"/>
        </w:tabs>
      </w:pPr>
      <w:r>
        <w:rPr>
          <w:highlight w:val="none"/>
        </w:rPr>
        <w:t xml:space="preserve">Выбор числа в определенном интервале</w:t>
      </w:r>
      <w:r>
        <w:rPr>
          <w:highlight w:val="none"/>
        </w:rPr>
      </w:r>
      <w:r/>
    </w:p>
    <w:p>
      <w:pPr>
        <w:pStyle w:val="1389"/>
        <w:numPr>
          <w:ilvl w:val="0"/>
          <w:numId w:val="45"/>
        </w:numPr>
        <w:tabs>
          <w:tab w:val="right" w:pos="9355" w:leader="none"/>
        </w:tabs>
      </w:pPr>
      <w:r>
        <w:rPr>
          <w:highlight w:val="none"/>
        </w:rPr>
        <w:t xml:space="preserve">Открытые вопросы с короткими ответами</w:t>
      </w:r>
      <w:r>
        <w:rPr>
          <w:highlight w:val="none"/>
        </w:rPr>
      </w:r>
      <w:r/>
    </w:p>
    <w:tbl>
      <w:tblPr>
        <w:tblStyle w:val="1379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268"/>
        <w:gridCol w:w="2267"/>
        <w:gridCol w:w="1984"/>
        <w:gridCol w:w="1559"/>
        <w:gridCol w:w="2410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Standard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Presenter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Pro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Pro Max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Цена</w:t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$19/мес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$39</w:t>
            </w:r>
            <w:r>
              <w:rPr>
                <w:highlight w:val="none"/>
              </w:rPr>
              <w:t xml:space="preserve">/мес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$59</w:t>
            </w:r>
            <w:r>
              <w:rPr>
                <w:highlight w:val="none"/>
              </w:rPr>
              <w:t xml:space="preserve">/мес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$79</w:t>
            </w:r>
            <w:r>
              <w:rPr>
                <w:highlight w:val="none"/>
              </w:rPr>
              <w:t xml:space="preserve">/мес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игроков</w:t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20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50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2000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2000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доступных видов вопросов</w:t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Презентационные слайды перед вопросом</w:t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 слайд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 слайдов, </w:t>
            </w:r>
            <w:r>
              <w:rPr>
                <w:highlight w:val="none"/>
              </w:rPr>
              <w:t xml:space="preserve">Редактор слайдов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10 слайдов, </w:t>
            </w:r>
            <w:r>
              <w:rPr>
                <w:highlight w:val="none"/>
              </w:rPr>
              <w:t xml:space="preserve">Редактор слайдов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10 слайдов, </w:t>
            </w:r>
            <w:r>
              <w:rPr>
                <w:highlight w:val="none"/>
              </w:rPr>
              <w:t xml:space="preserve">Редактор слайдов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Идентификация участников</w:t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Никнейм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Никнейм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Кастомизация</w:t>
            </w:r>
            <w:r>
              <w:rPr>
                <w:highlight w:val="none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Нет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Темы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Темы, лого</w:t>
            </w:r>
            <w:r>
              <w:rPr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Полная кастомизация</w:t>
            </w:r>
            <w:r>
              <w:rPr>
                <w:highlight w:val="none"/>
              </w:rPr>
            </w:r>
            <w:r/>
          </w:p>
        </w:tc>
      </w:tr>
    </w:tbl>
    <w:p>
      <w:pPr>
        <w:ind w:left="360" w:firstLine="0"/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60" w:firstLine="0"/>
        <w:tabs>
          <w:tab w:val="right" w:pos="9355" w:leader="none"/>
        </w:tabs>
      </w:pPr>
      <w:r>
        <w:rPr>
          <w:highlight w:val="none"/>
        </w:rPr>
        <w:t xml:space="preserve">Для обучения в игровой форме Kahoot предлагает следующие возможности:</w:t>
      </w:r>
      <w:r>
        <w:rPr>
          <w:highlight w:val="none"/>
        </w:rPr>
      </w:r>
      <w:r/>
    </w:p>
    <w:p>
      <w:pPr>
        <w:pStyle w:val="1389"/>
        <w:numPr>
          <w:ilvl w:val="0"/>
          <w:numId w:val="46"/>
        </w:numPr>
        <w:tabs>
          <w:tab w:val="right" w:pos="9355" w:leader="none"/>
        </w:tabs>
      </w:pPr>
      <w:r>
        <w:rPr>
          <w:highlight w:val="none"/>
        </w:rPr>
        <w:t xml:space="preserve">Color kingdom</w:t>
      </w:r>
      <w:r>
        <w:rPr>
          <w:highlight w:val="none"/>
        </w:rPr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  <w:t xml:space="preserve">2 соревнующиеся команды захватывают клетки на поле при правильном ответе на вопрос. Выигрывает команда, под контролем которой оказалось наибольшее количество клеток к концу раунда.</w:t>
      </w:r>
      <w:r>
        <w:rPr>
          <w:highlight w:val="none"/>
        </w:rPr>
      </w:r>
      <w:r/>
    </w:p>
    <w:p>
      <w:pPr>
        <w:pStyle w:val="1389"/>
        <w:numPr>
          <w:ilvl w:val="0"/>
          <w:numId w:val="46"/>
        </w:numPr>
        <w:tabs>
          <w:tab w:val="right" w:pos="9355" w:leader="none"/>
        </w:tabs>
      </w:pPr>
      <w:r>
        <w:rPr>
          <w:highlight w:val="none"/>
        </w:rPr>
        <w:t xml:space="preserve">Treasure trove</w:t>
      </w:r>
      <w:r>
        <w:rPr>
          <w:highlight w:val="none"/>
        </w:rPr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  <w:t xml:space="preserve">Участники должны верно ответить на необходимое количество вопросов, чтобы собрать сокровище в сундук. После этого запускается мини-игра, в которой участник будет получать очки. Выигрывает участник с наибольшим количеством очков.</w:t>
      </w:r>
      <w:r>
        <w:rPr>
          <w:highlight w:val="none"/>
        </w:rPr>
      </w:r>
      <w:r/>
    </w:p>
    <w:p>
      <w:pPr>
        <w:pStyle w:val="1389"/>
        <w:numPr>
          <w:ilvl w:val="0"/>
          <w:numId w:val="46"/>
        </w:numPr>
        <w:tabs>
          <w:tab w:val="right" w:pos="9355" w:leader="none"/>
        </w:tabs>
      </w:pPr>
      <w:r>
        <w:rPr>
          <w:highlight w:val="none"/>
        </w:rPr>
        <w:t xml:space="preserve">Drop pin</w:t>
      </w:r>
      <w:r>
        <w:rPr>
          <w:highlight w:val="none"/>
        </w:rPr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  <w:t xml:space="preserve">Участник ставит метку на изображение в качестве ответа. Чем ближе метка участника находится к эталонному ответу, тем больше очков он получает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389"/>
        <w:numPr>
          <w:ilvl w:val="0"/>
          <w:numId w:val="46"/>
        </w:numPr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  <w:t xml:space="preserve">Image Reveal</w:t>
      </w:r>
      <w:r>
        <w:rPr>
          <w:highlight w:val="none"/>
        </w:rPr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  <w:t xml:space="preserve">Раскрытие части изображения при правильном ответе на вопрос.</w:t>
      </w:r>
      <w:r>
        <w:rPr>
          <w:highlight w:val="none"/>
        </w:rPr>
      </w:r>
      <w:r/>
    </w:p>
    <w:p>
      <w:pPr>
        <w:ind w:left="0" w:firstLine="0"/>
        <w:tabs>
          <w:tab w:val="right" w:pos="9355" w:leader="none"/>
        </w:tabs>
      </w:pPr>
      <w:r>
        <w:rPr>
          <w:highlight w:val="none"/>
        </w:rPr>
        <w:t xml:space="preserve">Сервис остановил деятельность в России, что делает его использование невозможным.</w:t>
      </w:r>
      <w:r>
        <w:rPr>
          <w:highlight w:val="none"/>
        </w:rPr>
      </w:r>
      <w:r/>
    </w:p>
    <w:p>
      <w:pPr>
        <w:pStyle w:val="1389"/>
        <w:numPr>
          <w:ilvl w:val="0"/>
          <w:numId w:val="44"/>
        </w:numPr>
      </w:pPr>
      <w:r>
        <w:rPr>
          <w:b/>
          <w:highlight w:val="none"/>
        </w:rPr>
        <w:t xml:space="preserve">Moodle</w:t>
      </w:r>
      <w:r>
        <w:rPr>
          <w:b/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Настраиваемая система управления обучением. Позволяет создать собственный сайт с образовательными материалами, форумом, вики-страницами, банком задач и проверочными заданиями. 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Исходный код находится в открытом доступе. Для создания сайта требуется настроенный веб-сервер, база данных, установленный язык программирования PHP, а также </w:t>
      </w:r>
      <w:r>
        <w:rPr>
          <w:highlight w:val="none"/>
        </w:rPr>
        <w:t xml:space="preserve">сервер, на котором будет развернута система.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Предоставляет возможность полностью кастомизировать интерфейс создаваемого сайта. Позволяет удобно настроить интеграции с внешними сервисами.</w:t>
      </w:r>
      <w:r>
        <w:rPr>
          <w:highlight w:val="yellow"/>
        </w:rPr>
      </w:r>
      <w:r/>
    </w:p>
    <w:p>
      <w:pPr>
        <w:pStyle w:val="1389"/>
        <w:numPr>
          <w:ilvl w:val="0"/>
          <w:numId w:val="44"/>
        </w:numPr>
      </w:pPr>
      <w:r>
        <w:rPr>
          <w:b/>
          <w:highlight w:val="none"/>
        </w:rPr>
        <w:t xml:space="preserve">Google forms</w:t>
      </w:r>
      <w:r>
        <w:rPr>
          <w:b/>
          <w:highlight w:val="none"/>
        </w:rPr>
      </w:r>
      <w:r/>
    </w:p>
    <w:p>
      <w:pPr>
        <w:ind w:left="360" w:firstLine="0"/>
      </w:pPr>
      <w:r>
        <w:rPr>
          <w:highlight w:val="none"/>
        </w:rPr>
      </w:r>
      <w:r>
        <w:rPr>
          <w:highlight w:val="none"/>
        </w:rPr>
        <w:t xml:space="preserve">Сервис для создания и прохождения опросов. </w:t>
      </w:r>
      <w:r>
        <w:rPr>
          <w:highlight w:val="none"/>
        </w:rPr>
        <w:t xml:space="preserve">Позволяет собрать опрос из заранее подготовленных блоков. При помощи надстройки появляется возможность проводить тесты.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Каждый вопрос задается текстом с возможностью форматирования.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Стандартные типы ответов на вопрос: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Однострочный текст (короткие ответы)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Многострочный текст (развернутый ответы)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Выбор одного ответа из списка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</w:r>
      <w:r>
        <w:rPr>
          <w:highlight w:val="none"/>
        </w:rPr>
        <w:t xml:space="preserve">Выбор множества ответов из списка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Ответ в виде файлов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Выбор числового значения в диапазоне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Дата</w:t>
      </w:r>
      <w:r>
        <w:rPr>
          <w:highlight w:val="none"/>
        </w:rPr>
      </w:r>
      <w:r/>
    </w:p>
    <w:p>
      <w:pPr>
        <w:pStyle w:val="1389"/>
        <w:numPr>
          <w:ilvl w:val="0"/>
          <w:numId w:val="47"/>
        </w:numPr>
      </w:pPr>
      <w:r>
        <w:rPr>
          <w:highlight w:val="none"/>
        </w:rPr>
        <w:t xml:space="preserve">Время</w:t>
      </w:r>
      <w:r>
        <w:rPr>
          <w:highlight w:val="none"/>
        </w:rPr>
      </w:r>
      <w:r/>
    </w:p>
    <w:p>
      <w:r>
        <w:rPr>
          <w:highlight w:val="none"/>
        </w:rPr>
        <w:t xml:space="preserve">В опрос кроме вопросов можно вставить изображения, видео и блоки с текстом. Также можно разделять опрос на разделы.</w:t>
      </w:r>
      <w:r>
        <w:rPr>
          <w:highlight w:val="none"/>
        </w:rPr>
      </w:r>
      <w:r/>
    </w:p>
    <w:p>
      <w:r>
        <w:rPr>
          <w:highlight w:val="none"/>
        </w:rPr>
        <w:t xml:space="preserve">Каждому вопросу можно задать количество баллов, которое можно набрать при правильном ответе на него. </w:t>
      </w:r>
      <w:r>
        <w:rPr>
          <w:highlight w:val="none"/>
        </w:rPr>
        <w:t xml:space="preserve">Результаты прохождения опроса можно экспортировать в виде таблицы.</w:t>
      </w:r>
      <w:r>
        <w:rPr>
          <w:highlight w:val="none"/>
        </w:rPr>
      </w:r>
      <w:r/>
    </w:p>
    <w:p>
      <w:r>
        <w:rPr>
          <w:highlight w:val="none"/>
        </w:rPr>
        <w:t xml:space="preserve">Сервис поддерживает расширения в виде плагинов, которые можно найти в открытом маркетплейсе goolge. </w:t>
      </w:r>
      <w:r>
        <w:rPr>
          <w:highlight w:val="yellow"/>
        </w:rPr>
      </w:r>
      <w:r/>
    </w:p>
    <w:p>
      <w:pPr>
        <w:pStyle w:val="1389"/>
        <w:numPr>
          <w:ilvl w:val="0"/>
          <w:numId w:val="44"/>
        </w:numPr>
      </w:pPr>
      <w:r>
        <w:rPr>
          <w:b/>
          <w:highlight w:val="none"/>
        </w:rPr>
        <w:t xml:space="preserve">socrative</w:t>
      </w:r>
      <w:r>
        <w:rPr>
          <w:b/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Сервис для создания и проведения викторин и тестов.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Учитель имеет возможность создать тест, состоящий из вопросов. </w:t>
      </w:r>
      <w:r>
        <w:rPr>
          <w:highlight w:val="none"/>
        </w:rPr>
        <w:t xml:space="preserve">Поддерживаются следующие типы вопросов:</w:t>
      </w:r>
      <w:r>
        <w:rPr>
          <w:highlight w:val="none"/>
        </w:rPr>
      </w:r>
      <w:r/>
    </w:p>
    <w:p>
      <w:pPr>
        <w:pStyle w:val="1389"/>
        <w:numPr>
          <w:ilvl w:val="0"/>
          <w:numId w:val="48"/>
        </w:numPr>
        <w:ind w:left="360" w:firstLine="0"/>
      </w:pPr>
      <w:r>
        <w:rPr>
          <w:highlight w:val="none"/>
        </w:rPr>
        <w:t xml:space="preserve">Ответ с множественным выбором</w:t>
      </w:r>
      <w:r>
        <w:rPr>
          <w:highlight w:val="none"/>
        </w:rPr>
      </w:r>
      <w:r/>
    </w:p>
    <w:p>
      <w:pPr>
        <w:pStyle w:val="1389"/>
        <w:numPr>
          <w:ilvl w:val="0"/>
          <w:numId w:val="48"/>
        </w:numPr>
        <w:ind w:left="360" w:firstLine="0"/>
      </w:pPr>
      <w:r>
        <w:rPr>
          <w:highlight w:val="none"/>
        </w:rPr>
        <w:t xml:space="preserve">Ответ Истина/Ложь</w:t>
      </w:r>
      <w:r>
        <w:rPr>
          <w:highlight w:val="none"/>
        </w:rPr>
      </w:r>
      <w:r/>
    </w:p>
    <w:p>
      <w:pPr>
        <w:pStyle w:val="1389"/>
        <w:numPr>
          <w:ilvl w:val="0"/>
          <w:numId w:val="48"/>
        </w:numPr>
        <w:ind w:left="360" w:firstLine="0"/>
      </w:pPr>
      <w:r>
        <w:rPr>
          <w:highlight w:val="none"/>
        </w:rPr>
        <w:t xml:space="preserve">Короткий текстовый ответ. Ответы сравниваются посимвольно, поэтому можно задать множество правильных ответов.</w:t>
      </w:r>
      <w:r>
        <w:rPr>
          <w:highlight w:val="none"/>
        </w:rPr>
      </w:r>
      <w:r/>
    </w:p>
    <w:p>
      <w:r>
        <w:rPr>
          <w:highlight w:val="none"/>
        </w:rPr>
        <w:t xml:space="preserve">К вопросу можно также добавить изображения, количество баллов за правильный ответ и объяснение правильного ответа.</w:t>
      </w:r>
      <w:r>
        <w:rPr>
          <w:highlight w:val="none"/>
        </w:rPr>
      </w:r>
      <w:r/>
    </w:p>
    <w:p>
      <w:r>
        <w:rPr>
          <w:highlight w:val="none"/>
        </w:rPr>
        <w:t xml:space="preserve">После создания теста можно запустить его в режиме викторины или в и</w:t>
      </w:r>
      <w:r>
        <w:rPr>
          <w:highlight w:val="none"/>
        </w:rPr>
        <w:t xml:space="preserve">гровом режиме «Space race»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В «Space race» участники случайно разбиваются на равные команды и в течение ограниченного времени отвечают на случайные вопросы из викторины. Побеждает команда, набравшая наибольшее количество очков после окончания времени.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В режиме викторины есть 3 варианта ответа на вопросы:</w:t>
      </w:r>
      <w:r>
        <w:rPr>
          <w:highlight w:val="none"/>
        </w:rPr>
      </w:r>
      <w:r/>
    </w:p>
    <w:p>
      <w:pPr>
        <w:pStyle w:val="1389"/>
        <w:numPr>
          <w:ilvl w:val="0"/>
          <w:numId w:val="49"/>
        </w:numPr>
      </w:pPr>
      <w:r>
        <w:rPr>
          <w:highlight w:val="none"/>
        </w:rPr>
        <w:t xml:space="preserve">Участник отвечает на вопросы в любом порядке.</w:t>
      </w:r>
      <w:r>
        <w:rPr>
          <w:highlight w:val="none"/>
        </w:rPr>
      </w:r>
      <w:r/>
    </w:p>
    <w:p>
      <w:pPr>
        <w:pStyle w:val="1389"/>
        <w:numPr>
          <w:ilvl w:val="0"/>
          <w:numId w:val="49"/>
        </w:numPr>
      </w:pPr>
      <w:r>
        <w:rPr>
          <w:highlight w:val="none"/>
        </w:rPr>
        <w:t xml:space="preserve">Участник отвечает на вопросы в подряд. Без возможности возвращаться назад.</w:t>
      </w:r>
      <w:r>
        <w:rPr>
          <w:highlight w:val="none"/>
        </w:rPr>
      </w:r>
      <w:r/>
    </w:p>
    <w:p>
      <w:pPr>
        <w:pStyle w:val="1389"/>
        <w:numPr>
          <w:ilvl w:val="0"/>
          <w:numId w:val="49"/>
        </w:numPr>
      </w:pPr>
      <w:r>
        <w:rPr>
          <w:highlight w:val="none"/>
        </w:rPr>
        <w:t xml:space="preserve">Участник </w:t>
      </w:r>
      <w:r>
        <w:rPr>
          <w:highlight w:val="none"/>
        </w:rPr>
        <w:t xml:space="preserve">отвечает</w:t>
      </w:r>
      <w:r>
        <w:rPr>
          <w:highlight w:val="none"/>
        </w:rPr>
        <w:t xml:space="preserve"> на вопросы в порядке, заранее установленном преподавателем.</w:t>
      </w:r>
      <w:r>
        <w:rPr>
          <w:highlight w:val="none"/>
        </w:rPr>
        <w:t xml:space="preserve"> Преподаватель в реальном времени разрешает участникам переходить к ответу на следующий вопрос.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В таблице представлены тарифные планы, которые предлагает платформа и их возможности.</w:t>
      </w:r>
      <w:r>
        <w:rPr>
          <w:highlight w:val="none"/>
        </w:rPr>
      </w:r>
      <w:r/>
    </w:p>
    <w:tbl>
      <w:tblPr>
        <w:tblStyle w:val="1379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2551"/>
        <w:gridCol w:w="1559"/>
        <w:gridCol w:w="2268"/>
        <w:gridCol w:w="2976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Free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K-12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Higher Ed &amp; Corporate                            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Цена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0$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$90</w:t>
            </w:r>
            <w:r>
              <w:rPr>
                <w:highlight w:val="none"/>
              </w:rPr>
              <w:t xml:space="preserve">/год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$180</w:t>
            </w:r>
            <w:r>
              <w:rPr>
                <w:highlight w:val="none"/>
              </w:rPr>
              <w:t xml:space="preserve">/год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участников в комнате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50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50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200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созданных тестов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Не ограничено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Не </w:t>
            </w:r>
            <w:r>
              <w:rPr>
                <w:highlight w:val="none"/>
              </w:rPr>
              <w:t xml:space="preserve">ограничено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Экспорт результатов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csv, xlsx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csv, xlsx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Рассылка результатов участникам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Ручное оценивание, частичные баллы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                +</w:t>
            </w:r>
            <w:r>
              <w:rPr>
                <w:highlight w:val="none"/>
              </w:rPr>
            </w:r>
            <w:r/>
          </w:p>
        </w:tc>
      </w:tr>
    </w:tbl>
    <w:p>
      <w:pPr>
        <w:ind w:left="360" w:firstLine="0"/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1389"/>
        <w:numPr>
          <w:ilvl w:val="0"/>
          <w:numId w:val="44"/>
        </w:numPr>
      </w:pPr>
      <w:r>
        <w:rPr>
          <w:b/>
          <w:highlight w:val="none"/>
        </w:rPr>
        <w:t xml:space="preserve">@quizbot</w:t>
      </w:r>
      <w:r>
        <w:rPr>
          <w:b/>
          <w:highlight w:val="none"/>
        </w:rPr>
      </w:r>
      <w:r/>
    </w:p>
    <w:p>
      <w:pPr>
        <w:ind w:left="360" w:firstLine="0"/>
      </w:pPr>
      <w:r>
        <w:rPr>
          <w:highlight w:val="none"/>
        </w:rPr>
        <w:t xml:space="preserve">Чат-бот на платформе мессенджера telegram[1] для создания и проведения викторин. Позволяет создать закрытые вопросы с единственным верным ответом. </w:t>
      </w:r>
      <w:r>
        <w:rPr>
          <w:highlight w:val="none"/>
        </w:rPr>
      </w:r>
      <w:r/>
    </w:p>
    <w:p>
      <w:pPr>
        <w:ind w:left="360" w:firstLine="0"/>
        <w:rPr>
          <w:highlight w:val="none"/>
        </w:rPr>
      </w:pPr>
      <w:r>
        <w:rPr>
          <w:highlight w:val="none"/>
        </w:rPr>
        <w:t xml:space="preserve">К вопросам можно добавлять изображения. Правильность выбр</w:t>
      </w:r>
      <w:r>
        <w:rPr>
          <w:highlight w:val="none"/>
        </w:rPr>
        <w:t xml:space="preserve">анного ответа участник викторины узнает сразу. Есть возможность установить максимальное время ответа на каждый вопрос внутри викторины. Создатель викторины может просматривать результаты прохождения викторины другими участниками только внутри мессенджера. </w:t>
      </w:r>
      <w:r>
        <w:rPr>
          <w:highlight w:val="none"/>
        </w:rPr>
        <w:t xml:space="preserve">Бот предоставляет сервис бесплатно.</w:t>
      </w:r>
      <w:r>
        <w:rPr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highlight w:val="none"/>
        </w:rPr>
        <w:t xml:space="preserve">Главные преимущества разрабатываемой системы – работоспособность в России и бесплатное внутреннее использование. Собственная разработка позволяет поддерживать необходимый функционал из множества сервисов-аналогов.</w:t>
      </w:r>
      <w:r>
        <w:br w:type="page" w:clear="all"/>
      </w:r>
      <w:r>
        <w:rPr>
          <w:b/>
          <w:bCs/>
          <w:highlight w:val="none"/>
        </w:rPr>
      </w:r>
      <w:r/>
    </w:p>
    <w:p>
      <w:pPr>
        <w:pStyle w:val="1372"/>
        <w:numPr>
          <w:ilvl w:val="0"/>
          <w:numId w:val="21"/>
        </w:numPr>
      </w:pPr>
      <w:r/>
      <w:bookmarkStart w:id="27" w:name="_Toc22"/>
      <w:r>
        <w:t xml:space="preserve">Стадии и этапы разработки</w:t>
      </w:r>
      <w:bookmarkEnd w:id="27"/>
      <w:r/>
      <w:r/>
    </w:p>
    <w:p>
      <w:pPr>
        <w:pStyle w:val="1373"/>
        <w:rPr>
          <w:rFonts w:eastAsia="Times New Roman"/>
          <w:lang w:eastAsia="ru-RU"/>
        </w:rPr>
      </w:pPr>
      <w:r/>
      <w:bookmarkStart w:id="28" w:name="_Toc23"/>
      <w:r>
        <w:rPr>
          <w:rFonts w:eastAsia="Times New Roman"/>
          <w:lang w:eastAsia="ru-RU"/>
        </w:rPr>
        <w:t xml:space="preserve">Техническое задание</w:t>
      </w:r>
      <w:bookmarkEnd w:id="28"/>
      <w:r/>
      <w:r/>
    </w:p>
    <w:p>
      <w:pPr>
        <w:pStyle w:val="1389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 xml:space="preserve">Разработка технического задания</w:t>
      </w:r>
      <w:r>
        <w:rPr>
          <w:lang w:eastAsia="ru-RU"/>
        </w:rPr>
        <w:t xml:space="preserve">.</w:t>
      </w:r>
      <w:r/>
    </w:p>
    <w:p>
      <w:pPr>
        <w:pStyle w:val="1389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 xml:space="preserve">Согласование технического задания</w:t>
      </w:r>
      <w:r>
        <w:rPr>
          <w:lang w:eastAsia="ru-RU"/>
        </w:rPr>
        <w:t xml:space="preserve">.</w:t>
      </w:r>
      <w:r/>
    </w:p>
    <w:p>
      <w:pPr>
        <w:pStyle w:val="1389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 xml:space="preserve">Утверждение технического задания</w:t>
      </w:r>
      <w:r>
        <w:rPr>
          <w:lang w:eastAsia="ru-RU"/>
        </w:rPr>
        <w:t xml:space="preserve">.</w:t>
      </w:r>
      <w:r/>
    </w:p>
    <w:p>
      <w:pPr>
        <w:pStyle w:val="1373"/>
        <w:rPr>
          <w:rFonts w:eastAsia="Times New Roman"/>
          <w:lang w:eastAsia="ru-RU"/>
        </w:rPr>
      </w:pPr>
      <w:r/>
      <w:bookmarkStart w:id="29" w:name="_Toc24"/>
      <w:r>
        <w:rPr>
          <w:rFonts w:eastAsia="Times New Roman"/>
          <w:lang w:eastAsia="ru-RU"/>
        </w:rPr>
        <w:t xml:space="preserve">Р</w:t>
      </w:r>
      <w:r>
        <w:rPr>
          <w:rFonts w:eastAsia="Times New Roman"/>
          <w:lang w:eastAsia="ru-RU"/>
        </w:rPr>
        <w:t xml:space="preserve">абочий проект</w:t>
      </w:r>
      <w:bookmarkEnd w:id="29"/>
      <w:r/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Изучение предметной области.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Программирование.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Отладка.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Написание тестов.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>
        <w:rPr>
          <w:lang w:eastAsia="ru-RU"/>
        </w:rPr>
        <w:t xml:space="preserve">в соответствии с требованиями</w:t>
      </w:r>
      <w:r>
        <w:rPr>
          <w:lang w:eastAsia="ru-RU"/>
        </w:rPr>
        <w:t xml:space="preserve"> </w:t>
      </w:r>
      <w:r>
        <w:rPr>
          <w:lang w:eastAsia="ru-RU"/>
        </w:rPr>
        <w:t xml:space="preserve">ГОСТ </w:t>
      </w:r>
      <w:r>
        <w:rPr>
          <w:lang w:eastAsia="ru-RU"/>
        </w:rPr>
        <w:t xml:space="preserve">19.101-77</w:t>
      </w:r>
      <w:r>
        <w:rPr>
          <w:lang w:eastAsia="ru-RU"/>
        </w:rPr>
        <w:t xml:space="preserve"> </w:t>
      </w:r>
      <w:r>
        <w:rPr>
          <w:lang w:eastAsia="ru-RU"/>
        </w:rPr>
        <w:t xml:space="preserve">[</w:t>
      </w:r>
      <w:r>
        <w:rPr>
          <w:lang w:eastAsia="ru-RU"/>
        </w:rPr>
        <w:t xml:space="preserve">3</w:t>
      </w:r>
      <w:r>
        <w:rPr>
          <w:lang w:eastAsia="ru-RU"/>
        </w:rPr>
        <w:t xml:space="preserve">]</w:t>
      </w:r>
      <w:r>
        <w:rPr>
          <w:lang w:eastAsia="ru-RU"/>
        </w:rPr>
        <w:t xml:space="preserve">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Испытание программы.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Корректировка программы по результатам испытания.</w:t>
      </w:r>
      <w:r/>
    </w:p>
    <w:p>
      <w:pPr>
        <w:pStyle w:val="1373"/>
        <w:rPr>
          <w:rFonts w:eastAsia="Times New Roman"/>
          <w:lang w:eastAsia="ru-RU"/>
        </w:rPr>
      </w:pPr>
      <w:r/>
      <w:bookmarkStart w:id="30" w:name="_Toc25"/>
      <w:r>
        <w:rPr>
          <w:rFonts w:eastAsia="Times New Roman"/>
          <w:lang w:eastAsia="ru-RU"/>
        </w:rPr>
        <w:t xml:space="preserve">В</w:t>
      </w:r>
      <w:r>
        <w:rPr>
          <w:rFonts w:eastAsia="Times New Roman"/>
          <w:lang w:eastAsia="ru-RU"/>
        </w:rPr>
        <w:t xml:space="preserve">недрение</w:t>
      </w:r>
      <w:bookmarkEnd w:id="30"/>
      <w:r/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Подготовка </w:t>
      </w:r>
      <w:r>
        <w:rPr>
          <w:lang w:eastAsia="ru-RU"/>
        </w:rPr>
        <w:t xml:space="preserve">презентации и комплекта документов для защиты.</w:t>
      </w:r>
      <w:r/>
    </w:p>
    <w:p>
      <w:pPr>
        <w:pStyle w:val="1389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Защита проекта.</w:t>
      </w:r>
      <w:r/>
    </w:p>
    <w:p>
      <w:pPr>
        <w:pStyle w:val="1372"/>
        <w:numPr>
          <w:ilvl w:val="0"/>
          <w:numId w:val="21"/>
        </w:numPr>
      </w:pPr>
      <w:r/>
      <w:bookmarkStart w:id="31" w:name="_Toc26"/>
      <w:r>
        <w:t xml:space="preserve">Сроки разработки и исполнители</w:t>
      </w:r>
      <w:bookmarkEnd w:id="31"/>
      <w:r/>
      <w:r/>
    </w:p>
    <w:p>
      <w:pPr>
        <w:pStyle w:val="1373"/>
        <w:rPr>
          <w:rFonts w:eastAsia="Times New Roman"/>
          <w:lang w:eastAsia="ru-RU"/>
        </w:rPr>
      </w:pPr>
      <w:r/>
      <w:bookmarkStart w:id="32" w:name="_Toc27"/>
      <w:r>
        <w:rPr>
          <w:rFonts w:eastAsia="Times New Roman"/>
          <w:lang w:eastAsia="ru-RU"/>
        </w:rPr>
        <w:t xml:space="preserve">Сроки</w:t>
      </w:r>
      <w:bookmarkEnd w:id="32"/>
      <w:r/>
      <w:r/>
    </w:p>
    <w:p>
      <w:pPr>
        <w:pStyle w:val="1389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Контрольная точка 1</w:t>
      </w:r>
      <w:r>
        <w:rPr>
          <w:lang w:val="en-US" w:eastAsia="ru-RU"/>
        </w:rPr>
        <w:t xml:space="preserve">. (</w:t>
      </w:r>
      <w:r>
        <w:rPr>
          <w:lang w:val="en-US" w:eastAsia="ru-RU"/>
        </w:rPr>
        <w:t xml:space="preserve">17</w:t>
      </w:r>
      <w:r>
        <w:rPr>
          <w:lang w:val="en-US" w:eastAsia="ru-RU"/>
        </w:rPr>
        <w:t xml:space="preserve">.02.2022)</w:t>
      </w:r>
      <w:r/>
    </w:p>
    <w:p>
      <w:pPr>
        <w:pStyle w:val="1389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Подготовить </w:t>
      </w:r>
      <w:r>
        <w:t xml:space="preserve">техническое задание </w:t>
      </w:r>
      <w: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t xml:space="preserve">»</w:t>
      </w:r>
      <w:r>
        <w:t xml:space="preserve"> </w:t>
      </w:r>
      <w:r>
        <w:t xml:space="preserve">(ГОСТ </w:t>
      </w:r>
      <w:r>
        <w:t xml:space="preserve">19.201-78</w:t>
      </w:r>
      <w:r>
        <w:t xml:space="preserve">)</w:t>
      </w:r>
      <w:r>
        <w:t xml:space="preserve"> [2</w:t>
      </w:r>
      <w:r>
        <w:t xml:space="preserve">]</w:t>
      </w:r>
      <w:r/>
    </w:p>
    <w:p>
      <w:pPr>
        <w:pStyle w:val="1389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Защита проекта. (</w:t>
      </w:r>
      <w:r>
        <w:rPr>
          <w:lang w:eastAsia="ru-RU"/>
        </w:rPr>
        <w:t xml:space="preserve">05.2022 – 06.2022</w:t>
      </w:r>
      <w:r>
        <w:rPr>
          <w:lang w:eastAsia="ru-RU"/>
        </w:rPr>
        <w:t xml:space="preserve">)</w:t>
      </w:r>
      <w:r/>
    </w:p>
    <w:p>
      <w:pPr>
        <w:pStyle w:val="1373"/>
        <w:rPr>
          <w:rFonts w:eastAsia="Times New Roman"/>
          <w:lang w:eastAsia="ru-RU"/>
        </w:rPr>
      </w:pPr>
      <w:r/>
      <w:bookmarkStart w:id="33" w:name="_Toc28"/>
      <w:r>
        <w:rPr>
          <w:rFonts w:eastAsia="Times New Roman"/>
          <w:lang w:eastAsia="ru-RU"/>
        </w:rPr>
        <w:t xml:space="preserve">Исполнитель</w:t>
      </w:r>
      <w:bookmarkEnd w:id="33"/>
      <w:r/>
      <w:r/>
    </w:p>
    <w:p>
      <w:pPr>
        <w:rPr>
          <w:lang w:eastAsia="ru-RU"/>
        </w:rPr>
      </w:pPr>
      <w:r>
        <w:rPr>
          <w:lang w:eastAsia="ru-RU"/>
        </w:rPr>
        <w:t xml:space="preserve">Студент группы БПИ206 Г. В. </w:t>
      </w:r>
      <w:r>
        <w:rPr>
          <w:lang w:eastAsia="ru-RU"/>
        </w:rPr>
        <w:t xml:space="preserve">Вавилов  </w:t>
      </w:r>
      <w:r/>
    </w:p>
    <w:p>
      <w:pPr>
        <w:rPr>
          <w:rFonts w:eastAsiaTheme="majorEastAsia" w:cstheme="majorBidi"/>
          <w:b/>
          <w:sz w:val="28"/>
          <w:szCs w:val="32"/>
        </w:rPr>
      </w:pPr>
      <w:r>
        <w:br w:type="page" w:clear="all"/>
      </w:r>
      <w:r/>
    </w:p>
    <w:p>
      <w:pPr>
        <w:pStyle w:val="1372"/>
        <w:numPr>
          <w:ilvl w:val="0"/>
          <w:numId w:val="21"/>
        </w:numPr>
      </w:pPr>
      <w:r/>
      <w:bookmarkStart w:id="34" w:name="_Toc29"/>
      <w:r>
        <w:t xml:space="preserve">Порядок контроля и приемки</w:t>
      </w:r>
      <w:bookmarkEnd w:id="34"/>
      <w:r/>
      <w:r/>
    </w:p>
    <w:p>
      <w:pPr>
        <w:pStyle w:val="1373"/>
      </w:pPr>
      <w:r/>
      <w:bookmarkStart w:id="35" w:name="_Toc30"/>
      <w:r>
        <w:t xml:space="preserve">Виды испытаний.</w:t>
      </w:r>
      <w:bookmarkEnd w:id="35"/>
      <w:r/>
      <w:r/>
    </w:p>
    <w:p>
      <w:r>
        <w:t xml:space="preserve">Тестируется правильность выполнения программой выполняемого ей функционала.</w:t>
      </w:r>
      <w:r/>
    </w:p>
    <w:p>
      <w:r>
        <w:t xml:space="preserve">Тестирование осуществляется в соответствии с документом «Программа и методика испытаний» (ГОСТ </w:t>
      </w:r>
      <w:r>
        <w:t xml:space="preserve">19.301-79</w:t>
      </w:r>
      <w:r>
        <w:t xml:space="preserve">)</w:t>
      </w:r>
      <w:r>
        <w:t xml:space="preserve"> [</w:t>
      </w:r>
      <w:r>
        <w:t xml:space="preserve">3</w:t>
      </w:r>
      <w:r>
        <w:t xml:space="preserve">]</w:t>
      </w:r>
      <w:r>
        <w:t xml:space="preserve">.</w:t>
      </w:r>
      <w:r/>
    </w:p>
    <w:p>
      <w:pPr>
        <w:pStyle w:val="1373"/>
      </w:pPr>
      <w:r/>
      <w:bookmarkStart w:id="36" w:name="_Toc31"/>
      <w:r>
        <w:t xml:space="preserve">Общие требования к приемке работы.</w:t>
      </w:r>
      <w:bookmarkEnd w:id="36"/>
      <w:r/>
      <w:r/>
    </w:p>
    <w:p>
      <w:r>
        <w:t xml:space="preserve">Работа принимается в случае полной работоспособности программы и успешного прохождения тестирования.</w:t>
      </w:r>
      <w:r>
        <w:br w:type="page" w:clear="all"/>
      </w:r>
      <w:r/>
    </w:p>
    <w:p>
      <w:pPr>
        <w:pStyle w:val="1372"/>
      </w:pPr>
      <w:r/>
      <w:bookmarkStart w:id="37" w:name="_Toc32"/>
      <w:r>
        <w:t xml:space="preserve">СПИСОК ИСПОЛЬЗУЕМОЙ ЛИТЕРАТУРЫ</w:t>
      </w:r>
      <w:bookmarkEnd w:id="37"/>
      <w:r/>
      <w:r/>
    </w:p>
    <w:p>
      <w:pPr>
        <w:pStyle w:val="1389"/>
        <w:numPr>
          <w:ilvl w:val="0"/>
          <w:numId w:val="11"/>
        </w:numPr>
      </w:pPr>
      <w:r>
        <w:t xml:space="preserve">ГОСТ </w:t>
      </w:r>
      <w:r>
        <w:t xml:space="preserve">19.101-77</w:t>
      </w:r>
      <w:r>
        <w:t xml:space="preserve"> </w:t>
      </w:r>
      <w:r>
        <w:t xml:space="preserve">Виды программ и программных документов</w:t>
      </w:r>
      <w:r>
        <w:t xml:space="preserve">. Единая система программной документации. – М.: ИПК Издательство стандартов, 2001. </w:t>
      </w:r>
      <w:r/>
    </w:p>
    <w:p>
      <w:pPr>
        <w:pStyle w:val="1389"/>
        <w:numPr>
          <w:ilvl w:val="0"/>
          <w:numId w:val="11"/>
        </w:numPr>
      </w:pPr>
      <w:r>
        <w:t xml:space="preserve">ГОСТ </w:t>
      </w:r>
      <w:r>
        <w:t xml:space="preserve">19.201-78</w:t>
      </w:r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  <w:r/>
    </w:p>
    <w:p>
      <w:pPr>
        <w:pStyle w:val="1389"/>
        <w:numPr>
          <w:ilvl w:val="0"/>
          <w:numId w:val="11"/>
        </w:numPr>
      </w:pPr>
      <w:r>
        <w:t xml:space="preserve">ГОСТ </w:t>
      </w:r>
      <w:r>
        <w:t xml:space="preserve">19.301-79</w:t>
      </w:r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  <w:r/>
    </w:p>
    <w:p>
      <w:pPr>
        <w:pStyle w:val="1389"/>
        <w:numPr>
          <w:ilvl w:val="0"/>
          <w:numId w:val="11"/>
        </w:numPr>
      </w:pPr>
      <w:r>
        <w:t xml:space="preserve">ГОСТ </w:t>
      </w:r>
      <w:r>
        <w:t xml:space="preserve">19.401-78</w:t>
      </w:r>
      <w:r>
        <w:t xml:space="preserve"> </w:t>
      </w:r>
      <w:r>
        <w:t xml:space="preserve">Текст программы. Единая система программной документации. – М.: ИПК Издательство стандартов, 2001.</w:t>
      </w:r>
      <w:r/>
    </w:p>
    <w:p>
      <w:pPr>
        <w:pStyle w:val="1389"/>
        <w:numPr>
          <w:ilvl w:val="0"/>
          <w:numId w:val="11"/>
        </w:numPr>
      </w:pPr>
      <w:r>
        <w:t xml:space="preserve">ГОСТ </w:t>
      </w:r>
      <w:r>
        <w:t xml:space="preserve">19.404-79</w:t>
      </w:r>
      <w:r>
        <w:t xml:space="preserve"> Пояснительная записка. Требования к содержанию и оформлению.</w:t>
      </w:r>
      <w:r>
        <w:t xml:space="preserve"> </w:t>
      </w:r>
      <w:r>
        <w:t xml:space="preserve">Единая система программной документации. – М.: ИПК Издательство стандартов, 2001.</w:t>
      </w:r>
      <w:r/>
    </w:p>
    <w:p>
      <w:pPr>
        <w:pStyle w:val="1389"/>
        <w:numPr>
          <w:ilvl w:val="0"/>
          <w:numId w:val="11"/>
        </w:numPr>
      </w:pPr>
      <w:r>
        <w:t xml:space="preserve">ГОСТ </w:t>
      </w:r>
      <w:r>
        <w:t xml:space="preserve">19.505-79</w:t>
      </w:r>
      <w:r>
        <w:t xml:space="preserve"> </w:t>
      </w:r>
      <w:r>
        <w:t xml:space="preserve">Руководство оператора</w:t>
      </w:r>
      <w:r>
        <w:t xml:space="preserve">.</w:t>
      </w:r>
      <w:r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  <w:r>
        <w:br w:type="page" w:clear="all"/>
      </w:r>
      <w:r/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  <w:lang w:val="en-US"/>
        </w:rPr>
        <w:t xml:space="preserve">1</w:t>
      </w:r>
      <w:r/>
    </w:p>
    <w:p>
      <w:pPr>
        <w:pStyle w:val="1372"/>
        <w:numPr>
          <w:ilvl w:val="0"/>
          <w:numId w:val="21"/>
        </w:numPr>
      </w:pPr>
      <w:r/>
      <w:bookmarkStart w:id="38" w:name="_Toc33"/>
      <w:r>
        <w:t xml:space="preserve">СПИСОК ТЕРМИНОВ</w:t>
      </w:r>
      <w:bookmarkEnd w:id="38"/>
      <w:r/>
      <w:r/>
    </w:p>
    <w:p>
      <w:pPr>
        <w:pStyle w:val="1373"/>
      </w:pPr>
      <w:r/>
      <w:bookmarkStart w:id="39" w:name="_Toc34"/>
      <w:r>
        <w:rPr>
          <w:highlight w:val="none"/>
        </w:rPr>
        <w:t xml:space="preserve">Telegram</w:t>
      </w:r>
      <w:bookmarkEnd w:id="39"/>
      <w:r>
        <w:rPr>
          <w:highlight w:val="none"/>
        </w:rPr>
      </w:r>
      <w:r/>
    </w:p>
    <w:p>
      <w:pPr>
        <w:rPr>
          <w14:ligatures w14:val="none"/>
        </w:rPr>
      </w:pPr>
      <w:r>
        <w:t xml:space="preserve">К</w:t>
      </w:r>
      <w:hyperlink r:id="rId17" w:tooltip="Кроссплатформенность" w:history="1">
        <w:r>
          <w:t xml:space="preserve">россплатформенная </w:t>
        </w:r>
      </w:hyperlink>
      <w:r/>
      <w:hyperlink r:id="rId18" w:tooltip="Система мгновенного обмена сообщениями" w:history="1">
        <w:r>
          <w:t xml:space="preserve">система мгновенного обмена сообщениями</w:t>
        </w:r>
      </w:hyperlink>
      <w:r/>
      <w:r/>
    </w:p>
    <w:p>
      <w:pPr>
        <w:pStyle w:val="1373"/>
      </w:pPr>
      <w:r/>
      <w:bookmarkStart w:id="40" w:name="_Toc35"/>
      <w:r>
        <w:rPr>
          <w:highlight w:val="none"/>
        </w:rPr>
        <w:t xml:space="preserve">CSV</w:t>
      </w:r>
      <w:bookmarkEnd w:id="40"/>
      <w:r>
        <w:rPr>
          <w:highlight w:val="none"/>
        </w:rPr>
      </w:r>
      <w:r/>
    </w:p>
    <w:p>
      <w:r>
        <w:rPr>
          <w:rFonts w:ascii="Times New Roman" w:hAnsi="Times New Roman" w:eastAsia="Times New Roman" w:cs="Times New Roman"/>
          <w:color w:val="000000"/>
          <w:sz w:val="24"/>
        </w:rPr>
        <w:t xml:space="preserve">Comma-Separated Values. Текстовый формат, предназначенный для представления табличных данных.</w:t>
      </w:r>
      <w:r/>
    </w:p>
    <w:p>
      <w:pPr>
        <w:pStyle w:val="1373"/>
      </w:pPr>
      <w:r/>
      <w:bookmarkStart w:id="41" w:name="_Toc36"/>
      <w:r>
        <w:t xml:space="preserve">REST API</w:t>
      </w:r>
      <w:bookmarkEnd w:id="41"/>
      <w:r>
        <w:rPr>
          <w:highlight w:val="none"/>
        </w:rPr>
      </w:r>
      <w:r/>
    </w:p>
    <w:p>
      <w:r>
        <w:t xml:space="preserve">Стиль архитектурного взаимодействия серверного и клиентского приложения одной системы.</w:t>
      </w:r>
      <w:r/>
    </w:p>
    <w:p>
      <w:pPr>
        <w:pStyle w:val="1373"/>
      </w:pPr>
      <w:r/>
      <w:bookmarkStart w:id="42" w:name="_Toc37"/>
      <w:r>
        <w:rPr>
          <w:highlight w:val="none"/>
        </w:rPr>
        <w:t xml:space="preserve">PNG</w:t>
      </w:r>
      <w:bookmarkEnd w:id="42"/>
      <w:r>
        <w:rPr>
          <w:highlight w:val="none"/>
        </w:rPr>
      </w:r>
      <w:r/>
    </w:p>
    <w:p>
      <w:r>
        <w:t xml:space="preserve">Portable Network Graphics. Формат, предназначенный для хранения графической информации.</w:t>
      </w:r>
      <w:r/>
      <w:r/>
      <w:r/>
      <w:r/>
    </w:p>
    <w:p>
      <w:pPr>
        <w:pStyle w:val="1373"/>
      </w:pPr>
      <w:r/>
      <w:bookmarkStart w:id="43" w:name="_Toc38"/>
      <w:r>
        <w:t xml:space="preserve">Транспиляция</w:t>
      </w:r>
      <w:bookmarkEnd w:id="43"/>
      <w:r/>
      <w:r/>
    </w:p>
    <w:p>
      <w:pPr>
        <w:rPr>
          <w:rStyle w:val="1394"/>
        </w:rPr>
      </w:pPr>
      <w:r>
        <w:t xml:space="preserve">Эквивалентное преобразование кода программы из одного языка программирования в другой с полным сохранением работоспособности.</w:t>
      </w:r>
      <w:r>
        <w:rPr>
          <w:rStyle w:val="1394"/>
        </w:rPr>
        <w:br w:type="page" w:clear="all"/>
      </w:r>
      <w:r>
        <w:rPr>
          <w:rStyle w:val="1394"/>
        </w:rPr>
      </w:r>
      <w:r/>
    </w:p>
    <w:p>
      <w:pPr>
        <w:pStyle w:val="1372"/>
        <w:sectPr>
          <w:headerReference w:type="default" r:id="rId9"/>
          <w:headerReference w:type="first" r:id="rId10"/>
          <w:footerReference w:type="default" r:id="rId12"/>
          <w:footerReference w:type="first" r:id="rId13"/>
          <w:footnotePr/>
          <w:endnotePr/>
          <w:type w:val="nextPage"/>
          <w:pgSz w:w="11906" w:h="16838" w:orient="portrait"/>
          <w:pgMar w:top="1418" w:right="567" w:bottom="1418" w:left="1134" w:header="567" w:footer="0" w:gutter="0"/>
          <w:pgNumType w:start="2"/>
          <w:cols w:num="1" w:sep="0" w:space="708" w:equalWidth="1"/>
          <w:docGrid w:linePitch="360"/>
        </w:sectPr>
      </w:pPr>
      <w:r/>
      <w:r/>
    </w:p>
    <w:p>
      <w:pPr>
        <w:pStyle w:val="1372"/>
        <w:ind w:hanging="360"/>
      </w:pPr>
      <w:r/>
      <w:bookmarkStart w:id="44" w:name="_Toc39"/>
      <w:r>
        <w:t xml:space="preserve">Лист регистрации изменений</w:t>
      </w:r>
      <w:bookmarkEnd w:id="44"/>
      <w:r/>
      <w:r/>
    </w:p>
    <w:tbl>
      <w:tblPr>
        <w:tblpPr w:horzAnchor="margin" w:tblpXSpec="left" w:vertAnchor="text" w:tblpY="600" w:leftFromText="180" w:topFromText="0" w:rightFromText="180" w:bottomFromText="0"/>
        <w:tblW w:w="10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>
        <w:trPr>
          <w:trHeight w:val="273"/>
        </w:trPr>
        <w:tc>
          <w:tcPr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59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815" w:type="dxa"/>
            <w:vAlign w:val="center"/>
            <w:textDirection w:val="lrTb"/>
            <w:noWrap w:val="false"/>
          </w:tcPr>
          <w:p>
            <w:pPr>
              <w:pStyle w:val="1400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0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0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№ документа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0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0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Подп.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0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203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btLr"/>
            <w:noWrap w:val="false"/>
          </w:tcPr>
          <w:p>
            <w:pPr>
              <w:pStyle w:val="1400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btLr"/>
            <w:noWrap w:val="false"/>
          </w:tcPr>
          <w:p>
            <w:pPr>
              <w:pStyle w:val="1400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btLr"/>
            <w:noWrap w:val="false"/>
          </w:tcPr>
          <w:p>
            <w:pPr>
              <w:pStyle w:val="1400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btLr"/>
            <w:noWrap w:val="false"/>
          </w:tcPr>
          <w:p>
            <w:pPr>
              <w:pStyle w:val="1400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Новых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textDirection w:val="btLr"/>
            <w:noWrap w:val="false"/>
          </w:tcPr>
          <w:p>
            <w:pPr>
              <w:pStyle w:val="140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Аннулирова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ы</w:t>
            </w:r>
            <w:r>
              <w:rPr>
                <w:lang w:eastAsia="ru-RU"/>
              </w:rPr>
              <w:t xml:space="preserve">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00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00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00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00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00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</w:tbl>
    <w:p>
      <w:pPr>
        <w:pStyle w:val="1372"/>
        <w:jc w:val="left"/>
      </w:pPr>
      <w:r/>
      <w:r/>
    </w:p>
    <w:sectPr>
      <w:footerReference w:type="default" r:id="rId14"/>
      <w:footnotePr/>
      <w:endnotePr/>
      <w:type w:val="nextPage"/>
      <w:pgSz w:w="11906" w:h="16838" w:orient="portrait"/>
      <w:pgMar w:top="1418" w:right="567" w:bottom="1418" w:left="1134" w:header="567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206030504050203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82"/>
    </w:pPr>
    <w:r/>
    <w:r/>
  </w:p>
  <w:p>
    <w:pPr>
      <w:pStyle w:val="138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59" w:type="dxa"/>
      <w:tblInd w:w="-5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3388" w:type="dxa"/>
          <w:vAlign w:val="center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RU.17701729.05.11-01 ТЗ </w:t>
          </w:r>
          <w:r>
            <w:rPr>
              <w:rFonts w:eastAsia="Times New Roman" w:cs="Times New Roman"/>
              <w:szCs w:val="24"/>
              <w:lang w:eastAsia="ru-RU"/>
            </w:rPr>
            <w:t xml:space="preserve">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</w:t>
          </w:r>
          <w:r>
            <w:rPr>
              <w:rFonts w:eastAsia="Times New Roman" w:cs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>
            <w:rPr>
              <w:rFonts w:eastAsia="Times New Roman" w:cs="Times New Roman"/>
              <w:szCs w:val="24"/>
              <w:lang w:eastAsia="ru-RU"/>
            </w:rPr>
            <w:t xml:space="preserve">дубл</w:t>
          </w:r>
          <w:r>
            <w:rPr>
              <w:rFonts w:eastAsia="Times New Roman" w:cs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38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bCs/>
              <w:sz w:val="16"/>
              <w:szCs w:val="16"/>
            </w:rPr>
            <w:t xml:space="preserve">RU.17701729.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02.07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-01 ТЗ 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</w:t>
          </w:r>
          <w:r>
            <w:rPr>
              <w:rFonts w:eastAsia="Times New Roman" w:cs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>
            <w:rPr>
              <w:rFonts w:eastAsia="Times New Roman" w:cs="Times New Roman"/>
              <w:szCs w:val="24"/>
              <w:lang w:eastAsia="ru-RU"/>
            </w:rPr>
            <w:t xml:space="preserve">дубл</w:t>
          </w:r>
          <w:r>
            <w:rPr>
              <w:rFonts w:eastAsia="Times New Roman" w:cs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382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80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2</w:t>
    </w:r>
    <w:r>
      <w:rPr>
        <w:szCs w:val="24"/>
        <w:lang w:val="en-US"/>
      </w:rPr>
      <w:fldChar w:fldCharType="end"/>
    </w:r>
    <w:r/>
  </w:p>
  <w:p>
    <w:pPr>
      <w:pStyle w:val="1380"/>
      <w:jc w:val="center"/>
      <w:rPr>
        <w:lang w:val="en-US"/>
      </w:rPr>
    </w:pPr>
    <w:r>
      <w:rPr>
        <w:szCs w:val="24"/>
      </w:rPr>
      <w:t xml:space="preserve">RU.17701729</w:t>
    </w:r>
    <w:r>
      <w:rPr>
        <w:szCs w:val="24"/>
        <w:lang w:val="en-US"/>
      </w:rPr>
      <w:t xml:space="preserve">.</w:t>
    </w:r>
    <w:r>
      <w:rPr>
        <w:szCs w:val="24"/>
        <w:lang w:val="en-US"/>
      </w:rPr>
      <w:t xml:space="preserve">05.11</w:t>
    </w:r>
    <w:r>
      <w:rPr>
        <w:szCs w:val="24"/>
      </w:rPr>
      <w:t xml:space="preserve">-01</w:t>
    </w:r>
    <w:r>
      <w:rPr>
        <w:lang w:val="en-US"/>
      </w:rPr>
    </w:r>
    <w:r/>
  </w:p>
  <w:p>
    <w:pPr>
      <w:pStyle w:val="138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80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1</w:t>
    </w:r>
    <w:r>
      <w:rPr>
        <w:szCs w:val="24"/>
        <w:lang w:val="en-US"/>
      </w:rPr>
      <w:fldChar w:fldCharType="end"/>
    </w:r>
    <w:r/>
  </w:p>
  <w:p>
    <w:pPr>
      <w:pStyle w:val="1380"/>
      <w:jc w:val="center"/>
      <w:rPr>
        <w:szCs w:val="24"/>
      </w:rPr>
    </w:pPr>
    <w:r>
      <w:rPr>
        <w:szCs w:val="24"/>
      </w:rPr>
      <w:t xml:space="preserve">RU.17701729.</w:t>
    </w:r>
    <w:r>
      <w:rPr>
        <w:color w:val="ff0000"/>
        <w:szCs w:val="24"/>
      </w:rPr>
      <w:t xml:space="preserve">04.01</w:t>
    </w:r>
    <w:r>
      <w:rPr>
        <w:szCs w:val="24"/>
      </w:rPr>
      <w:t xml:space="preserve">-01</w:t>
    </w:r>
    <w:r/>
  </w:p>
  <w:p>
    <w:pPr>
      <w:pStyle w:val="138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78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8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 w:eastAsiaTheme="majorEastAsia" w:cstheme="majorBidi"/>
        <w:color w:val="000000" w:themeColor="text1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8">
    <w:multiLevelType w:val="hybridMultilevel"/>
    <w:lvl w:ilvl="0">
      <w:start w:val="1"/>
      <w:numFmt w:val="decimal"/>
      <w:pStyle w:val="1401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 w:eastAsiaTheme="majorEastAsia" w:cstheme="majorBidi"/>
        <w:color w:val="000000" w:themeColor="text1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44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73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5"/>
  </w:num>
  <w:num w:numId="5">
    <w:abstractNumId w:val="34"/>
  </w:num>
  <w:num w:numId="6">
    <w:abstractNumId w:val="1"/>
  </w:num>
  <w:num w:numId="7">
    <w:abstractNumId w:val="17"/>
  </w:num>
  <w:num w:numId="8">
    <w:abstractNumId w:val="12"/>
  </w:num>
  <w:num w:numId="9">
    <w:abstractNumId w:val="2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7"/>
  </w:num>
  <w:num w:numId="13">
    <w:abstractNumId w:val="27"/>
  </w:num>
  <w:num w:numId="14">
    <w:abstractNumId w:val="3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0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  <w:num w:numId="22">
    <w:abstractNumId w:val="9"/>
  </w:num>
  <w:num w:numId="23">
    <w:abstractNumId w:val="18"/>
  </w:num>
  <w:num w:numId="24">
    <w:abstractNumId w:val="4"/>
  </w:num>
  <w:num w:numId="25">
    <w:abstractNumId w:val="15"/>
  </w:num>
  <w:num w:numId="26">
    <w:abstractNumId w:val="16"/>
  </w:num>
  <w:num w:numId="27">
    <w:abstractNumId w:val="21"/>
  </w:num>
  <w:num w:numId="28">
    <w:abstractNumId w:val="26"/>
  </w:num>
  <w:num w:numId="29">
    <w:abstractNumId w:val="20"/>
  </w:num>
  <w:num w:numId="30">
    <w:abstractNumId w:val="19"/>
  </w:num>
  <w:num w:numId="31">
    <w:abstractNumId w:val="8"/>
  </w:num>
  <w:num w:numId="32">
    <w:abstractNumId w:val="30"/>
  </w:num>
  <w:num w:numId="33">
    <w:abstractNumId w:val="23"/>
  </w:num>
  <w:num w:numId="34">
    <w:abstractNumId w:val="6"/>
  </w:num>
  <w:num w:numId="35">
    <w:abstractNumId w:val="31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07">
    <w:name w:val="Heading 1 Char"/>
    <w:basedOn w:val="1375"/>
    <w:link w:val="1372"/>
    <w:uiPriority w:val="9"/>
    <w:rPr>
      <w:rFonts w:ascii="Arial" w:hAnsi="Arial" w:eastAsia="Arial" w:cs="Arial"/>
      <w:sz w:val="40"/>
      <w:szCs w:val="40"/>
    </w:rPr>
  </w:style>
  <w:style w:type="character" w:styleId="1208">
    <w:name w:val="Heading 2 Char"/>
    <w:basedOn w:val="1375"/>
    <w:link w:val="1373"/>
    <w:uiPriority w:val="9"/>
    <w:rPr>
      <w:rFonts w:ascii="Arial" w:hAnsi="Arial" w:eastAsia="Arial" w:cs="Arial"/>
      <w:sz w:val="34"/>
    </w:rPr>
  </w:style>
  <w:style w:type="character" w:styleId="1209">
    <w:name w:val="Heading 3 Char"/>
    <w:basedOn w:val="1375"/>
    <w:link w:val="1374"/>
    <w:uiPriority w:val="9"/>
    <w:rPr>
      <w:rFonts w:ascii="Arial" w:hAnsi="Arial" w:eastAsia="Arial" w:cs="Arial"/>
      <w:sz w:val="30"/>
      <w:szCs w:val="30"/>
    </w:rPr>
  </w:style>
  <w:style w:type="paragraph" w:styleId="1210">
    <w:name w:val="Heading 4"/>
    <w:basedOn w:val="1371"/>
    <w:next w:val="1371"/>
    <w:link w:val="12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11">
    <w:name w:val="Heading 4 Char"/>
    <w:basedOn w:val="1375"/>
    <w:link w:val="1210"/>
    <w:uiPriority w:val="9"/>
    <w:rPr>
      <w:rFonts w:ascii="Arial" w:hAnsi="Arial" w:eastAsia="Arial" w:cs="Arial"/>
      <w:b/>
      <w:bCs/>
      <w:sz w:val="26"/>
      <w:szCs w:val="26"/>
    </w:rPr>
  </w:style>
  <w:style w:type="paragraph" w:styleId="1212">
    <w:name w:val="Heading 5"/>
    <w:basedOn w:val="1371"/>
    <w:next w:val="1371"/>
    <w:link w:val="12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13">
    <w:name w:val="Heading 5 Char"/>
    <w:basedOn w:val="1375"/>
    <w:link w:val="1212"/>
    <w:uiPriority w:val="9"/>
    <w:rPr>
      <w:rFonts w:ascii="Arial" w:hAnsi="Arial" w:eastAsia="Arial" w:cs="Arial"/>
      <w:b/>
      <w:bCs/>
      <w:sz w:val="24"/>
      <w:szCs w:val="24"/>
    </w:rPr>
  </w:style>
  <w:style w:type="paragraph" w:styleId="1214">
    <w:name w:val="Heading 6"/>
    <w:basedOn w:val="1371"/>
    <w:next w:val="1371"/>
    <w:link w:val="12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15">
    <w:name w:val="Heading 6 Char"/>
    <w:basedOn w:val="1375"/>
    <w:link w:val="1214"/>
    <w:uiPriority w:val="9"/>
    <w:rPr>
      <w:rFonts w:ascii="Arial" w:hAnsi="Arial" w:eastAsia="Arial" w:cs="Arial"/>
      <w:b/>
      <w:bCs/>
      <w:sz w:val="22"/>
      <w:szCs w:val="22"/>
    </w:rPr>
  </w:style>
  <w:style w:type="paragraph" w:styleId="1216">
    <w:name w:val="Heading 7"/>
    <w:basedOn w:val="1371"/>
    <w:next w:val="1371"/>
    <w:link w:val="12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17">
    <w:name w:val="Heading 7 Char"/>
    <w:basedOn w:val="1375"/>
    <w:link w:val="12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18">
    <w:name w:val="Heading 8"/>
    <w:basedOn w:val="1371"/>
    <w:next w:val="1371"/>
    <w:link w:val="12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19">
    <w:name w:val="Heading 8 Char"/>
    <w:basedOn w:val="1375"/>
    <w:link w:val="1218"/>
    <w:uiPriority w:val="9"/>
    <w:rPr>
      <w:rFonts w:ascii="Arial" w:hAnsi="Arial" w:eastAsia="Arial" w:cs="Arial"/>
      <w:i/>
      <w:iCs/>
      <w:sz w:val="22"/>
      <w:szCs w:val="22"/>
    </w:rPr>
  </w:style>
  <w:style w:type="paragraph" w:styleId="1220">
    <w:name w:val="Heading 9"/>
    <w:basedOn w:val="1371"/>
    <w:next w:val="1371"/>
    <w:link w:val="12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21">
    <w:name w:val="Heading 9 Char"/>
    <w:basedOn w:val="1375"/>
    <w:link w:val="1220"/>
    <w:uiPriority w:val="9"/>
    <w:rPr>
      <w:rFonts w:ascii="Arial" w:hAnsi="Arial" w:eastAsia="Arial" w:cs="Arial"/>
      <w:i/>
      <w:iCs/>
      <w:sz w:val="21"/>
      <w:szCs w:val="21"/>
    </w:rPr>
  </w:style>
  <w:style w:type="character" w:styleId="1222">
    <w:name w:val="Title Char"/>
    <w:basedOn w:val="1375"/>
    <w:link w:val="1390"/>
    <w:uiPriority w:val="10"/>
    <w:rPr>
      <w:sz w:val="48"/>
      <w:szCs w:val="48"/>
    </w:rPr>
  </w:style>
  <w:style w:type="paragraph" w:styleId="1223">
    <w:name w:val="Subtitle"/>
    <w:basedOn w:val="1371"/>
    <w:next w:val="1371"/>
    <w:link w:val="1224"/>
    <w:uiPriority w:val="11"/>
    <w:qFormat/>
    <w:pPr>
      <w:spacing w:before="200" w:after="200"/>
    </w:pPr>
    <w:rPr>
      <w:sz w:val="24"/>
      <w:szCs w:val="24"/>
    </w:rPr>
  </w:style>
  <w:style w:type="character" w:styleId="1224">
    <w:name w:val="Subtitle Char"/>
    <w:basedOn w:val="1375"/>
    <w:link w:val="1223"/>
    <w:uiPriority w:val="11"/>
    <w:rPr>
      <w:sz w:val="24"/>
      <w:szCs w:val="24"/>
    </w:rPr>
  </w:style>
  <w:style w:type="paragraph" w:styleId="1225">
    <w:name w:val="Quote"/>
    <w:basedOn w:val="1371"/>
    <w:next w:val="1371"/>
    <w:link w:val="1226"/>
    <w:uiPriority w:val="29"/>
    <w:qFormat/>
    <w:pPr>
      <w:ind w:left="720" w:right="720"/>
    </w:pPr>
    <w:rPr>
      <w:i/>
    </w:rPr>
  </w:style>
  <w:style w:type="character" w:styleId="1226">
    <w:name w:val="Quote Char"/>
    <w:link w:val="1225"/>
    <w:uiPriority w:val="29"/>
    <w:rPr>
      <w:i/>
    </w:rPr>
  </w:style>
  <w:style w:type="paragraph" w:styleId="1227">
    <w:name w:val="Intense Quote"/>
    <w:basedOn w:val="1371"/>
    <w:next w:val="1371"/>
    <w:link w:val="12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28">
    <w:name w:val="Intense Quote Char"/>
    <w:link w:val="1227"/>
    <w:uiPriority w:val="30"/>
    <w:rPr>
      <w:i/>
    </w:rPr>
  </w:style>
  <w:style w:type="character" w:styleId="1229">
    <w:name w:val="Header Char"/>
    <w:basedOn w:val="1375"/>
    <w:link w:val="1380"/>
    <w:uiPriority w:val="99"/>
  </w:style>
  <w:style w:type="character" w:styleId="1230">
    <w:name w:val="Footer Char"/>
    <w:basedOn w:val="1375"/>
    <w:link w:val="1382"/>
    <w:uiPriority w:val="99"/>
  </w:style>
  <w:style w:type="character" w:styleId="1231">
    <w:name w:val="Caption Char"/>
    <w:basedOn w:val="1405"/>
    <w:link w:val="1382"/>
    <w:uiPriority w:val="99"/>
  </w:style>
  <w:style w:type="table" w:styleId="1232">
    <w:name w:val="Table Grid Light"/>
    <w:basedOn w:val="13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33">
    <w:name w:val="Plain Table 1"/>
    <w:basedOn w:val="13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4">
    <w:name w:val="Plain Table 2"/>
    <w:basedOn w:val="13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5">
    <w:name w:val="Plain Table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36">
    <w:name w:val="Plain Table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Plain Table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38">
    <w:name w:val="Grid Table 1 Light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9">
    <w:name w:val="Grid Table 1 Light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>
    <w:name w:val="Grid Table 1 Light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1">
    <w:name w:val="Grid Table 1 Light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2">
    <w:name w:val="Grid Table 1 Light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>
    <w:name w:val="Grid Table 1 Light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4">
    <w:name w:val="Grid Table 1 Light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>
    <w:name w:val="Grid Table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6">
    <w:name w:val="Grid Table 2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>
    <w:name w:val="Grid Table 2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>
    <w:name w:val="Grid Table 2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>
    <w:name w:val="Grid Table 2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>
    <w:name w:val="Grid Table 2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Grid Table 2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>
    <w:name w:val="Grid Table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>
    <w:name w:val="Grid Table 3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>
    <w:name w:val="Grid Table 3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5">
    <w:name w:val="Grid Table 3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>
    <w:name w:val="Grid Table 3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>
    <w:name w:val="Grid Table 3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>
    <w:name w:val="Grid Table 3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>
    <w:name w:val="Grid Table 4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60">
    <w:name w:val="Grid Table 4 - Accent 1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61">
    <w:name w:val="Grid Table 4 - Accent 2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62">
    <w:name w:val="Grid Table 4 - Accent 3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63">
    <w:name w:val="Grid Table 4 - Accent 4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64">
    <w:name w:val="Grid Table 4 - Accent 5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65">
    <w:name w:val="Grid Table 4 - Accent 6"/>
    <w:basedOn w:val="13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66">
    <w:name w:val="Grid Table 5 Dark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67">
    <w:name w:val="Grid Table 5 Dark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268">
    <w:name w:val="Grid Table 5 Dark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269">
    <w:name w:val="Grid Table 5 Dark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270">
    <w:name w:val="Grid Table 5 Dark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271">
    <w:name w:val="Grid Table 5 Dark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272">
    <w:name w:val="Grid Table 5 Dark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273">
    <w:name w:val="Grid Table 6 Colorful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74">
    <w:name w:val="Grid Table 6 Colorful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75">
    <w:name w:val="Grid Table 6 Colorful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76">
    <w:name w:val="Grid Table 6 Colorful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77">
    <w:name w:val="Grid Table 6 Colorful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78">
    <w:name w:val="Grid Table 6 Colorful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9">
    <w:name w:val="Grid Table 6 Colorful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80">
    <w:name w:val="Grid Table 7 Colorful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1">
    <w:name w:val="Grid Table 7 Colorful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2">
    <w:name w:val="Grid Table 7 Colorful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3">
    <w:name w:val="Grid Table 7 Colorful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>
    <w:name w:val="Grid Table 7 Colorful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>
    <w:name w:val="Grid Table 7 Colorful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Grid Table 7 Colorful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List Table 1 Light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List Table 1 Light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>
    <w:name w:val="List Table 1 Light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>
    <w:name w:val="List Table 1 Light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>
    <w:name w:val="List Table 1 Light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List Table 1 Light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List Table 1 Light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List Table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95">
    <w:name w:val="List Table 2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96">
    <w:name w:val="List Table 2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97">
    <w:name w:val="List Table 2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98">
    <w:name w:val="List Table 2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99">
    <w:name w:val="List Table 2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00">
    <w:name w:val="List Table 2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01">
    <w:name w:val="List Table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List Table 3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List Table 3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List Table 3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List Table 3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List Table 3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>
    <w:name w:val="List Table 3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List Table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>
    <w:name w:val="List Table 4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List Table 4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>
    <w:name w:val="List Table 4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List Table 4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List Table 4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List Table 4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List Table 5 Dark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6">
    <w:name w:val="List Table 5 Dark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7">
    <w:name w:val="List Table 5 Dark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8">
    <w:name w:val="List Table 5 Dark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9">
    <w:name w:val="List Table 5 Dark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0">
    <w:name w:val="List Table 5 Dark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1">
    <w:name w:val="List Table 5 Dark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2">
    <w:name w:val="List Table 6 Colorful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23">
    <w:name w:val="List Table 6 Colorful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24">
    <w:name w:val="List Table 6 Colorful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5">
    <w:name w:val="List Table 6 Colorful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26">
    <w:name w:val="List Table 6 Colorful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7">
    <w:name w:val="List Table 6 Colorful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28">
    <w:name w:val="List Table 6 Colorful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29">
    <w:name w:val="List Table 7 Colorful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30">
    <w:name w:val="List Table 7 Colorful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331">
    <w:name w:val="List Table 7 Colorful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332">
    <w:name w:val="List Table 7 Colorful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333">
    <w:name w:val="List Table 7 Colorful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334">
    <w:name w:val="List Table 7 Colorful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335">
    <w:name w:val="List Table 7 Colorful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336">
    <w:name w:val="Lined - Accent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37">
    <w:name w:val="Lined - Accent 1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338">
    <w:name w:val="Lined - Accent 2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339">
    <w:name w:val="Lined - Accent 3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340">
    <w:name w:val="Lined - Accent 4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341">
    <w:name w:val="Lined - Accent 5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342">
    <w:name w:val="Lined - Accent 6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343">
    <w:name w:val="Bordered &amp; Lined - Accent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44">
    <w:name w:val="Bordered &amp; Lined - Accent 1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345">
    <w:name w:val="Bordered &amp; Lined - Accent 2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346">
    <w:name w:val="Bordered &amp; Lined - Accent 3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347">
    <w:name w:val="Bordered &amp; Lined - Accent 4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348">
    <w:name w:val="Bordered &amp; Lined - Accent 5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349">
    <w:name w:val="Bordered &amp; Lined - Accent 6"/>
    <w:basedOn w:val="13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350">
    <w:name w:val="Bordered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51">
    <w:name w:val="Bordered - Accent 1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52">
    <w:name w:val="Bordered - Accent 2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53">
    <w:name w:val="Bordered - Accent 3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54">
    <w:name w:val="Bordered - Accent 4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55">
    <w:name w:val="Bordered - Accent 5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56">
    <w:name w:val="Bordered - Accent 6"/>
    <w:basedOn w:val="13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357">
    <w:name w:val="footnote text"/>
    <w:basedOn w:val="1371"/>
    <w:link w:val="1358"/>
    <w:uiPriority w:val="99"/>
    <w:semiHidden/>
    <w:unhideWhenUsed/>
    <w:pPr>
      <w:spacing w:after="40" w:line="240" w:lineRule="auto"/>
    </w:pPr>
    <w:rPr>
      <w:sz w:val="18"/>
    </w:rPr>
  </w:style>
  <w:style w:type="character" w:styleId="1358">
    <w:name w:val="Footnote Text Char"/>
    <w:link w:val="1357"/>
    <w:uiPriority w:val="99"/>
    <w:rPr>
      <w:sz w:val="18"/>
    </w:rPr>
  </w:style>
  <w:style w:type="character" w:styleId="1359">
    <w:name w:val="footnote reference"/>
    <w:basedOn w:val="1375"/>
    <w:uiPriority w:val="99"/>
    <w:unhideWhenUsed/>
    <w:rPr>
      <w:vertAlign w:val="superscript"/>
    </w:rPr>
  </w:style>
  <w:style w:type="paragraph" w:styleId="1360">
    <w:name w:val="endnote text"/>
    <w:basedOn w:val="1371"/>
    <w:link w:val="1361"/>
    <w:uiPriority w:val="99"/>
    <w:semiHidden/>
    <w:unhideWhenUsed/>
    <w:pPr>
      <w:spacing w:after="0" w:line="240" w:lineRule="auto"/>
    </w:pPr>
    <w:rPr>
      <w:sz w:val="20"/>
    </w:rPr>
  </w:style>
  <w:style w:type="character" w:styleId="1361">
    <w:name w:val="Endnote Text Char"/>
    <w:link w:val="1360"/>
    <w:uiPriority w:val="99"/>
    <w:rPr>
      <w:sz w:val="20"/>
    </w:rPr>
  </w:style>
  <w:style w:type="character" w:styleId="1362">
    <w:name w:val="endnote reference"/>
    <w:basedOn w:val="1375"/>
    <w:uiPriority w:val="99"/>
    <w:semiHidden/>
    <w:unhideWhenUsed/>
    <w:rPr>
      <w:vertAlign w:val="superscript"/>
    </w:rPr>
  </w:style>
  <w:style w:type="paragraph" w:styleId="1363">
    <w:name w:val="toc 3"/>
    <w:basedOn w:val="1371"/>
    <w:next w:val="1371"/>
    <w:uiPriority w:val="39"/>
    <w:unhideWhenUsed/>
    <w:pPr>
      <w:ind w:left="567" w:right="0" w:firstLine="0"/>
      <w:spacing w:after="57"/>
    </w:pPr>
  </w:style>
  <w:style w:type="paragraph" w:styleId="1364">
    <w:name w:val="toc 4"/>
    <w:basedOn w:val="1371"/>
    <w:next w:val="1371"/>
    <w:uiPriority w:val="39"/>
    <w:unhideWhenUsed/>
    <w:pPr>
      <w:ind w:left="850" w:right="0" w:firstLine="0"/>
      <w:spacing w:after="57"/>
    </w:pPr>
  </w:style>
  <w:style w:type="paragraph" w:styleId="1365">
    <w:name w:val="toc 5"/>
    <w:basedOn w:val="1371"/>
    <w:next w:val="1371"/>
    <w:uiPriority w:val="39"/>
    <w:unhideWhenUsed/>
    <w:pPr>
      <w:ind w:left="1134" w:right="0" w:firstLine="0"/>
      <w:spacing w:after="57"/>
    </w:pPr>
  </w:style>
  <w:style w:type="paragraph" w:styleId="1366">
    <w:name w:val="toc 6"/>
    <w:basedOn w:val="1371"/>
    <w:next w:val="1371"/>
    <w:uiPriority w:val="39"/>
    <w:unhideWhenUsed/>
    <w:pPr>
      <w:ind w:left="1417" w:right="0" w:firstLine="0"/>
      <w:spacing w:after="57"/>
    </w:pPr>
  </w:style>
  <w:style w:type="paragraph" w:styleId="1367">
    <w:name w:val="toc 7"/>
    <w:basedOn w:val="1371"/>
    <w:next w:val="1371"/>
    <w:uiPriority w:val="39"/>
    <w:unhideWhenUsed/>
    <w:pPr>
      <w:ind w:left="1701" w:right="0" w:firstLine="0"/>
      <w:spacing w:after="57"/>
    </w:pPr>
  </w:style>
  <w:style w:type="paragraph" w:styleId="1368">
    <w:name w:val="toc 8"/>
    <w:basedOn w:val="1371"/>
    <w:next w:val="1371"/>
    <w:uiPriority w:val="39"/>
    <w:unhideWhenUsed/>
    <w:pPr>
      <w:ind w:left="1984" w:right="0" w:firstLine="0"/>
      <w:spacing w:after="57"/>
    </w:pPr>
  </w:style>
  <w:style w:type="paragraph" w:styleId="1369">
    <w:name w:val="toc 9"/>
    <w:basedOn w:val="1371"/>
    <w:next w:val="1371"/>
    <w:uiPriority w:val="39"/>
    <w:unhideWhenUsed/>
    <w:pPr>
      <w:ind w:left="2268" w:right="0" w:firstLine="0"/>
      <w:spacing w:after="57"/>
    </w:pPr>
  </w:style>
  <w:style w:type="paragraph" w:styleId="1370">
    <w:name w:val="table of figures"/>
    <w:basedOn w:val="1371"/>
    <w:next w:val="1371"/>
    <w:uiPriority w:val="99"/>
    <w:unhideWhenUsed/>
    <w:pPr>
      <w:spacing w:after="0" w:afterAutospacing="0"/>
    </w:pPr>
  </w:style>
  <w:style w:type="paragraph" w:styleId="1371" w:default="1">
    <w:name w:val="Normal"/>
    <w:qFormat/>
    <w:pPr>
      <w:ind w:firstLine="709"/>
      <w:spacing w:after="120" w:line="360" w:lineRule="auto"/>
    </w:pPr>
    <w:rPr>
      <w:rFonts w:ascii="Times New Roman" w:hAnsi="Times New Roman"/>
      <w:sz w:val="24"/>
    </w:rPr>
  </w:style>
  <w:style w:type="paragraph" w:styleId="1372">
    <w:name w:val="Heading 1"/>
    <w:basedOn w:val="1371"/>
    <w:next w:val="1371"/>
    <w:link w:val="1385"/>
    <w:uiPriority w:val="9"/>
    <w:qFormat/>
    <w:pPr>
      <w:ind w:firstLine="0"/>
      <w:jc w:val="center"/>
      <w:keepLines/>
      <w:keepNext/>
      <w:spacing w:after="200"/>
      <w:outlineLvl w:val="0"/>
    </w:pPr>
    <w:rPr>
      <w:rFonts w:eastAsiaTheme="majorEastAsia" w:cstheme="majorBidi"/>
      <w:b/>
      <w:szCs w:val="32"/>
    </w:rPr>
  </w:style>
  <w:style w:type="paragraph" w:styleId="1373">
    <w:name w:val="Heading 2"/>
    <w:basedOn w:val="1371"/>
    <w:next w:val="1371"/>
    <w:link w:val="1392"/>
    <w:uiPriority w:val="9"/>
    <w:unhideWhenUsed/>
    <w:qFormat/>
    <w:pPr>
      <w:numPr>
        <w:ilvl w:val="1"/>
        <w:numId w:val="21"/>
      </w:numPr>
      <w:keepLines/>
      <w:keepNext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1374">
    <w:name w:val="Heading 3"/>
    <w:basedOn w:val="1371"/>
    <w:next w:val="1371"/>
    <w:link w:val="1406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character" w:styleId="1375" w:default="1">
    <w:name w:val="Default Paragraph Font"/>
    <w:uiPriority w:val="1"/>
    <w:semiHidden/>
    <w:unhideWhenUsed/>
  </w:style>
  <w:style w:type="table" w:styleId="13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77" w:default="1">
    <w:name w:val="No List"/>
    <w:uiPriority w:val="99"/>
    <w:semiHidden/>
    <w:unhideWhenUsed/>
  </w:style>
  <w:style w:type="paragraph" w:styleId="1378" w:customStyle="1">
    <w:name w:val="Default"/>
    <w:pPr>
      <w:spacing w:after="0" w:line="240" w:lineRule="auto"/>
    </w:pPr>
    <w:rPr>
      <w:rFonts w:ascii="Cambria" w:hAnsi="Cambria" w:eastAsia="Times New Roman" w:cs="Cambria"/>
      <w:color w:val="000000"/>
      <w:sz w:val="24"/>
      <w:szCs w:val="24"/>
      <w:lang w:eastAsia="ru-RU"/>
    </w:rPr>
  </w:style>
  <w:style w:type="table" w:styleId="1379">
    <w:name w:val="Table Grid"/>
    <w:basedOn w:val="1376"/>
    <w:uiPriority w:val="59"/>
    <w:pPr>
      <w:ind w:firstLine="709"/>
      <w:jc w:val="both"/>
      <w:spacing w:after="0" w:line="240" w:lineRule="auto"/>
    </w:pPr>
    <w:rPr>
      <w:rFonts w:ascii="Times New Roman" w:hAnsi="Times New Roman"/>
      <w:sz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380">
    <w:name w:val="Header"/>
    <w:basedOn w:val="1371"/>
    <w:link w:val="138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381" w:customStyle="1">
    <w:name w:val="Верхний колонтитул Знак"/>
    <w:basedOn w:val="1375"/>
    <w:link w:val="1380"/>
    <w:uiPriority w:val="99"/>
  </w:style>
  <w:style w:type="paragraph" w:styleId="1382">
    <w:name w:val="Footer"/>
    <w:basedOn w:val="1371"/>
    <w:link w:val="138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383" w:customStyle="1">
    <w:name w:val="Нижний колонтитул Знак"/>
    <w:basedOn w:val="1375"/>
    <w:link w:val="1382"/>
    <w:uiPriority w:val="99"/>
  </w:style>
  <w:style w:type="character" w:styleId="1384">
    <w:name w:val="Placeholder Text"/>
    <w:basedOn w:val="1375"/>
    <w:uiPriority w:val="99"/>
    <w:semiHidden/>
    <w:rPr>
      <w:color w:val="808080"/>
    </w:rPr>
  </w:style>
  <w:style w:type="character" w:styleId="1385" w:customStyle="1">
    <w:name w:val="Заголовок 1 Знак"/>
    <w:basedOn w:val="1375"/>
    <w:link w:val="1372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1386">
    <w:name w:val="TOC Heading"/>
    <w:basedOn w:val="1372"/>
    <w:next w:val="1371"/>
    <w:uiPriority w:val="39"/>
    <w:unhideWhenUsed/>
    <w:qFormat/>
    <w:pPr>
      <w:spacing w:before="480"/>
      <w:outlineLvl w:val="9"/>
    </w:pPr>
    <w:rPr>
      <w:bCs/>
      <w:szCs w:val="28"/>
      <w:lang w:eastAsia="ru-RU"/>
    </w:rPr>
  </w:style>
  <w:style w:type="paragraph" w:styleId="1387">
    <w:name w:val="toc 1"/>
    <w:basedOn w:val="1371"/>
    <w:next w:val="1371"/>
    <w:uiPriority w:val="39"/>
    <w:unhideWhenUsed/>
    <w:pPr>
      <w:spacing w:after="100"/>
      <w:tabs>
        <w:tab w:val="right" w:pos="10195" w:leader="dot"/>
      </w:tabs>
    </w:pPr>
  </w:style>
  <w:style w:type="character" w:styleId="1388">
    <w:name w:val="Hyperlink"/>
    <w:basedOn w:val="1375"/>
    <w:uiPriority w:val="99"/>
    <w:unhideWhenUsed/>
    <w:rPr>
      <w:color w:val="0000ff" w:themeColor="hyperlink"/>
      <w:u w:val="single"/>
    </w:rPr>
  </w:style>
  <w:style w:type="paragraph" w:styleId="1389">
    <w:name w:val="List Paragraph"/>
    <w:basedOn w:val="1371"/>
    <w:uiPriority w:val="34"/>
    <w:qFormat/>
    <w:pPr>
      <w:contextualSpacing/>
      <w:ind w:left="720"/>
    </w:pPr>
  </w:style>
  <w:style w:type="paragraph" w:styleId="1390">
    <w:name w:val="Title"/>
    <w:basedOn w:val="1371"/>
    <w:next w:val="1371"/>
    <w:link w:val="1391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391" w:customStyle="1">
    <w:name w:val="Заголовок Знак"/>
    <w:basedOn w:val="1375"/>
    <w:link w:val="139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392" w:customStyle="1">
    <w:name w:val="Заголовок 2 Знак"/>
    <w:basedOn w:val="1375"/>
    <w:link w:val="1373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paragraph" w:styleId="1393">
    <w:name w:val="toc 2"/>
    <w:basedOn w:val="1371"/>
    <w:next w:val="1371"/>
    <w:uiPriority w:val="39"/>
    <w:unhideWhenUsed/>
    <w:pPr>
      <w:ind w:left="220"/>
      <w:spacing w:after="100"/>
    </w:pPr>
  </w:style>
  <w:style w:type="character" w:styleId="1394" w:customStyle="1">
    <w:name w:val="js-about-item-abstr"/>
    <w:basedOn w:val="1375"/>
  </w:style>
  <w:style w:type="character" w:styleId="1395">
    <w:name w:val="Strong"/>
    <w:basedOn w:val="1375"/>
    <w:uiPriority w:val="22"/>
    <w:qFormat/>
    <w:rPr>
      <w:b/>
      <w:bCs/>
    </w:rPr>
  </w:style>
  <w:style w:type="character" w:styleId="1396" w:customStyle="1">
    <w:name w:val="person-appointment-title"/>
    <w:basedOn w:val="1375"/>
  </w:style>
  <w:style w:type="character" w:styleId="1397" w:customStyle="1">
    <w:name w:val="wikidata-snak"/>
    <w:basedOn w:val="1375"/>
  </w:style>
  <w:style w:type="character" w:styleId="1398">
    <w:name w:val="Unresolved Mention"/>
    <w:basedOn w:val="1375"/>
    <w:uiPriority w:val="99"/>
    <w:semiHidden/>
    <w:unhideWhenUsed/>
    <w:rPr>
      <w:color w:val="605e5c"/>
      <w:shd w:val="clear" w:color="auto" w:fill="e1dfdd"/>
    </w:rPr>
  </w:style>
  <w:style w:type="character" w:styleId="1399" w:customStyle="1">
    <w:name w:val="markedcontent"/>
    <w:basedOn w:val="1375"/>
  </w:style>
  <w:style w:type="paragraph" w:styleId="1400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/>
      <w:sz w:val="24"/>
    </w:rPr>
  </w:style>
  <w:style w:type="paragraph" w:styleId="1401" w:customStyle="1">
    <w:name w:val="Список. Да"/>
    <w:basedOn w:val="1371"/>
    <w:link w:val="1403"/>
    <w:qFormat/>
    <w:pPr>
      <w:numPr>
        <w:numId w:val="23"/>
      </w:numPr>
      <w:ind w:hanging="357"/>
      <w:jc w:val="both"/>
      <w:spacing w:line="276" w:lineRule="auto"/>
    </w:pPr>
  </w:style>
  <w:style w:type="character" w:styleId="1402">
    <w:name w:val="FollowedHyperlink"/>
    <w:basedOn w:val="1375"/>
    <w:uiPriority w:val="99"/>
    <w:semiHidden/>
    <w:unhideWhenUsed/>
    <w:rPr>
      <w:color w:val="800080" w:themeColor="followedHyperlink"/>
      <w:u w:val="single"/>
    </w:rPr>
  </w:style>
  <w:style w:type="character" w:styleId="1403" w:customStyle="1">
    <w:name w:val="Список. Да Знак"/>
    <w:basedOn w:val="1375"/>
    <w:link w:val="1401"/>
    <w:rPr>
      <w:rFonts w:ascii="Times New Roman" w:hAnsi="Times New Roman"/>
      <w:sz w:val="24"/>
    </w:rPr>
  </w:style>
  <w:style w:type="character" w:styleId="1404" w:customStyle="1">
    <w:name w:val="hgkelc"/>
    <w:basedOn w:val="1375"/>
  </w:style>
  <w:style w:type="paragraph" w:styleId="1405">
    <w:name w:val="Caption"/>
    <w:basedOn w:val="1371"/>
    <w:next w:val="1371"/>
    <w:uiPriority w:val="35"/>
    <w:unhideWhenUsed/>
    <w:qFormat/>
    <w:pPr>
      <w:ind w:firstLine="0"/>
      <w:jc w:val="center"/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1406" w:customStyle="1">
    <w:name w:val="Заголовок 3 Знак"/>
    <w:basedOn w:val="1375"/>
    <w:link w:val="1374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1.jpg"/><Relationship Id="rId17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8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52</cp:revision>
  <dcterms:created xsi:type="dcterms:W3CDTF">2022-01-15T11:36:00Z</dcterms:created>
  <dcterms:modified xsi:type="dcterms:W3CDTF">2023-04-12T18:28:05Z</dcterms:modified>
</cp:coreProperties>
</file>