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376E3" w:rsidRDefault="00F376E3" w:rsidP="00F376E3">
      <w:pPr>
        <w:jc w:val="center"/>
        <w:rPr>
          <w:b/>
          <w:bCs/>
          <w:sz w:val="44"/>
          <w:szCs w:val="44"/>
        </w:rPr>
      </w:pPr>
      <w:r w:rsidRPr="00F376E3">
        <w:rPr>
          <w:b/>
          <w:bCs/>
          <w:sz w:val="44"/>
          <w:szCs w:val="44"/>
        </w:rPr>
        <w:t>iOS OCTokenSDK</w:t>
      </w:r>
      <w:r w:rsidRPr="00F376E3">
        <w:rPr>
          <w:rFonts w:hint="eastAsia"/>
          <w:b/>
          <w:bCs/>
          <w:sz w:val="44"/>
          <w:szCs w:val="44"/>
        </w:rPr>
        <w:t>使用文档</w:t>
      </w:r>
    </w:p>
    <w:p w:rsidR="00F376E3" w:rsidRPr="00F376E3" w:rsidRDefault="00F376E3" w:rsidP="00F376E3">
      <w:pPr>
        <w:rPr>
          <w:b/>
          <w:bCs/>
          <w:szCs w:val="21"/>
        </w:rPr>
      </w:pPr>
    </w:p>
    <w:p w:rsidR="00F376E3" w:rsidRPr="00C324DC" w:rsidRDefault="00F376E3" w:rsidP="00C324DC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Cs w:val="21"/>
        </w:rPr>
        <w:t>版本号：1</w:t>
      </w:r>
      <w:r>
        <w:rPr>
          <w:b/>
          <w:bCs/>
          <w:szCs w:val="21"/>
        </w:rPr>
        <w:t>.0.0</w:t>
      </w:r>
    </w:p>
    <w:p w:rsidR="00F376E3" w:rsidRDefault="00C324DC" w:rsidP="00C324DC">
      <w:pPr>
        <w:pStyle w:val="1"/>
      </w:pPr>
      <w:r>
        <w:rPr>
          <w:rFonts w:hint="eastAsia"/>
        </w:rPr>
        <w:t>导入配置</w:t>
      </w:r>
    </w:p>
    <w:p w:rsidR="00FF1A6F" w:rsidRPr="00FF1A6F" w:rsidRDefault="00FF1A6F" w:rsidP="00FF1A6F">
      <w:pPr>
        <w:pStyle w:val="2"/>
      </w:pPr>
      <w:r>
        <w:rPr>
          <w:rFonts w:hint="eastAsia"/>
        </w:rPr>
        <w:t>1、</w:t>
      </w:r>
      <w:r w:rsidR="00C324DC" w:rsidRPr="00FF1A6F">
        <w:rPr>
          <w:rFonts w:hint="eastAsia"/>
        </w:rPr>
        <w:t>将</w:t>
      </w:r>
      <w:r w:rsidR="00C324DC" w:rsidRPr="00FF1A6F">
        <w:t>OCTokenSDK.framework</w:t>
      </w:r>
      <w:r w:rsidR="00C324DC" w:rsidRPr="00FF1A6F">
        <w:rPr>
          <w:rFonts w:hint="eastAsia"/>
        </w:rPr>
        <w:t>直接导入工程中：</w:t>
      </w:r>
    </w:p>
    <w:p w:rsidR="00FF1A6F" w:rsidRDefault="00FF1A6F" w:rsidP="00C324DC"/>
    <w:p w:rsidR="00C324DC" w:rsidRDefault="00C324DC" w:rsidP="00C324DC">
      <w:r>
        <w:rPr>
          <w:rFonts w:hint="eastAsia"/>
          <w:noProof/>
        </w:rPr>
        <w:drawing>
          <wp:inline distT="0" distB="0" distL="0" distR="0">
            <wp:extent cx="5274310" cy="3112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DC" w:rsidRDefault="00C324DC" w:rsidP="00C324DC"/>
    <w:p w:rsidR="00C324DC" w:rsidRPr="00C324DC" w:rsidRDefault="00C324DC" w:rsidP="00FF1A6F">
      <w:pPr>
        <w:pStyle w:val="2"/>
      </w:pPr>
      <w:r w:rsidRPr="00C324DC">
        <w:rPr>
          <w:rFonts w:hint="eastAsia"/>
        </w:rPr>
        <w:t>2、配置URL</w:t>
      </w:r>
      <w:r w:rsidRPr="00C324DC">
        <w:t xml:space="preserve"> Scheme</w:t>
      </w:r>
    </w:p>
    <w:p w:rsidR="00C324DC" w:rsidRDefault="00C324DC" w:rsidP="00C324DC">
      <w:pPr>
        <w:rPr>
          <w:sz w:val="28"/>
          <w:szCs w:val="28"/>
        </w:rPr>
      </w:pPr>
      <w:r w:rsidRPr="00C324DC">
        <w:rPr>
          <w:rFonts w:hint="eastAsia"/>
          <w:sz w:val="28"/>
          <w:szCs w:val="28"/>
        </w:rPr>
        <w:t>U</w:t>
      </w:r>
      <w:r w:rsidRPr="00C324DC">
        <w:rPr>
          <w:sz w:val="28"/>
          <w:szCs w:val="28"/>
        </w:rPr>
        <w:t>RL scheme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OCToken+ </w:t>
      </w:r>
      <w:r w:rsidR="002D7659">
        <w:rPr>
          <w:color w:val="FF0000"/>
          <w:sz w:val="28"/>
          <w:szCs w:val="28"/>
        </w:rPr>
        <w:t>appName</w:t>
      </w:r>
    </w:p>
    <w:p w:rsidR="00C324DC" w:rsidRDefault="002D7659" w:rsidP="00C324DC">
      <w:pPr>
        <w:rPr>
          <w:sz w:val="28"/>
          <w:szCs w:val="28"/>
        </w:rPr>
      </w:pPr>
      <w:r>
        <w:rPr>
          <w:color w:val="FF0000"/>
          <w:sz w:val="28"/>
          <w:szCs w:val="28"/>
        </w:rPr>
        <w:t>appName</w:t>
      </w:r>
      <w:r w:rsidR="00FF1A6F">
        <w:rPr>
          <w:rFonts w:hint="eastAsia"/>
          <w:sz w:val="28"/>
          <w:szCs w:val="28"/>
        </w:rPr>
        <w:t>为</w:t>
      </w:r>
      <w:r w:rsidR="00B425CB">
        <w:rPr>
          <w:sz w:val="28"/>
          <w:szCs w:val="28"/>
        </w:rPr>
        <w:t>app</w:t>
      </w:r>
      <w:r w:rsidR="00B425CB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简称，自己定义的唯一标示</w:t>
      </w:r>
    </w:p>
    <w:p w:rsidR="00C324DC" w:rsidRDefault="00C213BE" w:rsidP="00C3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如： </w:t>
      </w:r>
      <w:r>
        <w:rPr>
          <w:sz w:val="28"/>
          <w:szCs w:val="28"/>
        </w:rPr>
        <w:t>OCToken+</w:t>
      </w:r>
      <w:r>
        <w:rPr>
          <w:rFonts w:hint="eastAsia"/>
          <w:sz w:val="28"/>
          <w:szCs w:val="28"/>
        </w:rPr>
        <w:t>OC</w:t>
      </w:r>
      <w:r>
        <w:rPr>
          <w:sz w:val="28"/>
          <w:szCs w:val="28"/>
        </w:rPr>
        <w:t>TokenSDKDemo</w:t>
      </w:r>
    </w:p>
    <w:p w:rsidR="00FF1A6F" w:rsidRDefault="00C213BE" w:rsidP="00C324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1210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6F" w:rsidRPr="00FF1A6F" w:rsidRDefault="00FF1A6F" w:rsidP="00FF1A6F">
      <w:pPr>
        <w:pStyle w:val="2"/>
      </w:pPr>
      <w:r w:rsidRPr="00FF1A6F">
        <w:rPr>
          <w:rFonts w:hint="eastAsia"/>
        </w:rPr>
        <w:t>3、添加白名单</w:t>
      </w:r>
      <w:r>
        <w:rPr>
          <w:rFonts w:hint="eastAsia"/>
        </w:rPr>
        <w:t>以及添加ATS安全配置</w:t>
      </w:r>
    </w:p>
    <w:p w:rsidR="00FF1A6F" w:rsidRDefault="00FF1A6F" w:rsidP="00C324D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在info配置列表中配置白名单</w:t>
      </w:r>
      <w:r w:rsidRPr="00FF1A6F">
        <w:rPr>
          <w:sz w:val="28"/>
          <w:szCs w:val="28"/>
        </w:rPr>
        <w:t>LSApplicationQueriesSchemes</w:t>
      </w:r>
      <w:r>
        <w:rPr>
          <w:rFonts w:hint="eastAsia"/>
          <w:sz w:val="28"/>
          <w:szCs w:val="28"/>
        </w:rPr>
        <w:t>中加入</w:t>
      </w:r>
      <w:r w:rsidRPr="00FF1A6F">
        <w:rPr>
          <w:rFonts w:hint="eastAsia"/>
          <w:color w:val="FF0000"/>
          <w:sz w:val="28"/>
          <w:szCs w:val="28"/>
          <w:highlight w:val="yellow"/>
        </w:rPr>
        <w:t>OC</w:t>
      </w:r>
      <w:r w:rsidRPr="00FF1A6F">
        <w:rPr>
          <w:color w:val="FF0000"/>
          <w:sz w:val="28"/>
          <w:szCs w:val="28"/>
          <w:highlight w:val="yellow"/>
        </w:rPr>
        <w:t>Token</w:t>
      </w:r>
    </w:p>
    <w:p w:rsidR="00FF1A6F" w:rsidRDefault="00FF1A6F" w:rsidP="00C324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539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6F" w:rsidRDefault="00FF1A6F" w:rsidP="00C324DC">
      <w:pPr>
        <w:rPr>
          <w:sz w:val="28"/>
          <w:szCs w:val="28"/>
        </w:rPr>
      </w:pPr>
    </w:p>
    <w:p w:rsidR="007E4C7D" w:rsidRDefault="007E4C7D" w:rsidP="00C324DC">
      <w:pPr>
        <w:rPr>
          <w:sz w:val="28"/>
          <w:szCs w:val="28"/>
        </w:rPr>
      </w:pPr>
    </w:p>
    <w:p w:rsidR="007E4C7D" w:rsidRDefault="00FF1A6F" w:rsidP="007E4C7D">
      <w:pPr>
        <w:pStyle w:val="1"/>
      </w:pPr>
      <w:r>
        <w:rPr>
          <w:rFonts w:hint="eastAsia"/>
        </w:rPr>
        <w:lastRenderedPageBreak/>
        <w:t>OC</w:t>
      </w:r>
      <w:r>
        <w:t>TokenSDKManager</w:t>
      </w:r>
      <w:r>
        <w:rPr>
          <w:rFonts w:hint="eastAsia"/>
        </w:rPr>
        <w:t>介绍</w:t>
      </w:r>
    </w:p>
    <w:p w:rsidR="007E4C7D" w:rsidRPr="007E4C7D" w:rsidRDefault="007E4C7D" w:rsidP="007E4C7D">
      <w:pPr>
        <w:pStyle w:val="2"/>
      </w:pPr>
      <w:r>
        <w:rPr>
          <w:rFonts w:hint="eastAsia"/>
        </w:rPr>
        <w:t>1、初始化</w:t>
      </w:r>
    </w:p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4C7D" w:rsidTr="00AB0122"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7E4C7D" w:rsidTr="00AB0122">
        <w:tc>
          <w:tcPr>
            <w:tcW w:w="4148" w:type="dxa"/>
          </w:tcPr>
          <w:p w:rsidR="007E4C7D" w:rsidRDefault="0031768D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scheme</w:t>
            </w:r>
          </w:p>
        </w:tc>
        <w:tc>
          <w:tcPr>
            <w:tcW w:w="4148" w:type="dxa"/>
          </w:tcPr>
          <w:p w:rsidR="007E4C7D" w:rsidRDefault="0031768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之前定义的URL</w:t>
            </w:r>
            <w:r>
              <w:rPr>
                <w:sz w:val="28"/>
                <w:szCs w:val="28"/>
              </w:rPr>
              <w:t xml:space="preserve"> Scheme</w:t>
            </w:r>
            <w:r>
              <w:rPr>
                <w:rFonts w:hint="eastAsia"/>
                <w:sz w:val="28"/>
                <w:szCs w:val="28"/>
              </w:rPr>
              <w:t>时使用的应用唯一标示。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如： </w:t>
            </w:r>
            <w:r w:rsidR="00C213BE">
              <w:rPr>
                <w:rFonts w:hint="eastAsia"/>
                <w:sz w:val="28"/>
                <w:szCs w:val="28"/>
              </w:rPr>
              <w:t xml:space="preserve"> OC</w:t>
            </w:r>
            <w:r w:rsidR="00C213BE">
              <w:rPr>
                <w:sz w:val="28"/>
                <w:szCs w:val="28"/>
              </w:rPr>
              <w:t>TokenSDKDemo</w:t>
            </w:r>
          </w:p>
        </w:tc>
      </w:tr>
      <w:tr w:rsidR="00B425CB" w:rsidTr="00AB0122">
        <w:tc>
          <w:tcPr>
            <w:tcW w:w="4148" w:type="dxa"/>
          </w:tcPr>
          <w:p w:rsidR="00B425CB" w:rsidRDefault="00B425CB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ppName</w:t>
            </w:r>
          </w:p>
        </w:tc>
        <w:tc>
          <w:tcPr>
            <w:tcW w:w="4148" w:type="dxa"/>
          </w:tcPr>
          <w:p w:rsidR="00B425CB" w:rsidRDefault="00B425CB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pp的名称</w:t>
            </w:r>
          </w:p>
        </w:tc>
      </w:tr>
      <w:tr w:rsidR="00412654" w:rsidTr="00AB0122">
        <w:tc>
          <w:tcPr>
            <w:tcW w:w="4148" w:type="dxa"/>
          </w:tcPr>
          <w:p w:rsidR="00412654" w:rsidRDefault="00412654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dd</w:t>
            </w:r>
            <w:r>
              <w:rPr>
                <w:sz w:val="28"/>
                <w:szCs w:val="28"/>
              </w:rPr>
              <w:t>ress</w:t>
            </w:r>
          </w:p>
        </w:tc>
        <w:tc>
          <w:tcPr>
            <w:tcW w:w="4148" w:type="dxa"/>
          </w:tcPr>
          <w:p w:rsidR="00412654" w:rsidRDefault="00412654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</w:t>
            </w:r>
            <w:r>
              <w:rPr>
                <w:rFonts w:hint="eastAsia"/>
                <w:sz w:val="28"/>
                <w:szCs w:val="28"/>
              </w:rPr>
              <w:t>公网钱包地址</w:t>
            </w:r>
            <w:r w:rsidR="005A2C12">
              <w:rPr>
                <w:rFonts w:hint="eastAsia"/>
                <w:sz w:val="28"/>
                <w:szCs w:val="28"/>
              </w:rPr>
              <w:t>，用于充值时使用</w:t>
            </w:r>
          </w:p>
        </w:tc>
      </w:tr>
    </w:tbl>
    <w:p w:rsidR="007E4C7D" w:rsidRDefault="007E4C7D" w:rsidP="007E4C7D">
      <w:pPr>
        <w:rPr>
          <w:sz w:val="28"/>
          <w:szCs w:val="28"/>
        </w:rPr>
      </w:pPr>
    </w:p>
    <w:p w:rsidR="007E4C7D" w:rsidRPr="00FF1A6F" w:rsidRDefault="00B425CB" w:rsidP="007E4C7D">
      <w:pPr>
        <w:rPr>
          <w:sz w:val="28"/>
          <w:szCs w:val="28"/>
        </w:rPr>
      </w:pPr>
      <w:r>
        <w:rPr>
          <w:rFonts w:ascii="Menlo" w:hAnsi="Menlo" w:cs="Menlo"/>
          <w:color w:val="000000"/>
          <w:kern w:val="0"/>
          <w:sz w:val="24"/>
        </w:rPr>
        <w:t>+</w:t>
      </w:r>
      <w:r w:rsidR="0031768D" w:rsidRPr="0031768D">
        <w:rPr>
          <w:rFonts w:ascii="Menlo" w:hAnsi="Menlo" w:cs="Menlo"/>
          <w:color w:val="000000"/>
          <w:kern w:val="0"/>
          <w:sz w:val="24"/>
        </w:rPr>
        <w:t xml:space="preserve"> </w:t>
      </w:r>
      <w:r w:rsidR="0031768D">
        <w:rPr>
          <w:rFonts w:ascii="Menlo" w:hAnsi="Menlo" w:cs="Menlo"/>
          <w:color w:val="000000"/>
          <w:kern w:val="0"/>
          <w:sz w:val="24"/>
        </w:rPr>
        <w:t>(</w:t>
      </w:r>
      <w:r w:rsidR="0031768D">
        <w:rPr>
          <w:rFonts w:ascii="Menlo" w:hAnsi="Menlo" w:cs="Menlo"/>
          <w:b/>
          <w:bCs/>
          <w:color w:val="9B2393"/>
          <w:kern w:val="0"/>
          <w:sz w:val="24"/>
        </w:rPr>
        <w:t>void</w:t>
      </w:r>
      <w:r w:rsidR="0031768D">
        <w:rPr>
          <w:rFonts w:ascii="Menlo" w:hAnsi="Menlo" w:cs="Menlo"/>
          <w:color w:val="000000"/>
          <w:kern w:val="0"/>
          <w:sz w:val="24"/>
        </w:rPr>
        <w:t>)</w:t>
      </w:r>
      <w:r w:rsidR="0031768D">
        <w:rPr>
          <w:rFonts w:ascii="Menlo" w:hAnsi="Menlo" w:cs="Menlo"/>
          <w:color w:val="0F68A0"/>
          <w:kern w:val="0"/>
          <w:sz w:val="24"/>
        </w:rPr>
        <w:t>initWithAppScheme</w:t>
      </w:r>
      <w:r w:rsidR="0031768D">
        <w:rPr>
          <w:rFonts w:ascii="Menlo" w:hAnsi="Menlo" w:cs="Menlo"/>
          <w:color w:val="000000"/>
          <w:kern w:val="0"/>
          <w:sz w:val="24"/>
        </w:rPr>
        <w:t xml:space="preserve">:(NSString *)scheme </w:t>
      </w:r>
      <w:r w:rsidR="0031768D">
        <w:rPr>
          <w:rFonts w:ascii="Menlo" w:hAnsi="Menlo" w:cs="Menlo"/>
          <w:color w:val="0F68A0"/>
          <w:kern w:val="0"/>
          <w:sz w:val="24"/>
        </w:rPr>
        <w:t>andAppName</w:t>
      </w:r>
      <w:r w:rsidR="0031768D">
        <w:rPr>
          <w:rFonts w:ascii="Menlo" w:hAnsi="Menlo" w:cs="Menlo"/>
          <w:color w:val="000000"/>
          <w:kern w:val="0"/>
          <w:sz w:val="24"/>
        </w:rPr>
        <w:t>:(NSString *)appName;</w:t>
      </w:r>
    </w:p>
    <w:p w:rsidR="0031768D" w:rsidRPr="0031768D" w:rsidRDefault="007E4C7D" w:rsidP="00412654">
      <w:pPr>
        <w:pStyle w:val="2"/>
      </w:pPr>
      <w:r>
        <w:rPr>
          <w:rFonts w:hint="eastAsia"/>
        </w:rPr>
        <w:t>2、开始授权</w:t>
      </w:r>
    </w:p>
    <w:p w:rsidR="007E4C7D" w:rsidRPr="007E4C7D" w:rsidRDefault="007E4C7D" w:rsidP="007E4C7D"/>
    <w:p w:rsidR="007E4C7D" w:rsidRPr="00FF1A6F" w:rsidRDefault="0031768D" w:rsidP="007E4C7D">
      <w:pPr>
        <w:rPr>
          <w:sz w:val="28"/>
          <w:szCs w:val="28"/>
        </w:rPr>
      </w:pPr>
      <w:r>
        <w:rPr>
          <w:rFonts w:ascii="Menlo" w:hAnsi="Menlo" w:cs="Menlo"/>
          <w:color w:val="000000"/>
          <w:kern w:val="0"/>
          <w:sz w:val="24"/>
        </w:rPr>
        <w:t>+ (</w:t>
      </w:r>
      <w:r>
        <w:rPr>
          <w:rFonts w:ascii="Menlo" w:hAnsi="Menlo" w:cs="Menlo"/>
          <w:b/>
          <w:bCs/>
          <w:color w:val="9B2393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>)</w:t>
      </w:r>
      <w:r>
        <w:rPr>
          <w:rFonts w:ascii="Menlo" w:hAnsi="Menlo" w:cs="Menlo"/>
          <w:color w:val="0F68A0"/>
          <w:kern w:val="0"/>
          <w:sz w:val="24"/>
        </w:rPr>
        <w:t>startOAuth</w:t>
      </w:r>
      <w:r>
        <w:rPr>
          <w:rFonts w:ascii="Menlo" w:hAnsi="Menlo" w:cs="Menlo"/>
          <w:color w:val="000000"/>
          <w:kern w:val="0"/>
          <w:sz w:val="24"/>
        </w:rPr>
        <w:t>;</w:t>
      </w:r>
    </w:p>
    <w:p w:rsidR="007E4C7D" w:rsidRDefault="00F25D15" w:rsidP="007E4C7D">
      <w:pPr>
        <w:pStyle w:val="2"/>
      </w:pPr>
      <w:r>
        <w:t>3</w:t>
      </w:r>
      <w:r w:rsidR="007E4C7D">
        <w:rPr>
          <w:rFonts w:hint="eastAsia"/>
        </w:rPr>
        <w:t>、</w:t>
      </w:r>
      <w:r>
        <w:rPr>
          <w:rFonts w:hint="eastAsia"/>
        </w:rPr>
        <w:t>充值</w:t>
      </w:r>
    </w:p>
    <w:p w:rsidR="007E4C7D" w:rsidRPr="007E4C7D" w:rsidRDefault="007E4C7D" w:rsidP="007E4C7D"/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4C7D" w:rsidTr="00AB0122"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F25D15" w:rsidTr="00AB0122"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mount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充值金额</w:t>
            </w:r>
          </w:p>
        </w:tc>
      </w:tr>
      <w:tr w:rsidR="00B425CB" w:rsidTr="00AB0122">
        <w:tc>
          <w:tcPr>
            <w:tcW w:w="4148" w:type="dxa"/>
          </w:tcPr>
          <w:p w:rsidR="00B425CB" w:rsidRDefault="00B425CB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rderNum</w:t>
            </w:r>
          </w:p>
        </w:tc>
        <w:tc>
          <w:tcPr>
            <w:tcW w:w="4148" w:type="dxa"/>
          </w:tcPr>
          <w:p w:rsidR="00B425CB" w:rsidRDefault="00B425CB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订单号</w:t>
            </w:r>
          </w:p>
        </w:tc>
      </w:tr>
    </w:tbl>
    <w:p w:rsidR="007E4C7D" w:rsidRDefault="007E4C7D" w:rsidP="007E4C7D">
      <w:pPr>
        <w:rPr>
          <w:sz w:val="28"/>
          <w:szCs w:val="28"/>
        </w:rPr>
      </w:pPr>
    </w:p>
    <w:p w:rsidR="00B425CB" w:rsidRDefault="00222904" w:rsidP="00F25D1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lastRenderedPageBreak/>
        <w:t>+ (</w:t>
      </w:r>
      <w:r>
        <w:rPr>
          <w:rFonts w:ascii="Menlo" w:hAnsi="Menlo" w:cs="Menlo"/>
          <w:b/>
          <w:bCs/>
          <w:color w:val="9B2393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>)</w:t>
      </w:r>
      <w:r>
        <w:rPr>
          <w:rFonts w:ascii="Menlo" w:hAnsi="Menlo" w:cs="Menlo"/>
          <w:color w:val="0F68A0"/>
          <w:kern w:val="0"/>
          <w:sz w:val="24"/>
        </w:rPr>
        <w:t>startRechargeWithChargeAmount</w:t>
      </w:r>
      <w:r>
        <w:rPr>
          <w:rFonts w:ascii="Menlo" w:hAnsi="Menlo" w:cs="Menlo"/>
          <w:color w:val="000000"/>
          <w:kern w:val="0"/>
          <w:sz w:val="24"/>
        </w:rPr>
        <w:t>:(</w:t>
      </w:r>
      <w:r>
        <w:rPr>
          <w:rFonts w:ascii="Menlo" w:hAnsi="Menlo" w:cs="Menlo"/>
          <w:b/>
          <w:bCs/>
          <w:color w:val="9B2393"/>
          <w:kern w:val="0"/>
          <w:sz w:val="24"/>
        </w:rPr>
        <w:t>float</w:t>
      </w:r>
      <w:r>
        <w:rPr>
          <w:rFonts w:ascii="Menlo" w:hAnsi="Menlo" w:cs="Menlo"/>
          <w:color w:val="000000"/>
          <w:kern w:val="0"/>
          <w:sz w:val="24"/>
        </w:rPr>
        <w:t xml:space="preserve">)amount </w:t>
      </w:r>
      <w:r>
        <w:rPr>
          <w:rFonts w:ascii="Menlo" w:hAnsi="Menlo" w:cs="Menlo"/>
          <w:color w:val="0F68A0"/>
          <w:kern w:val="0"/>
          <w:sz w:val="24"/>
        </w:rPr>
        <w:t>andOrderNum</w:t>
      </w:r>
      <w:r>
        <w:rPr>
          <w:rFonts w:ascii="Menlo" w:hAnsi="Menlo" w:cs="Menlo"/>
          <w:color w:val="000000"/>
          <w:kern w:val="0"/>
          <w:sz w:val="24"/>
        </w:rPr>
        <w:t>:(</w:t>
      </w:r>
      <w:r>
        <w:rPr>
          <w:rFonts w:ascii="Menlo" w:hAnsi="Menlo" w:cs="Menlo"/>
          <w:color w:val="3900A0"/>
          <w:kern w:val="0"/>
          <w:sz w:val="24"/>
        </w:rPr>
        <w:t>NSString</w:t>
      </w:r>
      <w:r>
        <w:rPr>
          <w:rFonts w:ascii="Menlo" w:hAnsi="Menlo" w:cs="Menlo"/>
          <w:color w:val="000000"/>
          <w:kern w:val="0"/>
          <w:sz w:val="24"/>
        </w:rPr>
        <w:t xml:space="preserve"> *)orderNum;</w:t>
      </w:r>
    </w:p>
    <w:p w:rsidR="00222904" w:rsidRPr="00FF1A6F" w:rsidRDefault="00222904" w:rsidP="00F25D15">
      <w:pPr>
        <w:rPr>
          <w:sz w:val="28"/>
          <w:szCs w:val="28"/>
        </w:rPr>
      </w:pPr>
    </w:p>
    <w:p w:rsidR="007E4C7D" w:rsidRDefault="00F25D15" w:rsidP="007E4C7D">
      <w:pPr>
        <w:pStyle w:val="2"/>
      </w:pPr>
      <w:r>
        <w:t>4</w:t>
      </w:r>
      <w:r w:rsidR="007E4C7D">
        <w:rPr>
          <w:rFonts w:hint="eastAsia"/>
        </w:rPr>
        <w:t>、</w:t>
      </w:r>
      <w:r>
        <w:rPr>
          <w:rFonts w:hint="eastAsia"/>
        </w:rPr>
        <w:t>提现</w:t>
      </w:r>
    </w:p>
    <w:p w:rsidR="007E4C7D" w:rsidRPr="007E4C7D" w:rsidRDefault="007E4C7D" w:rsidP="007E4C7D"/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4C7D" w:rsidTr="00AB0122"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F25D15" w:rsidTr="00AB0122"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提现钱包地址</w:t>
            </w:r>
          </w:p>
        </w:tc>
      </w:tr>
    </w:tbl>
    <w:p w:rsidR="007E4C7D" w:rsidRDefault="007E4C7D" w:rsidP="007E4C7D">
      <w:pPr>
        <w:rPr>
          <w:sz w:val="28"/>
          <w:szCs w:val="28"/>
        </w:rPr>
      </w:pPr>
    </w:p>
    <w:p w:rsidR="00F25D15" w:rsidRDefault="00B425CB" w:rsidP="00F25D1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+ (</w:t>
      </w:r>
      <w:r>
        <w:rPr>
          <w:rFonts w:ascii="Menlo" w:hAnsi="Menlo" w:cs="Menlo"/>
          <w:b/>
          <w:bCs/>
          <w:color w:val="9B2393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>)</w:t>
      </w:r>
      <w:r>
        <w:rPr>
          <w:rFonts w:ascii="Menlo" w:hAnsi="Menlo" w:cs="Menlo"/>
          <w:color w:val="0F68A0"/>
          <w:kern w:val="0"/>
          <w:sz w:val="24"/>
        </w:rPr>
        <w:t>startWithdrawWithTargetWallet</w:t>
      </w:r>
      <w:r>
        <w:rPr>
          <w:rFonts w:ascii="Menlo" w:hAnsi="Menlo" w:cs="Menlo"/>
          <w:color w:val="000000"/>
          <w:kern w:val="0"/>
          <w:sz w:val="24"/>
        </w:rPr>
        <w:t>:(</w:t>
      </w:r>
      <w:r>
        <w:rPr>
          <w:rFonts w:ascii="Menlo" w:hAnsi="Menlo" w:cs="Menlo"/>
          <w:color w:val="3900A0"/>
          <w:kern w:val="0"/>
          <w:sz w:val="24"/>
        </w:rPr>
        <w:t>NSString</w:t>
      </w:r>
      <w:r>
        <w:rPr>
          <w:rFonts w:ascii="Menlo" w:hAnsi="Menlo" w:cs="Menlo"/>
          <w:color w:val="000000"/>
          <w:kern w:val="0"/>
          <w:sz w:val="24"/>
        </w:rPr>
        <w:t xml:space="preserve"> *)addrress;</w:t>
      </w:r>
    </w:p>
    <w:p w:rsidR="00B425CB" w:rsidRPr="00FF1A6F" w:rsidRDefault="00B425CB" w:rsidP="00F25D15">
      <w:pPr>
        <w:rPr>
          <w:sz w:val="28"/>
          <w:szCs w:val="28"/>
        </w:rPr>
      </w:pPr>
    </w:p>
    <w:p w:rsidR="007E4C7D" w:rsidRDefault="00F25D15" w:rsidP="007E4C7D">
      <w:pPr>
        <w:pStyle w:val="2"/>
      </w:pPr>
      <w:r>
        <w:t>5</w:t>
      </w:r>
      <w:r w:rsidR="007E4C7D">
        <w:rPr>
          <w:rFonts w:hint="eastAsia"/>
        </w:rPr>
        <w:t>、</w:t>
      </w:r>
      <w:r>
        <w:rPr>
          <w:rFonts w:hint="eastAsia"/>
        </w:rPr>
        <w:t>统一回调处理</w:t>
      </w:r>
    </w:p>
    <w:p w:rsidR="007E4C7D" w:rsidRPr="007E4C7D" w:rsidRDefault="007E4C7D" w:rsidP="007E4C7D"/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4C7D" w:rsidTr="00AB0122"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7E4C7D" w:rsidRDefault="007E4C7D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7E4C7D" w:rsidTr="00AB0122">
        <w:tc>
          <w:tcPr>
            <w:tcW w:w="4148" w:type="dxa"/>
          </w:tcPr>
          <w:p w:rsidR="007E4C7D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url</w:t>
            </w:r>
          </w:p>
        </w:tc>
        <w:tc>
          <w:tcPr>
            <w:tcW w:w="4148" w:type="dxa"/>
          </w:tcPr>
          <w:p w:rsidR="007E4C7D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回调url</w:t>
            </w:r>
          </w:p>
        </w:tc>
      </w:tr>
    </w:tbl>
    <w:p w:rsidR="007E4C7D" w:rsidRDefault="007E4C7D" w:rsidP="007E4C7D">
      <w:pPr>
        <w:rPr>
          <w:sz w:val="28"/>
          <w:szCs w:val="28"/>
        </w:rPr>
      </w:pPr>
    </w:p>
    <w:p w:rsidR="00F25D15" w:rsidRDefault="00F25D15" w:rsidP="00F25D15">
      <w:pPr>
        <w:tabs>
          <w:tab w:val="left" w:pos="59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>+ (</w:t>
      </w:r>
      <w:r>
        <w:rPr>
          <w:rFonts w:ascii="Menlo" w:hAnsi="Menlo" w:cs="Menlo"/>
          <w:b/>
          <w:bCs/>
          <w:color w:val="9B2393"/>
          <w:kern w:val="0"/>
          <w:sz w:val="24"/>
        </w:rPr>
        <w:t>void</w:t>
      </w:r>
      <w:r>
        <w:rPr>
          <w:rFonts w:ascii="Menlo" w:hAnsi="Menlo" w:cs="Menlo"/>
          <w:color w:val="000000"/>
          <w:kern w:val="0"/>
          <w:sz w:val="24"/>
        </w:rPr>
        <w:t>)</w:t>
      </w:r>
      <w:r>
        <w:rPr>
          <w:rFonts w:ascii="Menlo" w:hAnsi="Menlo" w:cs="Menlo"/>
          <w:color w:val="0F68A0"/>
          <w:kern w:val="0"/>
          <w:sz w:val="24"/>
        </w:rPr>
        <w:t>OAuthCallBackByURL</w:t>
      </w:r>
      <w:r>
        <w:rPr>
          <w:rFonts w:ascii="Menlo" w:hAnsi="Menlo" w:cs="Menlo"/>
          <w:color w:val="000000"/>
          <w:kern w:val="0"/>
          <w:sz w:val="24"/>
        </w:rPr>
        <w:t>:(</w:t>
      </w:r>
      <w:r>
        <w:rPr>
          <w:rFonts w:ascii="Menlo" w:hAnsi="Menlo" w:cs="Menlo"/>
          <w:color w:val="3900A0"/>
          <w:kern w:val="0"/>
          <w:sz w:val="24"/>
        </w:rPr>
        <w:t>NSString</w:t>
      </w:r>
      <w:r>
        <w:rPr>
          <w:rFonts w:ascii="Menlo" w:hAnsi="Menlo" w:cs="Menlo"/>
          <w:color w:val="000000"/>
          <w:kern w:val="0"/>
          <w:sz w:val="24"/>
        </w:rPr>
        <w:t xml:space="preserve"> *)url</w:t>
      </w:r>
    </w:p>
    <w:p w:rsidR="007E4C7D" w:rsidRDefault="00F25D15" w:rsidP="00F25D1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/>
          <w:color w:val="000000"/>
          <w:kern w:val="0"/>
          <w:sz w:val="24"/>
        </w:rPr>
        <w:t xml:space="preserve">               </w:t>
      </w:r>
      <w:r>
        <w:rPr>
          <w:rFonts w:ascii="Menlo" w:hAnsi="Menlo" w:cs="Menlo"/>
          <w:color w:val="0F68A0"/>
          <w:kern w:val="0"/>
          <w:sz w:val="24"/>
        </w:rPr>
        <w:t>completion</w:t>
      </w:r>
      <w:r>
        <w:rPr>
          <w:rFonts w:ascii="Menlo" w:hAnsi="Menlo" w:cs="Menlo"/>
          <w:color w:val="000000"/>
          <w:kern w:val="0"/>
          <w:sz w:val="24"/>
        </w:rPr>
        <w:t>:(</w:t>
      </w:r>
      <w:r>
        <w:rPr>
          <w:rFonts w:ascii="Menlo" w:hAnsi="Menlo" w:cs="Menlo"/>
          <w:color w:val="1C464A"/>
          <w:kern w:val="0"/>
          <w:sz w:val="24"/>
        </w:rPr>
        <w:t>OCTokenAuthCompletion</w:t>
      </w:r>
      <w:r>
        <w:rPr>
          <w:rFonts w:ascii="Menlo" w:hAnsi="Menlo" w:cs="Menlo"/>
          <w:color w:val="000000"/>
          <w:kern w:val="0"/>
          <w:sz w:val="24"/>
        </w:rPr>
        <w:t>)completion;</w:t>
      </w:r>
    </w:p>
    <w:p w:rsidR="00F25D15" w:rsidRDefault="00F25D15" w:rsidP="00F25D15">
      <w:pPr>
        <w:rPr>
          <w:rFonts w:ascii="Menlo" w:hAnsi="Menlo" w:cs="Menlo"/>
          <w:color w:val="000000"/>
          <w:kern w:val="0"/>
          <w:sz w:val="24"/>
        </w:rPr>
      </w:pPr>
    </w:p>
    <w:p w:rsidR="00F25D15" w:rsidRDefault="00F25D15" w:rsidP="00F25D15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 w:hint="eastAsia"/>
          <w:color w:val="000000"/>
          <w:kern w:val="0"/>
          <w:sz w:val="24"/>
        </w:rPr>
        <w:t>在</w:t>
      </w:r>
      <w:r>
        <w:rPr>
          <w:rFonts w:ascii="Menlo" w:hAnsi="Menlo" w:cs="Menlo" w:hint="eastAsia"/>
          <w:color w:val="000000"/>
          <w:kern w:val="0"/>
          <w:sz w:val="24"/>
        </w:rPr>
        <w:t>A</w:t>
      </w:r>
      <w:r>
        <w:rPr>
          <w:rFonts w:ascii="Menlo" w:hAnsi="Menlo" w:cs="Menlo"/>
          <w:color w:val="000000"/>
          <w:kern w:val="0"/>
          <w:sz w:val="24"/>
        </w:rPr>
        <w:t>ppDelegate</w:t>
      </w:r>
      <w:r>
        <w:rPr>
          <w:rFonts w:ascii="Menlo" w:hAnsi="Menlo" w:cs="Menlo" w:hint="eastAsia"/>
          <w:color w:val="000000"/>
          <w:kern w:val="0"/>
          <w:sz w:val="24"/>
        </w:rPr>
        <w:t>中处理回调</w:t>
      </w:r>
      <w:r>
        <w:rPr>
          <w:rFonts w:ascii="Menlo" w:hAnsi="Menlo" w:cs="Menlo" w:hint="eastAsia"/>
          <w:color w:val="000000"/>
          <w:kern w:val="0"/>
          <w:sz w:val="24"/>
        </w:rPr>
        <w:t>url</w:t>
      </w:r>
      <w:r>
        <w:rPr>
          <w:rFonts w:ascii="Menlo" w:hAnsi="Menlo" w:cs="Menlo"/>
          <w:color w:val="000000"/>
          <w:kern w:val="0"/>
          <w:sz w:val="24"/>
        </w:rPr>
        <w:t>,</w:t>
      </w:r>
      <w:r>
        <w:rPr>
          <w:rFonts w:ascii="Menlo" w:hAnsi="Menlo" w:cs="Menlo" w:hint="eastAsia"/>
          <w:color w:val="000000"/>
          <w:kern w:val="0"/>
          <w:sz w:val="24"/>
        </w:rPr>
        <w:t>获取回调信息</w:t>
      </w:r>
    </w:p>
    <w:p w:rsidR="00F25D15" w:rsidRDefault="00F25D15" w:rsidP="00F25D15">
      <w:r>
        <w:rPr>
          <w:rFonts w:hint="eastAsia"/>
          <w:noProof/>
        </w:rPr>
        <w:lastRenderedPageBreak/>
        <w:drawing>
          <wp:inline distT="0" distB="0" distL="0" distR="0">
            <wp:extent cx="5274310" cy="1945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15" w:rsidRDefault="00F25D15" w:rsidP="00F25D15"/>
    <w:p w:rsidR="00F25D15" w:rsidRDefault="00F25D15" w:rsidP="00F25D15">
      <w:pPr>
        <w:rPr>
          <w:sz w:val="24"/>
        </w:rPr>
      </w:pPr>
      <w:r w:rsidRPr="00F25D15">
        <w:rPr>
          <w:rFonts w:hint="eastAsia"/>
          <w:sz w:val="24"/>
        </w:rPr>
        <w:t>回调</w:t>
      </w:r>
      <w:r>
        <w:rPr>
          <w:rFonts w:hint="eastAsia"/>
          <w:sz w:val="24"/>
        </w:rPr>
        <w:t>i</w:t>
      </w:r>
      <w:r>
        <w:rPr>
          <w:sz w:val="24"/>
        </w:rPr>
        <w:t>nfo</w:t>
      </w:r>
      <w:r w:rsidRPr="00F25D15">
        <w:rPr>
          <w:rFonts w:hint="eastAsia"/>
          <w:sz w:val="24"/>
        </w:rPr>
        <w:t>信息</w:t>
      </w:r>
      <w:r>
        <w:rPr>
          <w:rFonts w:hint="eastAsia"/>
          <w:sz w:val="24"/>
        </w:rPr>
        <w:t>说明：</w:t>
      </w:r>
    </w:p>
    <w:p w:rsidR="00F25D15" w:rsidRPr="00F25D15" w:rsidRDefault="00F25D15" w:rsidP="00F25D15">
      <w:pPr>
        <w:rPr>
          <w:sz w:val="24"/>
        </w:rPr>
      </w:pPr>
      <w:r>
        <w:rPr>
          <w:rFonts w:hint="eastAsia"/>
          <w:sz w:val="24"/>
        </w:rPr>
        <w:t>授权回调数据：</w:t>
      </w:r>
    </w:p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5D15" w:rsidTr="00AB0122"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F25D15" w:rsidTr="00F25D15">
        <w:tc>
          <w:tcPr>
            <w:tcW w:w="4148" w:type="dxa"/>
            <w:vAlign w:val="center"/>
          </w:tcPr>
          <w:p w:rsidR="00F25D15" w:rsidRDefault="0031768D" w:rsidP="00F25D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ame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授权</w:t>
            </w:r>
            <w:r w:rsidR="0031768D">
              <w:rPr>
                <w:rFonts w:hint="eastAsia"/>
                <w:sz w:val="28"/>
                <w:szCs w:val="28"/>
              </w:rPr>
              <w:t>钱包的名称</w:t>
            </w:r>
          </w:p>
        </w:tc>
      </w:tr>
      <w:tr w:rsidR="00F25D15" w:rsidTr="00F25D15">
        <w:tc>
          <w:tcPr>
            <w:tcW w:w="4148" w:type="dxa"/>
            <w:vAlign w:val="center"/>
          </w:tcPr>
          <w:p w:rsidR="00F25D15" w:rsidRDefault="00BC6977" w:rsidP="00F25D1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 w:rsidR="00F25D15" w:rsidRPr="00F25D15">
              <w:rPr>
                <w:sz w:val="28"/>
                <w:szCs w:val="28"/>
              </w:rPr>
              <w:t>ddress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授权钱包地址</w:t>
            </w:r>
          </w:p>
        </w:tc>
      </w:tr>
      <w:tr w:rsidR="001157C0" w:rsidTr="00F25D15">
        <w:tc>
          <w:tcPr>
            <w:tcW w:w="4148" w:type="dxa"/>
            <w:vAlign w:val="center"/>
          </w:tcPr>
          <w:p w:rsidR="001157C0" w:rsidRDefault="001157C0" w:rsidP="00F25D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imeStamp</w:t>
            </w:r>
          </w:p>
        </w:tc>
        <w:tc>
          <w:tcPr>
            <w:tcW w:w="4148" w:type="dxa"/>
          </w:tcPr>
          <w:p w:rsidR="001157C0" w:rsidRDefault="001157C0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签名时所用当前时间戳</w:t>
            </w:r>
          </w:p>
        </w:tc>
      </w:tr>
      <w:tr w:rsidR="00BC6977" w:rsidTr="00F25D15">
        <w:tc>
          <w:tcPr>
            <w:tcW w:w="4148" w:type="dxa"/>
            <w:vAlign w:val="center"/>
          </w:tcPr>
          <w:p w:rsidR="00BC6977" w:rsidRDefault="00BC6977" w:rsidP="00F25D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ign</w:t>
            </w:r>
          </w:p>
        </w:tc>
        <w:tc>
          <w:tcPr>
            <w:tcW w:w="4148" w:type="dxa"/>
          </w:tcPr>
          <w:p w:rsidR="00BC6977" w:rsidRDefault="00BC6977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数据签名</w:t>
            </w:r>
            <w:r w:rsidR="001157C0">
              <w:rPr>
                <w:rFonts w:hint="eastAsia"/>
                <w:sz w:val="28"/>
                <w:szCs w:val="28"/>
              </w:rPr>
              <w:t xml:space="preserve"> </w:t>
            </w:r>
            <w:r w:rsidR="001157C0">
              <w:rPr>
                <w:sz w:val="28"/>
                <w:szCs w:val="28"/>
              </w:rPr>
              <w:t>address+timeStamp</w:t>
            </w:r>
          </w:p>
        </w:tc>
      </w:tr>
      <w:tr w:rsidR="00BC6977" w:rsidTr="00F25D15">
        <w:tc>
          <w:tcPr>
            <w:tcW w:w="4148" w:type="dxa"/>
            <w:vAlign w:val="center"/>
          </w:tcPr>
          <w:p w:rsidR="00BC6977" w:rsidRDefault="00BC6977" w:rsidP="00F25D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ublickey</w:t>
            </w:r>
          </w:p>
        </w:tc>
        <w:tc>
          <w:tcPr>
            <w:tcW w:w="4148" w:type="dxa"/>
          </w:tcPr>
          <w:p w:rsidR="00BC6977" w:rsidRDefault="00BC6977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公钥</w:t>
            </w:r>
          </w:p>
        </w:tc>
      </w:tr>
    </w:tbl>
    <w:p w:rsidR="00F25D15" w:rsidRDefault="00F25D15" w:rsidP="00F25D15"/>
    <w:p w:rsidR="00F25D15" w:rsidRPr="00F25D15" w:rsidRDefault="00F25D15" w:rsidP="00F25D15">
      <w:pPr>
        <w:rPr>
          <w:sz w:val="24"/>
        </w:rPr>
      </w:pPr>
      <w:r>
        <w:rPr>
          <w:rFonts w:hint="eastAsia"/>
          <w:sz w:val="24"/>
        </w:rPr>
        <w:t>充值回调数据：</w:t>
      </w:r>
    </w:p>
    <w:tbl>
      <w:tblPr>
        <w:tblStyle w:val="a8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5D15" w:rsidTr="00AB0122"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说明</w:t>
            </w:r>
          </w:p>
        </w:tc>
      </w:tr>
      <w:tr w:rsidR="00F25D15" w:rsidTr="00AB0122">
        <w:tc>
          <w:tcPr>
            <w:tcW w:w="4148" w:type="dxa"/>
            <w:vAlign w:val="center"/>
          </w:tcPr>
          <w:p w:rsidR="00F25D15" w:rsidRDefault="00F25D15" w:rsidP="00AB01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  <w:r>
              <w:rPr>
                <w:rFonts w:hint="eastAsia"/>
                <w:sz w:val="28"/>
                <w:szCs w:val="28"/>
              </w:rPr>
              <w:t>ction</w:t>
            </w:r>
          </w:p>
        </w:tc>
        <w:tc>
          <w:tcPr>
            <w:tcW w:w="4148" w:type="dxa"/>
          </w:tcPr>
          <w:p w:rsidR="00F25D15" w:rsidRDefault="00D91922" w:rsidP="00AB01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充值所用数据签名，用于提交</w:t>
            </w:r>
            <w:r w:rsidR="00BC6977">
              <w:rPr>
                <w:rFonts w:hint="eastAsia"/>
                <w:sz w:val="28"/>
                <w:szCs w:val="28"/>
              </w:rPr>
              <w:t>主</w:t>
            </w:r>
            <w:r>
              <w:rPr>
                <w:rFonts w:hint="eastAsia"/>
                <w:sz w:val="28"/>
                <w:szCs w:val="28"/>
              </w:rPr>
              <w:t>网进行充值操作</w:t>
            </w:r>
          </w:p>
        </w:tc>
      </w:tr>
    </w:tbl>
    <w:p w:rsidR="00F25D15" w:rsidRPr="007E4C7D" w:rsidRDefault="00F25D15" w:rsidP="00F25D15"/>
    <w:sectPr w:rsidR="00F25D15" w:rsidRPr="007E4C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03C8B"/>
    <w:multiLevelType w:val="hybridMultilevel"/>
    <w:tmpl w:val="F37EF066"/>
    <w:lvl w:ilvl="0" w:tplc="08EED1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B67881"/>
    <w:multiLevelType w:val="hybridMultilevel"/>
    <w:tmpl w:val="AD726BC2"/>
    <w:lvl w:ilvl="0" w:tplc="1CECFE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7E31B2"/>
    <w:multiLevelType w:val="hybridMultilevel"/>
    <w:tmpl w:val="6CD6BD14"/>
    <w:lvl w:ilvl="0" w:tplc="0AF4B4B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E838BC"/>
    <w:multiLevelType w:val="hybridMultilevel"/>
    <w:tmpl w:val="F77AC7AE"/>
    <w:lvl w:ilvl="0" w:tplc="CBD89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E50367"/>
    <w:multiLevelType w:val="hybridMultilevel"/>
    <w:tmpl w:val="0CA46238"/>
    <w:lvl w:ilvl="0" w:tplc="A7001482">
      <w:start w:val="1"/>
      <w:numFmt w:val="decimal"/>
      <w:lvlText w:val="%1、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20"/>
      </w:pPr>
    </w:lvl>
    <w:lvl w:ilvl="2" w:tplc="0409001B" w:tentative="1">
      <w:start w:val="1"/>
      <w:numFmt w:val="lowerRoman"/>
      <w:lvlText w:val="%3."/>
      <w:lvlJc w:val="right"/>
      <w:pPr>
        <w:ind w:left="1420" w:hanging="420"/>
      </w:pPr>
    </w:lvl>
    <w:lvl w:ilvl="3" w:tplc="0409000F" w:tentative="1">
      <w:start w:val="1"/>
      <w:numFmt w:val="decimal"/>
      <w:lvlText w:val="%4."/>
      <w:lvlJc w:val="left"/>
      <w:pPr>
        <w:ind w:left="1840" w:hanging="420"/>
      </w:pPr>
    </w:lvl>
    <w:lvl w:ilvl="4" w:tplc="04090019" w:tentative="1">
      <w:start w:val="1"/>
      <w:numFmt w:val="lowerLetter"/>
      <w:lvlText w:val="%5)"/>
      <w:lvlJc w:val="left"/>
      <w:pPr>
        <w:ind w:left="2260" w:hanging="420"/>
      </w:pPr>
    </w:lvl>
    <w:lvl w:ilvl="5" w:tplc="0409001B" w:tentative="1">
      <w:start w:val="1"/>
      <w:numFmt w:val="lowerRoman"/>
      <w:lvlText w:val="%6."/>
      <w:lvlJc w:val="right"/>
      <w:pPr>
        <w:ind w:left="2680" w:hanging="420"/>
      </w:pPr>
    </w:lvl>
    <w:lvl w:ilvl="6" w:tplc="0409000F" w:tentative="1">
      <w:start w:val="1"/>
      <w:numFmt w:val="decimal"/>
      <w:lvlText w:val="%7."/>
      <w:lvlJc w:val="left"/>
      <w:pPr>
        <w:ind w:left="3100" w:hanging="420"/>
      </w:pPr>
    </w:lvl>
    <w:lvl w:ilvl="7" w:tplc="04090019" w:tentative="1">
      <w:start w:val="1"/>
      <w:numFmt w:val="lowerLetter"/>
      <w:lvlText w:val="%8)"/>
      <w:lvlJc w:val="left"/>
      <w:pPr>
        <w:ind w:left="3520" w:hanging="420"/>
      </w:pPr>
    </w:lvl>
    <w:lvl w:ilvl="8" w:tplc="0409001B" w:tentative="1">
      <w:start w:val="1"/>
      <w:numFmt w:val="lowerRoman"/>
      <w:lvlText w:val="%9."/>
      <w:lvlJc w:val="right"/>
      <w:pPr>
        <w:ind w:left="3940" w:hanging="420"/>
      </w:pPr>
    </w:lvl>
  </w:abstractNum>
  <w:abstractNum w:abstractNumId="5" w15:restartNumberingAfterBreak="0">
    <w:nsid w:val="71256508"/>
    <w:multiLevelType w:val="hybridMultilevel"/>
    <w:tmpl w:val="18AA86CE"/>
    <w:lvl w:ilvl="0" w:tplc="207EE2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EB212F"/>
    <w:multiLevelType w:val="hybridMultilevel"/>
    <w:tmpl w:val="D5300CFA"/>
    <w:lvl w:ilvl="0" w:tplc="342843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473362"/>
    <w:multiLevelType w:val="hybridMultilevel"/>
    <w:tmpl w:val="FF7493B0"/>
    <w:lvl w:ilvl="0" w:tplc="2AAC710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6E3"/>
    <w:rsid w:val="001157C0"/>
    <w:rsid w:val="00222904"/>
    <w:rsid w:val="002D7659"/>
    <w:rsid w:val="0031768D"/>
    <w:rsid w:val="00412654"/>
    <w:rsid w:val="005A2C12"/>
    <w:rsid w:val="007E4C7D"/>
    <w:rsid w:val="00B425CB"/>
    <w:rsid w:val="00B9217A"/>
    <w:rsid w:val="00BC6977"/>
    <w:rsid w:val="00C213BE"/>
    <w:rsid w:val="00C324DC"/>
    <w:rsid w:val="00D91922"/>
    <w:rsid w:val="00F25D15"/>
    <w:rsid w:val="00F376E3"/>
    <w:rsid w:val="00FF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622BD"/>
  <w15:chartTrackingRefBased/>
  <w15:docId w15:val="{577CD5BC-3744-984A-82C2-4A47EB3B8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C7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76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1A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6E3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C324D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324DC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324DC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FF1A6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FF1A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F1A6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7E4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9B3AF0-E65B-0B44-A60A-AF3E9B343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2020-10-16T07:11:00Z</dcterms:created>
  <dcterms:modified xsi:type="dcterms:W3CDTF">2020-11-05T02:30:00Z</dcterms:modified>
</cp:coreProperties>
</file>