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1474" w:type="dxa"/>
        <w:tblLayout w:type="fixed"/>
      </w:tblPr>
      <w:tblGrid>
        <w:gridCol w:w="1474"/>
      </w:tblGrid>
      <w:tr>
        <w:tc>
          <w:tcPr>
            <w:tcW w:type="dxa" w:w="147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正　本</w:t>
            </w:r>
          </w:p>
        </w:tc>
      </w:tr>
    </w:tbl>
    <w:p>
      <w:pPr>
        <w:spacing w:before="120" w:after="120"/>
        <w:jc w:val="center"/>
      </w:pPr>
      <w:r>
        <w:rPr>
          <w:rFonts w:ascii="標楷體" w:hAnsi="標楷體" w:eastAsia="標楷體"/>
          <w:b w:val="0"/>
          <w:sz w:val="40"/>
        </w:rPr>
        <w:t>輕車悠遊股份有限公司　函</w:t>
      </w:r>
    </w:p>
    <w:p>
      <w:pPr>
        <w:spacing w:before="0" w:after="0" w:line="280" w:lineRule="exact"/>
        <w:ind w:left="4422"/>
      </w:pPr>
      <w:r>
        <w:rPr>
          <w:rFonts w:ascii="標楷體" w:hAnsi="標楷體" w:eastAsia="標楷體"/>
          <w:b w:val="0"/>
          <w:sz w:val="22"/>
        </w:rPr>
        <w:t>地　　址:262宜蘭縣礁溪鄉公園路16號(營運地點)</w:t>
      </w:r>
    </w:p>
    <w:p>
      <w:pPr>
        <w:spacing w:before="0" w:after="0" w:line="280" w:lineRule="exact"/>
        <w:ind w:left="4422"/>
      </w:pPr>
      <w:r>
        <w:rPr>
          <w:rFonts w:ascii="標楷體" w:hAnsi="標楷體" w:eastAsia="標楷體"/>
          <w:b w:val="0"/>
          <w:sz w:val="22"/>
        </w:rPr>
        <w:t>承 辦 人:鄭玉屏(手機:0975-328-779)</w:t>
      </w:r>
    </w:p>
    <w:p>
      <w:pPr>
        <w:spacing w:before="0" w:after="0" w:line="280" w:lineRule="exact"/>
        <w:ind w:left="4422"/>
      </w:pPr>
      <w:r>
        <w:rPr>
          <w:rFonts w:ascii="標楷體" w:hAnsi="標楷體" w:eastAsia="標楷體"/>
          <w:b w:val="0"/>
          <w:sz w:val="22"/>
        </w:rPr>
        <w:t>電　　話:03 987 6416</w:t>
      </w:r>
    </w:p>
    <w:p>
      <w:pPr>
        <w:spacing w:before="0" w:after="0" w:line="280" w:lineRule="exact"/>
        <w:ind w:left="4422"/>
      </w:pPr>
      <w:r>
        <w:rPr>
          <w:rFonts w:ascii="標楷體" w:hAnsi="標楷體" w:eastAsia="標楷體"/>
          <w:b w:val="0"/>
          <w:sz w:val="22"/>
        </w:rPr>
        <w:t>電子信箱:onlycoffee99@gmail.com</w:t>
      </w:r>
    </w:p>
    <w:p>
      <w:pPr>
        <w:spacing w:before="0" w:after="0"/>
      </w:pPr>
      <w:r>
        <w:rPr>
          <w:rFonts w:ascii="標楷體" w:hAnsi="標楷體" w:eastAsia="標楷體"/>
          <w:b w:val="0"/>
          <w:sz w:val="16"/>
        </w:rPr>
      </w:r>
    </w:p>
    <w:p>
      <w:pPr>
        <w:spacing w:before="0" w:after="0"/>
      </w:pPr>
      <w:r>
        <w:rPr>
          <w:rFonts w:ascii="標楷體" w:hAnsi="標楷體" w:eastAsia="標楷體"/>
          <w:b w:val="0"/>
          <w:sz w:val="22"/>
        </w:rPr>
        <w:t>260</w:t>
      </w:r>
    </w:p>
    <w:p>
      <w:pPr>
        <w:spacing w:before="0" w:after="0"/>
      </w:pPr>
      <w:r>
        <w:rPr>
          <w:rFonts w:ascii="標楷體" w:hAnsi="標楷體" w:eastAsia="標楷體"/>
          <w:b w:val="0"/>
          <w:sz w:val="24"/>
        </w:rPr>
        <w:t>宜蘭市凱旋里三鄰縣政北路一號</w:t>
      </w:r>
    </w:p>
    <w:p>
      <w:pPr>
        <w:spacing w:before="0" w:after="0"/>
      </w:pPr>
      <w:r>
        <w:rPr>
          <w:rFonts w:ascii="標楷體" w:hAnsi="標楷體" w:eastAsia="標楷體"/>
          <w:b w:val="0"/>
          <w:sz w:val="12"/>
        </w:rPr>
      </w:r>
    </w:p>
    <w:p>
      <w:pPr>
        <w:spacing w:before="0" w:after="120"/>
      </w:pPr>
      <w:r>
        <w:rPr>
          <w:rFonts w:ascii="標楷體" w:hAnsi="標楷體" w:eastAsia="標楷體"/>
          <w:b/>
          <w:sz w:val="30"/>
        </w:rPr>
        <w:t>受文者:宜蘭縣政府</w:t>
      </w:r>
    </w:p>
    <w:p>
      <w:pPr>
        <w:spacing w:before="0" w:after="0"/>
      </w:pPr>
      <w:r>
        <w:rPr>
          <w:rFonts w:ascii="標楷體" w:hAnsi="標楷體" w:eastAsia="標楷體"/>
          <w:b w:val="0"/>
          <w:sz w:val="24"/>
        </w:rPr>
        <w:t>發文日期:中華民國115年10月16日</w:t>
      </w:r>
    </w:p>
    <w:p>
      <w:pPr>
        <w:spacing w:before="0" w:after="0"/>
      </w:pPr>
      <w:r>
        <w:rPr>
          <w:rFonts w:ascii="標楷體" w:hAnsi="標楷體" w:eastAsia="標楷體"/>
          <w:b w:val="0"/>
          <w:sz w:val="24"/>
        </w:rPr>
        <w:t>發文字號:115北輕字第1151016-1號</w:t>
      </w:r>
    </w:p>
    <w:p>
      <w:pPr>
        <w:spacing w:before="0" w:after="0"/>
      </w:pPr>
      <w:r>
        <w:rPr>
          <w:rFonts w:ascii="標楷體" w:hAnsi="標楷體" w:eastAsia="標楷體"/>
          <w:b w:val="0"/>
          <w:sz w:val="24"/>
        </w:rPr>
        <w:t>速　　別:普通件</w:t>
      </w:r>
    </w:p>
    <w:p>
      <w:pPr>
        <w:spacing w:before="0" w:after="0"/>
      </w:pPr>
      <w:r>
        <w:rPr>
          <w:rFonts w:ascii="標楷體" w:hAnsi="標楷體" w:eastAsia="標楷體"/>
          <w:b w:val="0"/>
          <w:sz w:val="24"/>
        </w:rPr>
        <w:t>密等及解密條件或保密期限:普通</w:t>
      </w:r>
    </w:p>
    <w:p>
      <w:pPr>
        <w:spacing w:before="0" w:after="160"/>
      </w:pPr>
      <w:r>
        <w:rPr>
          <w:rFonts w:ascii="標楷體" w:hAnsi="標楷體" w:eastAsia="標楷體"/>
          <w:b w:val="0"/>
          <w:sz w:val="24"/>
        </w:rPr>
        <w:t>附　　件:歷年營運績效評估結果彙整表暨各年度評定結果函影本一份、續約期間營運計畫書一份。</w:t>
      </w:r>
    </w:p>
    <w:p>
      <w:pPr>
        <w:spacing w:before="0" w:after="160" w:line="440" w:lineRule="exact"/>
        <w:ind w:left="964" w:hanging="964"/>
      </w:pPr>
      <w:r>
        <w:rPr>
          <w:rFonts w:ascii="標楷體" w:hAnsi="標楷體" w:eastAsia="標楷體"/>
          <w:b w:val="0"/>
          <w:sz w:val="28"/>
        </w:rPr>
        <w:t>主旨:本公司依「民間自行規劃參與宜蘭縣礁溪溫泉公園營運移轉(OT)案」契約第11.3條第1項規定，檢附歷年營運績效評估結果及未來營運計畫書，向 貴府申請優先定約，請鑒核。</w:t>
      </w:r>
    </w:p>
    <w:p>
      <w:pPr>
        <w:spacing w:before="0" w:after="0"/>
      </w:pPr>
      <w:r>
        <w:rPr>
          <w:rFonts w:ascii="標楷體" w:hAnsi="標楷體" w:eastAsia="標楷體"/>
          <w:b w:val="0"/>
          <w:sz w:val="28"/>
        </w:rPr>
        <w:t>說明:</w:t>
      </w:r>
    </w:p>
    <w:p>
      <w:pPr>
        <w:spacing w:before="0" w:after="80" w:line="440" w:lineRule="exact"/>
        <w:ind w:left="680" w:hanging="369"/>
      </w:pPr>
      <w:r>
        <w:rPr>
          <w:rFonts w:ascii="標楷體" w:hAnsi="標楷體" w:eastAsia="標楷體"/>
          <w:b w:val="0"/>
          <w:sz w:val="28"/>
        </w:rPr>
        <w:t>一、依據旨揭契約第11.3條第1項：「乙方於契約期間內經評定為『甲等』之年度達到半數，或在申請優先續約前2年度連續被評定為『甲等』者，得於契約期間屆滿前18個月，檢附歷年營運績效評估結果及未來營運計畫書等，向甲方申請優先定約，逾期申請視為放棄優先定約之機會。」</w:t>
      </w:r>
    </w:p>
    <w:p>
      <w:pPr>
        <w:spacing w:before="0" w:after="80" w:line="440" w:lineRule="exact"/>
        <w:ind w:left="680" w:hanging="369"/>
      </w:pPr>
      <w:r>
        <w:rPr>
          <w:rFonts w:ascii="標楷體" w:hAnsi="標楷體" w:eastAsia="標楷體"/>
          <w:b w:val="0"/>
          <w:sz w:val="28"/>
        </w:rPr>
        <w:t>二、貴府113年9月12日府旅商字第1130153808號函認定本契約期間至117年10月13日，依此推算優先定約申請期限為116年4月13日。本公司於期限前提出本申請。</w:t>
      </w:r>
    </w:p>
    <w:p>
      <w:pPr>
        <w:spacing w:before="0" w:after="80" w:line="440" w:lineRule="exact"/>
        <w:ind w:left="680" w:hanging="369"/>
      </w:pPr>
      <w:r>
        <w:rPr>
          <w:rFonts w:ascii="標楷體" w:hAnsi="標楷體" w:eastAsia="標楷體"/>
          <w:b w:val="0"/>
          <w:sz w:val="28"/>
        </w:rPr>
        <w:t>三、本公司114年度營運績效評估業經 貴府評定為「甲等」（貴府115年[　]月[　]日府旅商字第[　　　　　　]號函）。歷年評定結果彙整如附件，其中113年度評定結果，本公司尚未收受正式評定函，請 貴府惠予檢送；如 貴府紀錄與附件所列有出入，並請一併釋明。</w:t>
      </w:r>
    </w:p>
    <w:p>
      <w:pPr>
        <w:spacing w:before="0" w:after="80" w:line="440" w:lineRule="exact"/>
        <w:ind w:left="680" w:hanging="369"/>
      </w:pPr>
      <w:r>
        <w:rPr>
          <w:rFonts w:ascii="標楷體" w:hAnsi="標楷體" w:eastAsia="標楷體"/>
          <w:b w:val="0"/>
          <w:sz w:val="28"/>
        </w:rPr>
        <w:t>四、依同條第3項，請 貴府於接獲本申請後3個月內，就委託繼續營運進行評估，並請惠示評估之程序、時程及聯繫窗口，俾本公司配合辦理。</w:t>
      </w:r>
    </w:p>
    <w:p>
      <w:pPr>
        <w:spacing w:before="0" w:after="80" w:line="440" w:lineRule="exact"/>
        <w:ind w:left="680" w:hanging="369"/>
      </w:pPr>
      <w:r>
        <w:rPr>
          <w:rFonts w:ascii="標楷體" w:hAnsi="標楷體" w:eastAsia="標楷體"/>
          <w:b w:val="0"/>
          <w:sz w:val="28"/>
        </w:rPr>
        <w:t>五、本公司提出本申請，係為保全契約權利，不表示同意 貴府就契約期間及營運績效評估次數之認定；雙方其他爭議及本公司之各項請求，仍依旨揭契約第15章另案處理，不因本申請而受影響。</w:t>
      </w:r>
    </w:p>
    <w:p>
      <w:pPr>
        <w:spacing w:before="0" w:after="0"/>
      </w:pPr>
      <w:r>
        <w:rPr>
          <w:rFonts w:ascii="標楷體" w:hAnsi="標楷體" w:eastAsia="標楷體"/>
          <w:b w:val="0"/>
          <w:sz w:val="12"/>
        </w:rPr>
      </w:r>
    </w:p>
    <w:p>
      <w:pPr>
        <w:spacing w:before="0" w:after="0"/>
      </w:pPr>
      <w:r>
        <w:rPr>
          <w:rFonts w:ascii="標楷體" w:hAnsi="標楷體" w:eastAsia="標楷體"/>
          <w:b w:val="0"/>
          <w:sz w:val="24"/>
        </w:rPr>
        <w:t>正本:宜蘭縣政府</w:t>
      </w:r>
    </w:p>
    <w:p>
      <w:pPr>
        <w:spacing w:before="0" w:after="240"/>
      </w:pPr>
      <w:r>
        <w:rPr>
          <w:rFonts w:ascii="標楷體" w:hAnsi="標楷體" w:eastAsia="標楷體"/>
          <w:b w:val="0"/>
          <w:sz w:val="24"/>
        </w:rPr>
        <w:t>副本:輕車悠遊股份有限公司</w:t>
      </w:r>
    </w:p>
    <w:p>
      <w:pPr>
        <w:spacing w:before="360"/>
      </w:pPr>
      <w:r>
        <w:drawing>
          <wp:inline xmlns:a="http://schemas.openxmlformats.org/drawingml/2006/main" xmlns:pic="http://schemas.openxmlformats.org/drawingml/2006/picture">
            <wp:extent cx="3600000" cy="662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董事長簽名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621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1906" w:h="16838"/>
      <w:pgMar w:top="85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標楷體" w:hAnsi="標楷體" w:eastAsia="標楷體"/>
        <w:b w:val="0"/>
        <w:sz w:val="20"/>
      </w:rPr>
      <w:t xml:space="preserve">第 </w:t>
    </w:r>
    <w:r>
      <w:rPr>
        <w:rFonts w:ascii="標楷體" w:hAnsi="標楷體" w:eastAsia="標楷體"/>
        <w:b w:val="0"/>
        <w:sz w:val="20"/>
      </w:rPr>
      <w:fldChar w:fldCharType="begin"/>
      <w:instrText xml:space="preserve">PAGE</w:instrText>
      <w:fldChar w:fldCharType="end"/>
    </w:r>
    <w:r>
      <w:rPr>
        <w:rFonts w:ascii="標楷體" w:hAnsi="標楷體" w:eastAsia="標楷體"/>
        <w:b w:val="0"/>
        <w:sz w:val="20"/>
      </w:rPr>
      <w:t xml:space="preserve"> 頁 共 </w:t>
    </w:r>
    <w:r>
      <w:rPr>
        <w:rFonts w:ascii="標楷體" w:hAnsi="標楷體" w:eastAsia="標楷體"/>
        <w:b w:val="0"/>
        <w:sz w:val="20"/>
      </w:rPr>
      <w:fldChar w:fldCharType="begin"/>
      <w:instrText xml:space="preserve">NUMPAGES</w:instrText>
      <w:fldChar w:fldCharType="end"/>
    </w:r>
    <w:r>
      <w:rPr>
        <w:rFonts w:ascii="標楷體" w:hAnsi="標楷體" w:eastAsia="標楷體"/>
        <w:b w:val="0"/>
        <w:sz w:val="20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