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吸引子数据集</w:t>
      </w: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p>
    <w:p>
      <w:pPr>
        <w:ind w:firstLine="48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表1：现实世界数据集的统计，其中AD：平均程度; CC：聚类系数</w:t>
      </w:r>
    </w:p>
    <w:p>
      <w:pPr>
        <w:rPr>
          <w:rFonts w:hint="eastAsia"/>
          <w:lang w:val="en-US" w:eastAsia="zh-CN"/>
        </w:rPr>
      </w:pPr>
    </w:p>
    <w:p>
      <w:pPr>
        <w:rPr>
          <w:rFonts w:hint="eastAsia"/>
          <w:lang w:val="en-US" w:eastAsia="zh-CN"/>
        </w:rPr>
      </w:pPr>
      <w:r>
        <w:rPr>
          <w:rFonts w:ascii="宋体" w:hAnsi="宋体" w:eastAsia="宋体" w:cs="宋体"/>
          <w:kern w:val="0"/>
          <w:sz w:val="24"/>
          <w:szCs w:val="24"/>
          <w:lang w:val="en-US" w:eastAsia="zh-CN"/>
        </w:rPr>
        <w:drawing>
          <wp:anchor distT="0" distB="0" distL="114300" distR="114300" simplePos="0" relativeHeight="1024" behindDoc="0" locked="0" layoutInCell="1" allowOverlap="1">
            <wp:simplePos x="0" y="0"/>
            <wp:positionH relativeFrom="column">
              <wp:posOffset>428625</wp:posOffset>
            </wp:positionH>
            <wp:positionV relativeFrom="paragraph">
              <wp:posOffset>13970</wp:posOffset>
            </wp:positionV>
            <wp:extent cx="4076700" cy="1752600"/>
            <wp:effectExtent l="0" t="0" r="0" b="0"/>
            <wp:wrapSquare wrapText="bothSides"/>
            <wp:docPr id="1061" name="图片 19"/>
            <wp:cNvGraphicFramePr/>
            <a:graphic xmlns:a="http://schemas.openxmlformats.org/drawingml/2006/main">
              <a:graphicData uri="http://schemas.openxmlformats.org/drawingml/2006/picture">
                <pic:pic xmlns:pic="http://schemas.openxmlformats.org/drawingml/2006/picture">
                  <pic:nvPicPr>
                    <pic:cNvPr id="1061" name="图片 19"/>
                    <pic:cNvPicPr/>
                  </pic:nvPicPr>
                  <pic:blipFill>
                    <a:blip r:embed="rId4" cstate="print"/>
                    <a:srcRect/>
                    <a:stretch>
                      <a:fillRect/>
                    </a:stretch>
                  </pic:blipFill>
                  <pic:spPr>
                    <a:xfrm>
                      <a:off x="0" y="0"/>
                      <a:ext cx="4076700" cy="1752600"/>
                    </a:xfrm>
                    <a:prstGeom prst="rect">
                      <a:avLst/>
                    </a:prstGeom>
                    <a:ln>
                      <a:noFill/>
                    </a:ln>
                  </pic:spPr>
                </pic:pic>
              </a:graphicData>
            </a:graphic>
          </wp:anchor>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ascii="宋体" w:hAnsi="宋体" w:eastAsia="宋体" w:cs="宋体"/>
          <w:b/>
          <w:bCs/>
          <w:color w:val="auto"/>
          <w:sz w:val="24"/>
          <w:szCs w:val="32"/>
          <w:lang w:val="en-US" w:eastAsia="zh-CN"/>
        </w:rPr>
      </w:pPr>
      <w:r>
        <w:rPr>
          <w:rFonts w:hint="eastAsia" w:ascii="宋体" w:hAnsi="宋体" w:eastAsia="宋体" w:cs="宋体"/>
          <w:b/>
          <w:bCs/>
          <w:color w:val="auto"/>
          <w:sz w:val="24"/>
          <w:szCs w:val="32"/>
          <w:lang w:val="en-US" w:eastAsia="zh-CN"/>
        </w:rPr>
        <w:t>数据来源：</w:t>
      </w:r>
    </w:p>
    <w:p>
      <w:pPr>
        <w:rPr>
          <w:rFonts w:hint="eastAsia" w:ascii="宋体" w:hAnsi="宋体" w:eastAsia="宋体" w:cs="宋体"/>
          <w:b/>
          <w:bCs/>
          <w:color w:val="auto"/>
          <w:sz w:val="24"/>
          <w:szCs w:val="32"/>
          <w:lang w:val="en-US" w:eastAsia="zh-CN"/>
        </w:rPr>
      </w:pPr>
    </w:p>
    <w:p>
      <w:pPr>
        <w:numPr>
          <w:ilvl w:val="0"/>
          <w:numId w:val="1"/>
        </w:numPr>
        <w:ind w:left="420" w:leftChars="0" w:hanging="420" w:firstLineChars="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UCI网络数据存储库（https://networkdata.ics.uci.edu/index.php）</w:t>
      </w:r>
    </w:p>
    <w:p>
      <w:pPr>
        <w:numPr>
          <w:ilvl w:val="0"/>
          <w:numId w:val="1"/>
        </w:numPr>
        <w:ind w:left="420" w:leftChars="0" w:hanging="420" w:firstLineChars="0"/>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斯坦福大型网络公司公开的性能数据集合（http://snap.stanford.edu/data/）</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numPr>
          <w:numId w:val="0"/>
        </w:numPr>
        <w:tabs>
          <w:tab w:val="right" w:pos="8306"/>
        </w:tabs>
        <w:outlineLvl w:val="1"/>
        <w:rPr>
          <w:rFonts w:hint="eastAsia"/>
          <w:lang w:val="en-US" w:eastAsia="zh-CN"/>
        </w:rPr>
      </w:pPr>
    </w:p>
    <w:p>
      <w:pPr>
        <w:rPr>
          <w:rFonts w:hint="eastAsia"/>
          <w:color w:val="BF9000" w:themeColor="accent4" w:themeShade="BF"/>
          <w:sz w:val="36"/>
          <w:szCs w:val="44"/>
          <w:u w:val="single"/>
          <w:lang w:val="en-US" w:eastAsia="zh-CN"/>
        </w:rPr>
      </w:pPr>
      <w:r>
        <w:rPr>
          <w:rFonts w:hint="eastAsia"/>
          <w:color w:val="BF9000" w:themeColor="accent4" w:themeShade="BF"/>
          <w:sz w:val="36"/>
          <w:szCs w:val="44"/>
          <w:u w:val="single"/>
          <w:lang w:val="en-US" w:eastAsia="zh-CN"/>
        </w:rPr>
        <w:t>现实世界网络</w:t>
      </w:r>
    </w:p>
    <w:p>
      <w:pPr>
        <w:pStyle w:val="3"/>
        <w:numPr>
          <w:ilvl w:val="0"/>
          <w:numId w:val="2"/>
        </w:numPr>
        <w:tabs>
          <w:tab w:val="right" w:pos="8306"/>
        </w:tabs>
        <w:rPr>
          <w:rFonts w:hint="eastAsia"/>
          <w:lang w:val="en-US" w:eastAsia="zh-CN"/>
        </w:rPr>
      </w:pPr>
      <w:r>
        <w:rPr>
          <w:rFonts w:hint="eastAsia"/>
          <w:lang w:val="en-US" w:eastAsia="zh-CN"/>
        </w:rPr>
        <w:fldChar w:fldCharType="begin"/>
      </w:r>
      <w:r>
        <w:rPr>
          <w:rFonts w:hint="eastAsia"/>
          <w:lang w:val="en-US" w:eastAsia="zh-CN"/>
        </w:rPr>
        <w:instrText xml:space="preserve"> HYPERLINK "https://networkdata.ics.uci.edu/data.php?id=105" </w:instrText>
      </w:r>
      <w:r>
        <w:rPr>
          <w:rFonts w:hint="eastAsia"/>
          <w:lang w:val="en-US" w:eastAsia="zh-CN"/>
        </w:rPr>
        <w:fldChar w:fldCharType="separate"/>
      </w:r>
      <w:r>
        <w:rPr>
          <w:rStyle w:val="6"/>
          <w:rFonts w:hint="eastAsia"/>
          <w:lang w:val="en-US" w:eastAsia="zh-CN"/>
        </w:rPr>
        <w:t>Zachary</w:t>
      </w:r>
      <w:r>
        <w:rPr>
          <w:rStyle w:val="6"/>
          <w:rFonts w:hint="default"/>
          <w:lang w:val="en-US" w:eastAsia="zh-CN"/>
        </w:rPr>
        <w:t>’</w:t>
      </w:r>
      <w:r>
        <w:rPr>
          <w:rStyle w:val="6"/>
          <w:rFonts w:hint="eastAsia"/>
          <w:lang w:val="en-US" w:eastAsia="zh-CN"/>
        </w:rPr>
        <w:t>s Karate Club</w:t>
      </w:r>
      <w:r>
        <w:rPr>
          <w:rFonts w:hint="eastAsia"/>
          <w:lang w:val="en-US" w:eastAsia="zh-CN"/>
        </w:rPr>
        <w:fldChar w:fldCharType="end"/>
      </w:r>
      <w:r>
        <w:rPr>
          <w:rFonts w:hint="eastAsia"/>
          <w:lang w:val="en-US" w:eastAsia="zh-CN"/>
        </w:rPr>
        <w:tab/>
      </w:r>
    </w:p>
    <w:p>
      <w:pPr>
        <w:pStyle w:val="4"/>
        <w:rPr>
          <w:rFonts w:hint="eastAsia"/>
          <w:b/>
          <w:bCs/>
          <w:lang w:val="en-US" w:eastAsia="zh-CN"/>
        </w:rPr>
      </w:pPr>
      <w:r>
        <w:rPr>
          <w:rFonts w:hint="eastAsia"/>
          <w:b/>
          <w:bCs/>
          <w:lang w:val="en-US" w:eastAsia="zh-CN"/>
        </w:rPr>
        <w:t>1.1 数据集说明</w:t>
      </w:r>
    </w:p>
    <w:p>
      <w:pPr>
        <w:rPr>
          <w:rFonts w:hint="eastAsia" w:ascii="宋体" w:hAnsi="宋体" w:eastAsia="宋体" w:cs="宋体"/>
          <w:sz w:val="24"/>
          <w:szCs w:val="32"/>
          <w:lang w:val="en-US" w:eastAsia="zh-CN"/>
        </w:rPr>
      </w:pPr>
      <w:r>
        <w:rPr>
          <w:rFonts w:hint="eastAsia"/>
          <w:b/>
          <w:bCs/>
          <w:lang w:val="en-US" w:eastAsia="zh-CN"/>
        </w:rPr>
        <w:t xml:space="preserve">     </w:t>
      </w:r>
      <w:r>
        <w:rPr>
          <w:rFonts w:hint="eastAsia" w:ascii="宋体" w:hAnsi="宋体" w:eastAsia="宋体" w:cs="宋体"/>
          <w:sz w:val="24"/>
          <w:szCs w:val="32"/>
          <w:lang w:val="en-US" w:eastAsia="zh-CN"/>
        </w:rPr>
        <w:t>1970年美国大学空手道俱乐部34名成员之间的友谊社交网络。</w:t>
      </w:r>
    </w:p>
    <w:p>
      <w:pPr>
        <w:ind w:firstLine="48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扎克里对扎伊尔空手道俱乐部的观察而得名的网络反映了这些会员之间的友谊关系。特别地，网络可以分为两个社区，这反映了管理员和教练之间的不一致。具体来说，使用吸引子算法成功找到了两个社区，除了一个成员被视为噪声（node'10'）。还有一点很有意思的是，这个成员位于两个社区之间，分别与两个社区的中心节点连接。在现实情况下，确定其社区属性也是不利的。实际上，更有可能将这个节点分配给两个社区，这是我们在本研究中不会讨论的重叠聚类。</w:t>
      </w:r>
    </w:p>
    <w:p>
      <w:pPr>
        <w:pStyle w:val="4"/>
        <w:rPr>
          <w:rFonts w:hint="eastAsia"/>
          <w:b/>
          <w:bCs/>
          <w:lang w:val="en-US" w:eastAsia="zh-CN"/>
        </w:rPr>
      </w:pPr>
      <w:r>
        <w:rPr>
          <w:rFonts w:ascii="宋体" w:hAnsi="宋体" w:eastAsia="宋体" w:cs="宋体"/>
          <w:kern w:val="0"/>
          <w:sz w:val="24"/>
          <w:szCs w:val="24"/>
          <w:lang w:val="en-US" w:eastAsia="zh-CN" w:bidi="ar"/>
        </w:rPr>
        <w:drawing>
          <wp:anchor distT="0" distB="0" distL="114300" distR="114300" simplePos="0" relativeHeight="2048" behindDoc="0" locked="0" layoutInCell="1" allowOverlap="1">
            <wp:simplePos x="0" y="0"/>
            <wp:positionH relativeFrom="column">
              <wp:posOffset>2990850</wp:posOffset>
            </wp:positionH>
            <wp:positionV relativeFrom="paragraph">
              <wp:posOffset>855980</wp:posOffset>
            </wp:positionV>
            <wp:extent cx="2667000" cy="2514600"/>
            <wp:effectExtent l="0" t="0" r="0" b="0"/>
            <wp:wrapSquare wrapText="bothSides"/>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667000" cy="2514600"/>
                    </a:xfrm>
                    <a:prstGeom prst="rect">
                      <a:avLst/>
                    </a:prstGeom>
                    <a:noFill/>
                    <a:ln w="9525">
                      <a:noFill/>
                    </a:ln>
                  </pic:spPr>
                </pic:pic>
              </a:graphicData>
            </a:graphic>
          </wp:anchor>
        </w:drawing>
      </w:r>
      <w:r>
        <w:rPr>
          <w:rFonts w:hint="eastAsia"/>
          <w:b/>
          <w:bCs/>
          <w:lang w:val="en-US" w:eastAsia="zh-CN"/>
        </w:rPr>
        <w:t>1.2 数据集内容截图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Files\\1415405311\\Image\\C2C\\%DQQUTZ)K{Y{[1D[)Q@YCSA.png"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590800" cy="2647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2590800" cy="26479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3072" behindDoc="0" locked="0" layoutInCell="1" allowOverlap="1">
            <wp:simplePos x="0" y="0"/>
            <wp:positionH relativeFrom="column">
              <wp:posOffset>19050</wp:posOffset>
            </wp:positionH>
            <wp:positionV relativeFrom="paragraph">
              <wp:posOffset>133350</wp:posOffset>
            </wp:positionV>
            <wp:extent cx="2587625" cy="2496185"/>
            <wp:effectExtent l="0" t="0" r="3175" b="18415"/>
            <wp:wrapSquare wrapText="bothSides"/>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587625" cy="2496185"/>
                    </a:xfrm>
                    <a:prstGeom prst="rect">
                      <a:avLst/>
                    </a:prstGeom>
                    <a:noFill/>
                    <a:ln w="9525">
                      <a:noFill/>
                    </a:ln>
                  </pic:spPr>
                </pic:pic>
              </a:graphicData>
            </a:graphic>
          </wp:anchor>
        </w:drawing>
      </w:r>
    </w:p>
    <w:p>
      <w:pPr>
        <w:rPr>
          <w:rFonts w:hint="eastAsia"/>
          <w:lang w:val="en-US" w:eastAsia="zh-CN"/>
        </w:rPr>
      </w:pPr>
    </w:p>
    <w:p>
      <w:pPr>
        <w:keepNext w:val="0"/>
        <w:keepLines w:val="0"/>
        <w:widowControl/>
        <w:suppressLineNumbers w:val="0"/>
        <w:jc w:val="left"/>
      </w:pPr>
    </w:p>
    <w:p>
      <w:pPr>
        <w:rPr>
          <w:rFonts w:hint="eastAsia"/>
          <w:lang w:val="en-US" w:eastAsia="zh-CN"/>
        </w:rPr>
      </w:pPr>
    </w:p>
    <w:p>
      <w:pPr>
        <w:pStyle w:val="4"/>
        <w:rPr>
          <w:rFonts w:hint="eastAsia"/>
          <w:b/>
          <w:bCs/>
          <w:lang w:val="en-US" w:eastAsia="zh-CN"/>
        </w:rPr>
      </w:pPr>
      <w:r>
        <w:rPr>
          <w:rFonts w:hint="eastAsia"/>
          <w:b/>
          <w:bCs/>
          <w:lang w:val="en-US" w:eastAsia="zh-CN"/>
        </w:rPr>
        <w:t>1.3 运行结果</w:t>
      </w:r>
    </w:p>
    <w:p>
      <w:pPr>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"C:\\Users\\lhc\\AppData\\Roaming\\Tencent\\Users\\1415405311\\QQ\\WinTemp\\RichOle\\%BD28DS(~81MQIJ})J9E~`T.png"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847975" cy="1752600"/>
            <wp:effectExtent l="0" t="0" r="9525" b="0"/>
            <wp:docPr id="1069" name="图片 22"/>
            <wp:cNvGraphicFramePr/>
            <a:graphic xmlns:a="http://schemas.openxmlformats.org/drawingml/2006/main">
              <a:graphicData uri="http://schemas.openxmlformats.org/drawingml/2006/picture">
                <pic:pic xmlns:pic="http://schemas.openxmlformats.org/drawingml/2006/picture">
                  <pic:nvPicPr>
                    <pic:cNvPr id="1069" name="图片 22"/>
                    <pic:cNvPicPr/>
                  </pic:nvPicPr>
                  <pic:blipFill>
                    <a:blip r:embed="rId8" cstate="print"/>
                    <a:srcRect/>
                    <a:stretch>
                      <a:fillRect/>
                    </a:stretch>
                  </pic:blipFill>
                  <pic:spPr>
                    <a:xfrm>
                      <a:off x="0" y="0"/>
                      <a:ext cx="2847975" cy="17526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 xml:space="preserve">      空手道俱乐部网络吸引力。节点颜色表示不同的检测到的社区。</w:t>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pStyle w:val="3"/>
        <w:numPr>
          <w:ilvl w:val="0"/>
          <w:numId w:val="2"/>
        </w:numPr>
        <w:rPr>
          <w:rFonts w:hint="eastAsia"/>
          <w:lang w:val="en-US" w:eastAsia="zh-CN"/>
        </w:rPr>
      </w:pPr>
      <w:r>
        <w:rPr>
          <w:rFonts w:hint="eastAsia"/>
          <w:lang w:val="en-US" w:eastAsia="zh-CN"/>
        </w:rPr>
        <w:fldChar w:fldCharType="begin"/>
      </w:r>
      <w:r>
        <w:rPr>
          <w:rFonts w:hint="eastAsia"/>
          <w:lang w:val="en-US" w:eastAsia="zh-CN"/>
        </w:rPr>
        <w:instrText xml:space="preserve"> HYPERLINK "https://networkdata.ics.uci.edu/data.php?id=5" </w:instrText>
      </w:r>
      <w:r>
        <w:rPr>
          <w:rFonts w:hint="eastAsia"/>
          <w:lang w:val="en-US" w:eastAsia="zh-CN"/>
        </w:rPr>
        <w:fldChar w:fldCharType="separate"/>
      </w:r>
      <w:r>
        <w:rPr>
          <w:rStyle w:val="6"/>
          <w:rFonts w:hint="eastAsia"/>
          <w:lang w:val="en-US" w:eastAsia="zh-CN"/>
        </w:rPr>
        <w:t>American College Football</w:t>
      </w:r>
      <w:r>
        <w:rPr>
          <w:rFonts w:hint="eastAsia"/>
          <w:lang w:val="en-US" w:eastAsia="zh-CN"/>
        </w:rPr>
        <w:fldChar w:fldCharType="end"/>
      </w:r>
    </w:p>
    <w:p>
      <w:pPr>
        <w:pStyle w:val="4"/>
        <w:rPr>
          <w:rFonts w:hint="eastAsia"/>
          <w:b/>
          <w:bCs/>
          <w:lang w:val="en-US" w:eastAsia="zh-CN"/>
        </w:rPr>
      </w:pPr>
      <w:r>
        <w:rPr>
          <w:rFonts w:hint="eastAsia"/>
          <w:b/>
          <w:bCs/>
          <w:lang w:val="en-US" w:eastAsia="zh-CN"/>
        </w:rPr>
        <w:t>2.1 数据集说明</w:t>
      </w:r>
    </w:p>
    <w:p>
      <w:pPr>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    2000年秋季，美国各大学院之间的美式足球赛网络。</w:t>
      </w:r>
    </w:p>
    <w:p>
      <w:pPr>
        <w:ind w:firstLine="48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来自美国</w:t>
      </w:r>
      <w:r>
        <w:rPr>
          <w:rFonts w:hint="eastAsia" w:ascii="宋体" w:hAnsi="宋体" w:cs="宋体"/>
          <w:sz w:val="24"/>
          <w:szCs w:val="32"/>
          <w:lang w:val="en-US" w:eastAsia="zh-CN"/>
        </w:rPr>
        <w:t>足</w:t>
      </w:r>
      <w:r>
        <w:rPr>
          <w:rFonts w:hint="eastAsia" w:ascii="宋体" w:hAnsi="宋体" w:eastAsia="宋体" w:cs="宋体"/>
          <w:sz w:val="24"/>
          <w:szCs w:val="32"/>
          <w:lang w:val="en-US" w:eastAsia="zh-CN"/>
        </w:rPr>
        <w:t>球赛的网络是在常规赛2000赛季的第一赛季，其中图中的115个顶点代表队，613个边代表了他们连接的两队之间的常规赛。 团队分为12个会，每个会约8-12个团队，因此，真正的社区结构已经是已知的。有趣的是，吸引力自动发现12个社区的质量（NMI = 0.923，ARI = 0.897，Purity = 93.0％）。 大多数团队都被正确分配到相应的社区。</w:t>
      </w:r>
    </w:p>
    <w:p>
      <w:pPr>
        <w:ind w:firstLine="480"/>
        <w:rPr>
          <w:rFonts w:hint="eastAsia" w:ascii="宋体" w:hAnsi="宋体" w:eastAsia="宋体" w:cs="宋体"/>
          <w:sz w:val="24"/>
          <w:szCs w:val="32"/>
          <w:lang w:val="en-US" w:eastAsia="zh-CN"/>
        </w:rPr>
      </w:pPr>
    </w:p>
    <w:p>
      <w:pPr>
        <w:rPr>
          <w:rFonts w:hint="eastAsia" w:asciiTheme="minorAscii" w:hAnsiTheme="minorAscii" w:eastAsiaTheme="minorEastAsia" w:cstheme="minorBidi"/>
          <w:b/>
          <w:bCs/>
          <w:kern w:val="2"/>
          <w:sz w:val="28"/>
          <w:szCs w:val="24"/>
          <w:lang w:val="en-US" w:eastAsia="zh-CN" w:bidi="ar-SA"/>
        </w:rPr>
      </w:pPr>
      <w:r>
        <w:rPr>
          <w:rFonts w:hint="eastAsia" w:asciiTheme="minorAscii" w:hAnsiTheme="minorAscii" w:eastAsiaTheme="minorEastAsia" w:cstheme="minorBidi"/>
          <w:b/>
          <w:bCs/>
          <w:kern w:val="2"/>
          <w:sz w:val="28"/>
          <w:szCs w:val="24"/>
          <w:lang w:val="en-US" w:eastAsia="zh-CN" w:bidi="ar-SA"/>
        </w:rPr>
        <w:t>2.2 数据集内容截图</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4096" behindDoc="0" locked="0" layoutInCell="1" allowOverlap="1">
            <wp:simplePos x="0" y="0"/>
            <wp:positionH relativeFrom="column">
              <wp:posOffset>2771775</wp:posOffset>
            </wp:positionH>
            <wp:positionV relativeFrom="paragraph">
              <wp:posOffset>72390</wp:posOffset>
            </wp:positionV>
            <wp:extent cx="2619375" cy="2352675"/>
            <wp:effectExtent l="0" t="0" r="9525" b="9525"/>
            <wp:wrapSquare wrapText="bothSides"/>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9"/>
                    <a:stretch>
                      <a:fillRect/>
                    </a:stretch>
                  </pic:blipFill>
                  <pic:spPr>
                    <a:xfrm>
                      <a:off x="0" y="0"/>
                      <a:ext cx="2619375" cy="2352675"/>
                    </a:xfrm>
                    <a:prstGeom prst="rect">
                      <a:avLst/>
                    </a:prstGeom>
                    <a:noFill/>
                    <a:ln w="9525">
                      <a:noFill/>
                    </a:ln>
                  </pic:spPr>
                </pic:pic>
              </a:graphicData>
            </a:graphic>
          </wp:anchor>
        </w:drawing>
      </w:r>
      <w:r>
        <w:drawing>
          <wp:inline distT="0" distB="0" distL="114300" distR="114300">
            <wp:extent cx="2618740" cy="2647315"/>
            <wp:effectExtent l="0" t="0" r="1016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618740" cy="2647315"/>
                    </a:xfrm>
                    <a:prstGeom prst="rect">
                      <a:avLst/>
                    </a:prstGeom>
                    <a:noFill/>
                    <a:ln w="9525">
                      <a:noFill/>
                    </a:ln>
                  </pic:spPr>
                </pic:pic>
              </a:graphicData>
            </a:graphic>
          </wp:inline>
        </w:drawing>
      </w:r>
    </w:p>
    <w:p>
      <w:pPr>
        <w:keepNext w:val="0"/>
        <w:keepLines w:val="0"/>
        <w:widowControl/>
        <w:suppressLineNumbers w:val="0"/>
        <w:jc w:val="left"/>
        <w:rPr>
          <w:rFonts w:hint="eastAsia" w:asciiTheme="minorAscii" w:hAnsiTheme="minorAscii" w:eastAsiaTheme="minorEastAsia" w:cstheme="minorBidi"/>
          <w:b/>
          <w:bCs/>
          <w:kern w:val="2"/>
          <w:sz w:val="28"/>
          <w:szCs w:val="24"/>
          <w:lang w:val="en-US" w:eastAsia="zh-CN" w:bidi="ar-SA"/>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Files\\1415405311\\Image\\C2C\\WL([R`]DM0NP1JJHZQOP5PV.jpg"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679825" cy="3125470"/>
            <wp:effectExtent l="0" t="0" r="15875" b="1778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1"/>
                    <a:stretch>
                      <a:fillRect/>
                    </a:stretch>
                  </pic:blipFill>
                  <pic:spPr>
                    <a:xfrm>
                      <a:off x="0" y="0"/>
                      <a:ext cx="3679825" cy="312547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rPr>
          <w:rFonts w:hint="eastAsia"/>
          <w:b/>
          <w:bCs/>
          <w:lang w:val="en-US" w:eastAsia="zh-CN"/>
        </w:rPr>
      </w:pPr>
      <w:r>
        <w:rPr>
          <w:rFonts w:hint="eastAsia"/>
          <w:b/>
          <w:bCs/>
          <w:lang w:val="en-US" w:eastAsia="zh-CN"/>
        </w:rPr>
        <w:t>2.3 运行结果</w:t>
      </w:r>
    </w:p>
    <w:p>
      <w:pPr>
        <w:rPr>
          <w:rFonts w:hint="eastAsia"/>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Files\\1415405311\\Image\\C2C\\IY7K)7@(OF)757T56@23@$9.jpg"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2924175" cy="2295525"/>
            <wp:effectExtent l="0" t="0" r="9525" b="9525"/>
            <wp:docPr id="1070" name="图片 23"/>
            <wp:cNvGraphicFramePr/>
            <a:graphic xmlns:a="http://schemas.openxmlformats.org/drawingml/2006/main">
              <a:graphicData uri="http://schemas.openxmlformats.org/drawingml/2006/picture">
                <pic:pic xmlns:pic="http://schemas.openxmlformats.org/drawingml/2006/picture">
                  <pic:nvPicPr>
                    <pic:cNvPr id="1070" name="图片 23"/>
                    <pic:cNvPicPr/>
                  </pic:nvPicPr>
                  <pic:blipFill>
                    <a:blip r:embed="rId12" cstate="print"/>
                    <a:srcRect/>
                    <a:stretch>
                      <a:fillRect/>
                    </a:stretch>
                  </pic:blipFill>
                  <pic:spPr>
                    <a:xfrm>
                      <a:off x="0" y="0"/>
                      <a:ext cx="2924175" cy="2295525"/>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kern w:val="0"/>
          <w:sz w:val="24"/>
          <w:szCs w:val="24"/>
          <w:lang w:val="en-US" w:eastAsia="zh-CN"/>
        </w:rPr>
      </w:pPr>
      <w:r>
        <w:rPr>
          <w:rFonts w:hint="eastAsia" w:ascii="宋体" w:hAnsi="宋体" w:eastAsia="宋体" w:cs="宋体"/>
          <w:kern w:val="0"/>
          <w:sz w:val="24"/>
          <w:szCs w:val="24"/>
          <w:lang w:val="en-US" w:eastAsia="zh-CN"/>
        </w:rPr>
        <w:t xml:space="preserve">          美式足球网络吸引力。</w:t>
      </w:r>
    </w:p>
    <w:p>
      <w:pPr>
        <w:rPr>
          <w:rFonts w:hint="eastAsia" w:ascii="宋体" w:hAnsi="宋体" w:eastAsia="宋体" w:cs="宋体"/>
          <w:color w:val="auto"/>
          <w:sz w:val="24"/>
          <w:szCs w:val="32"/>
          <w:lang w:val="en-US" w:eastAsia="zh-CN"/>
        </w:rPr>
      </w:pPr>
    </w:p>
    <w:p>
      <w:pPr>
        <w:rPr>
          <w:rFonts w:hint="eastAsia" w:ascii="宋体" w:hAnsi="宋体" w:eastAsia="宋体" w:cs="宋体"/>
          <w:kern w:val="0"/>
          <w:sz w:val="24"/>
          <w:szCs w:val="24"/>
          <w:lang w:val="en-US" w:eastAsia="zh-CN"/>
        </w:rPr>
      </w:pPr>
    </w:p>
    <w:p>
      <w:pPr>
        <w:numPr>
          <w:numId w:val="0"/>
        </w:numPr>
        <w:rPr>
          <w:rFonts w:hint="eastAsia"/>
          <w:lang w:val="en-US" w:eastAsia="zh-CN"/>
        </w:rPr>
      </w:pPr>
    </w:p>
    <w:p>
      <w:pPr>
        <w:pStyle w:val="3"/>
        <w:rPr>
          <w:rFonts w:hint="eastAsia"/>
          <w:lang w:val="en-US" w:eastAsia="zh-CN"/>
        </w:rPr>
      </w:pPr>
      <w:r>
        <w:rPr>
          <w:rFonts w:hint="eastAsia"/>
          <w:lang w:val="en-US" w:eastAsia="zh-CN"/>
        </w:rPr>
        <w:t>三、</w:t>
      </w:r>
      <w:r>
        <w:rPr>
          <w:rFonts w:hint="eastAsia"/>
          <w:lang w:val="en-US" w:eastAsia="zh-CN"/>
        </w:rPr>
        <w:fldChar w:fldCharType="begin"/>
      </w:r>
      <w:r>
        <w:rPr>
          <w:rFonts w:hint="eastAsia"/>
          <w:lang w:val="en-US" w:eastAsia="zh-CN"/>
        </w:rPr>
        <w:instrText xml:space="preserve"> HYPERLINK "https://networkdata.ics.uci.edu/data.php?id=8" </w:instrText>
      </w:r>
      <w:r>
        <w:rPr>
          <w:rFonts w:hint="eastAsia"/>
          <w:lang w:val="en-US" w:eastAsia="zh-CN"/>
        </w:rPr>
        <w:fldChar w:fldCharType="separate"/>
      </w:r>
      <w:r>
        <w:rPr>
          <w:rStyle w:val="6"/>
          <w:rFonts w:hint="eastAsia"/>
          <w:lang w:val="en-US" w:eastAsia="zh-CN"/>
        </w:rPr>
        <w:t>Books about US Politics</w:t>
      </w:r>
      <w:r>
        <w:rPr>
          <w:rFonts w:hint="eastAsia"/>
          <w:lang w:val="en-US" w:eastAsia="zh-CN"/>
        </w:rPr>
        <w:fldChar w:fldCharType="end"/>
      </w:r>
    </w:p>
    <w:p>
      <w:pPr>
        <w:pStyle w:val="4"/>
        <w:rPr>
          <w:rFonts w:hint="eastAsia"/>
          <w:b/>
          <w:bCs/>
          <w:lang w:val="en-US" w:eastAsia="zh-CN"/>
        </w:rPr>
      </w:pPr>
      <w:r>
        <w:rPr>
          <w:rFonts w:hint="eastAsia"/>
          <w:b/>
          <w:bCs/>
          <w:lang w:val="en-US" w:eastAsia="zh-CN"/>
        </w:rPr>
        <w:t>3.1 数据集说明</w:t>
      </w:r>
    </w:p>
    <w:p>
      <w:pPr>
        <w:ind w:firstLine="480"/>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由网络书商Amazon.com出售的关于美国近期政治的书籍网络。 图书之间的边代表同一买家频繁地购买图书。该网络由V. Krebs编辑，未发布，但可以在Krebs的网站上找到。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both"/>
        <w:textAlignment w:val="auto"/>
        <w:outlineLvl w:val="9"/>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在2004年总统选举之前出版的关于美国政治的政治书籍的这个网络由105个节点和441个边组成。节点代表网络书商Amazon.com销售的图书。边代表同一买家频繁地共同购书。根据纽曼阅读亚马逊书籍的描述和评论，每本书都标有“l”，“n”或“c”，以表明他们是“自由主义”，“中立”还是“保守”。吸引</w:t>
      </w:r>
      <w:r>
        <w:rPr>
          <w:rFonts w:hint="eastAsia" w:ascii="宋体" w:hAnsi="宋体" w:cs="宋体"/>
          <w:sz w:val="24"/>
          <w:szCs w:val="32"/>
          <w:lang w:val="en-US" w:eastAsia="zh-CN"/>
        </w:rPr>
        <w:t>力</w:t>
      </w:r>
      <w:r>
        <w:rPr>
          <w:rFonts w:hint="eastAsia" w:ascii="宋体" w:hAnsi="宋体" w:eastAsia="宋体" w:cs="宋体"/>
          <w:sz w:val="24"/>
          <w:szCs w:val="32"/>
          <w:lang w:val="en-US" w:eastAsia="zh-CN"/>
        </w:rPr>
        <w:t xml:space="preserve">允许将这些书分类到这些类别，其中两个群体分别很好地代表相应的自由和保守的书籍。 </w:t>
      </w:r>
    </w:p>
    <w:p>
      <w:pPr>
        <w:pStyle w:val="4"/>
        <w:rPr>
          <w:rFonts w:hint="eastAsia"/>
          <w:b/>
          <w:bCs/>
          <w:lang w:val="en-US" w:eastAsia="zh-CN"/>
        </w:rPr>
      </w:pPr>
      <w:r>
        <w:rPr>
          <w:rFonts w:hint="eastAsia"/>
          <w:b/>
          <w:bCs/>
          <w:lang w:val="en-US" w:eastAsia="zh-CN"/>
        </w:rPr>
        <w:t>3.2 数据集内容截图</w:t>
      </w:r>
    </w:p>
    <w:p>
      <w:pPr>
        <w:keepNext w:val="0"/>
        <w:keepLines w:val="0"/>
        <w:widowControl/>
        <w:suppressLineNumbers w:val="0"/>
        <w:jc w:val="left"/>
      </w:pPr>
      <w:r>
        <w:rPr>
          <w:rFonts w:ascii="宋体" w:hAnsi="宋体" w:eastAsia="宋体" w:cs="宋体"/>
          <w:kern w:val="0"/>
          <w:sz w:val="24"/>
          <w:szCs w:val="24"/>
          <w:lang w:val="en-US" w:eastAsia="zh-CN" w:bidi="ar"/>
        </w:rPr>
        <w:drawing>
          <wp:anchor distT="0" distB="0" distL="114300" distR="114300" simplePos="0" relativeHeight="5120" behindDoc="0" locked="0" layoutInCell="1" allowOverlap="1">
            <wp:simplePos x="0" y="0"/>
            <wp:positionH relativeFrom="column">
              <wp:posOffset>2771775</wp:posOffset>
            </wp:positionH>
            <wp:positionV relativeFrom="paragraph">
              <wp:posOffset>13335</wp:posOffset>
            </wp:positionV>
            <wp:extent cx="2743200" cy="2362200"/>
            <wp:effectExtent l="0" t="0" r="0" b="0"/>
            <wp:wrapSquare wrapText="bothSides"/>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13"/>
                    <a:stretch>
                      <a:fillRect/>
                    </a:stretch>
                  </pic:blipFill>
                  <pic:spPr>
                    <a:xfrm>
                      <a:off x="0" y="0"/>
                      <a:ext cx="2743200" cy="2362200"/>
                    </a:xfrm>
                    <a:prstGeom prst="rect">
                      <a:avLst/>
                    </a:prstGeom>
                    <a:noFill/>
                    <a:ln w="9525">
                      <a:noFill/>
                    </a:ln>
                  </pic:spPr>
                </pic:pic>
              </a:graphicData>
            </a:graphic>
          </wp:anchor>
        </w:drawing>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Files\\1415405311\\Image\\C2C\\PULBUX6[25%$ITGDH`T]YSK.png"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2667000" cy="2362200"/>
            <wp:effectExtent l="0" t="0" r="0" b="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14"/>
                    <a:stretch>
                      <a:fillRect/>
                    </a:stretch>
                  </pic:blipFill>
                  <pic:spPr>
                    <a:xfrm>
                      <a:off x="0" y="0"/>
                      <a:ext cx="2667000" cy="236220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pStyle w:val="4"/>
        <w:rPr>
          <w:rFonts w:hint="eastAsia"/>
          <w:b/>
          <w:bCs/>
          <w:lang w:val="en-US" w:eastAsia="zh-CN"/>
        </w:rPr>
      </w:pPr>
      <w:r>
        <w:rPr>
          <w:rFonts w:hint="eastAsia"/>
          <w:b/>
          <w:bCs/>
          <w:lang w:val="en-US" w:eastAsia="zh-CN"/>
        </w:rPr>
        <w:t>3.3 运行结果</w:t>
      </w:r>
    </w:p>
    <w:p>
      <w:pPr>
        <w:rPr>
          <w:rFonts w:ascii="宋体" w:hAnsi="宋体" w:eastAsia="宋体" w:cs="宋体"/>
          <w:kern w:val="0"/>
          <w:sz w:val="24"/>
          <w:szCs w:val="24"/>
          <w:lang w:val="en-US" w:eastAsia="zh-CN"/>
        </w:rPr>
      </w:pPr>
      <w:r>
        <w:rPr>
          <w:rFonts w:ascii="宋体" w:hAnsi="宋体" w:eastAsia="宋体" w:cs="宋体"/>
          <w:kern w:val="0"/>
          <w:sz w:val="24"/>
          <w:szCs w:val="24"/>
          <w:lang w:val="en-US" w:eastAsia="zh-CN"/>
        </w:rPr>
        <w:fldChar w:fldCharType="begin"/>
      </w:r>
      <w:r>
        <w:rPr>
          <w:rFonts w:ascii="宋体" w:hAnsi="宋体" w:eastAsia="宋体" w:cs="宋体"/>
          <w:kern w:val="0"/>
          <w:sz w:val="24"/>
          <w:szCs w:val="24"/>
          <w:lang w:val="en-US" w:eastAsia="zh-CN"/>
        </w:rPr>
        <w:instrText xml:space="preserve">INCLUDEPICTURE \d "C:\\Users\\lhc\\Documents\\Tencent Files\\1415405311\\Image\\C2C\\GMB6NBK7FZOGAA2GHGQW[WQ.png" \* MERGEFORMATINET </w:instrText>
      </w:r>
      <w:r>
        <w:rPr>
          <w:rFonts w:ascii="宋体" w:hAnsi="宋体" w:eastAsia="宋体" w:cs="宋体"/>
          <w:kern w:val="0"/>
          <w:sz w:val="24"/>
          <w:szCs w:val="24"/>
          <w:lang w:val="en-US" w:eastAsia="zh-CN"/>
        </w:rPr>
        <w:fldChar w:fldCharType="separate"/>
      </w:r>
      <w:r>
        <w:rPr>
          <w:rFonts w:ascii="宋体" w:hAnsi="宋体" w:eastAsia="宋体" w:cs="宋体"/>
          <w:kern w:val="0"/>
          <w:sz w:val="24"/>
          <w:szCs w:val="24"/>
          <w:lang w:val="en-US" w:eastAsia="zh-CN"/>
        </w:rPr>
        <w:drawing>
          <wp:inline distT="0" distB="0" distL="0" distR="0">
            <wp:extent cx="3228975" cy="1790700"/>
            <wp:effectExtent l="0" t="0" r="9525" b="0"/>
            <wp:docPr id="1071" name="图片 25"/>
            <wp:cNvGraphicFramePr/>
            <a:graphic xmlns:a="http://schemas.openxmlformats.org/drawingml/2006/main">
              <a:graphicData uri="http://schemas.openxmlformats.org/drawingml/2006/picture">
                <pic:pic xmlns:pic="http://schemas.openxmlformats.org/drawingml/2006/picture">
                  <pic:nvPicPr>
                    <pic:cNvPr id="1071" name="图片 25"/>
                    <pic:cNvPicPr/>
                  </pic:nvPicPr>
                  <pic:blipFill>
                    <a:blip r:embed="rId15" cstate="print"/>
                    <a:srcRect/>
                    <a:stretch>
                      <a:fillRect/>
                    </a:stretch>
                  </pic:blipFill>
                  <pic:spPr>
                    <a:xfrm>
                      <a:off x="0" y="0"/>
                      <a:ext cx="3228975" cy="1790700"/>
                    </a:xfrm>
                    <a:prstGeom prst="rect">
                      <a:avLst/>
                    </a:prstGeom>
                    <a:ln>
                      <a:noFill/>
                    </a:ln>
                  </pic:spPr>
                </pic:pic>
              </a:graphicData>
            </a:graphic>
          </wp:inline>
        </w:drawing>
      </w:r>
      <w:r>
        <w:rPr>
          <w:rFonts w:ascii="宋体" w:hAnsi="宋体" w:eastAsia="宋体" w:cs="宋体"/>
          <w:kern w:val="0"/>
          <w:sz w:val="24"/>
          <w:szCs w:val="24"/>
          <w:lang w:val="en-US" w:eastAsia="zh-CN"/>
        </w:rPr>
        <w:fldChar w:fldCharType="end"/>
      </w:r>
    </w:p>
    <w:p>
      <w:pPr>
        <w:rPr>
          <w:rFonts w:hint="eastAsia" w:ascii="宋体" w:hAnsi="宋体" w:eastAsia="宋体" w:cs="宋体"/>
          <w:color w:val="auto"/>
          <w:sz w:val="24"/>
          <w:szCs w:val="32"/>
          <w:lang w:val="en-US" w:eastAsia="zh-CN"/>
        </w:rPr>
      </w:pPr>
      <w:r>
        <w:rPr>
          <w:rFonts w:hint="eastAsia" w:ascii="宋体" w:hAnsi="宋体" w:eastAsia="宋体" w:cs="宋体"/>
          <w:color w:val="auto"/>
          <w:sz w:val="24"/>
          <w:szCs w:val="32"/>
          <w:lang w:val="en-US" w:eastAsia="zh-CN"/>
        </w:rPr>
        <w:t xml:space="preserve">           政治书籍网络的吸引力。</w:t>
      </w: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rPr>
          <w:rFonts w:hint="eastAsia" w:ascii="宋体" w:hAnsi="宋体" w:eastAsia="宋体" w:cs="宋体"/>
          <w:color w:val="auto"/>
          <w:sz w:val="24"/>
          <w:szCs w:val="32"/>
          <w:lang w:val="en-US" w:eastAsia="zh-CN"/>
        </w:rPr>
      </w:pPr>
    </w:p>
    <w:p>
      <w:pPr>
        <w:pStyle w:val="3"/>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"http://snap.stanford.edu/data/amazon0601.html" </w:instrText>
      </w:r>
      <w:r>
        <w:rPr>
          <w:rFonts w:hint="eastAsia"/>
          <w:lang w:val="en-US" w:eastAsia="zh-CN"/>
        </w:rPr>
        <w:fldChar w:fldCharType="separate"/>
      </w:r>
      <w:r>
        <w:rPr>
          <w:rStyle w:val="6"/>
          <w:rFonts w:hint="eastAsia"/>
          <w:lang w:val="en-US" w:eastAsia="zh-CN"/>
        </w:rPr>
        <w:t>Amazon network</w:t>
      </w:r>
      <w:r>
        <w:rPr>
          <w:rFonts w:hint="eastAsia"/>
          <w:lang w:val="en-US" w:eastAsia="zh-CN"/>
        </w:rPr>
        <w:fldChar w:fldCharType="end"/>
      </w:r>
    </w:p>
    <w:p>
      <w:pPr>
        <w:pStyle w:val="4"/>
        <w:rPr>
          <w:rFonts w:hint="eastAsia"/>
          <w:b/>
          <w:bCs/>
          <w:lang w:val="en-US" w:eastAsia="zh-CN"/>
        </w:rPr>
      </w:pPr>
      <w:r>
        <w:rPr>
          <w:rFonts w:hint="eastAsia"/>
          <w:b/>
          <w:bCs/>
          <w:lang w:val="en-US" w:eastAsia="zh-CN"/>
        </w:rPr>
        <w:t>4.1 数据集说明</w:t>
      </w:r>
    </w:p>
    <w:p>
      <w:pPr>
        <w:widowControl w:val="0"/>
        <w:numPr>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 xml:space="preserve">该网络由334,863个节点和925,872个边组成，每个节点代表亚马逊网站上的一个产品。 每个产品根据亚马逊提供的类别分类到相应的社区，在[20]中调查了最高质量的前5000名社区。 </w:t>
      </w:r>
    </w:p>
    <w:p>
      <w:pPr>
        <w:widowControl w:val="0"/>
        <w:numPr>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然而并没有找到所说明的数据集，此处选用的是如下数据集：</w:t>
      </w:r>
    </w:p>
    <w:p>
      <w:pPr>
        <w:widowControl w:val="0"/>
        <w:numPr>
          <w:ilvl w:val="0"/>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网络是通过爬网亚马逊网站收集的。它是基于购买此商品的客户也购买了亚马逊网站的功能。如果产品i经常与产品j共同购买，则该图包含从i到j的有向边。</w:t>
      </w:r>
    </w:p>
    <w:p>
      <w:pPr>
        <w:widowControl w:val="0"/>
        <w:numPr>
          <w:ilvl w:val="0"/>
          <w:numId w:val="0"/>
        </w:numPr>
        <w:ind w:firstLine="480"/>
        <w:jc w:val="both"/>
        <w:rPr>
          <w:rFonts w:hint="eastAsia" w:ascii="宋体" w:hAnsi="宋体" w:eastAsia="宋体" w:cs="宋体"/>
          <w:sz w:val="24"/>
          <w:szCs w:val="32"/>
          <w:lang w:val="en-US" w:eastAsia="zh-CN"/>
        </w:rPr>
      </w:pPr>
      <w:r>
        <w:rPr>
          <w:rFonts w:hint="eastAsia" w:ascii="宋体" w:hAnsi="宋体" w:eastAsia="宋体" w:cs="宋体"/>
          <w:sz w:val="24"/>
          <w:szCs w:val="32"/>
          <w:lang w:val="en-US" w:eastAsia="zh-CN"/>
        </w:rPr>
        <w:t>数据于2003年6月1日收集。</w:t>
      </w:r>
    </w:p>
    <w:p>
      <w:pPr>
        <w:keepNext w:val="0"/>
        <w:keepLines w:val="0"/>
        <w:widowControl/>
        <w:suppressLineNumbers w:val="0"/>
        <w:jc w:val="left"/>
        <w:rPr>
          <w:rFonts w:hint="eastAsia" w:ascii="宋体" w:hAnsi="宋体" w:eastAsia="宋体" w:cs="宋体"/>
          <w:sz w:val="24"/>
          <w:szCs w:val="32"/>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Files\\1415405311\\Image\\C2C\\059(F`BU4{GK}COG[~WSPUU.png"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105150" cy="2867025"/>
            <wp:effectExtent l="0" t="0" r="0" b="9525"/>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16"/>
                    <a:stretch>
                      <a:fillRect/>
                    </a:stretch>
                  </pic:blipFill>
                  <pic:spPr>
                    <a:xfrm>
                      <a:off x="0" y="0"/>
                      <a:ext cx="3105150" cy="2867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rPr>
          <w:rFonts w:hint="eastAsia"/>
          <w:b/>
          <w:bCs/>
          <w:lang w:val="en-US" w:eastAsia="zh-CN"/>
        </w:rPr>
      </w:pPr>
      <w:r>
        <w:rPr>
          <w:rFonts w:hint="eastAsia"/>
          <w:b/>
          <w:bCs/>
          <w:lang w:val="en-US" w:eastAsia="zh-CN"/>
        </w:rPr>
        <w:t>4.2 数据集内容截图</w:t>
      </w:r>
    </w:p>
    <w:p>
      <w:pPr>
        <w:keepNext w:val="0"/>
        <w:keepLines w:val="0"/>
        <w:widowControl/>
        <w:suppressLineNumbers w:val="0"/>
        <w:jc w:val="left"/>
        <w:rPr>
          <w:rFonts w:hint="eastAsia"/>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Files\\1415405311\\Image\\C2C\\O9X00UCNF[W9)UV0EJ{FAVE.png"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953125" cy="2638425"/>
            <wp:effectExtent l="0" t="0" r="9525" b="9525"/>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17"/>
                    <a:stretch>
                      <a:fillRect/>
                    </a:stretch>
                  </pic:blipFill>
                  <pic:spPr>
                    <a:xfrm>
                      <a:off x="0" y="0"/>
                      <a:ext cx="5953125" cy="26384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color w:val="BF9000" w:themeColor="accent4" w:themeShade="BF"/>
          <w:sz w:val="36"/>
          <w:szCs w:val="44"/>
          <w:lang w:val="en-US" w:eastAsia="zh-CN"/>
        </w:rPr>
      </w:pPr>
      <w:r>
        <w:rPr>
          <w:rFonts w:hint="eastAsia"/>
          <w:color w:val="BF9000" w:themeColor="accent4" w:themeShade="BF"/>
          <w:sz w:val="36"/>
          <w:szCs w:val="44"/>
          <w:u w:val="single"/>
          <w:lang w:val="en-US" w:eastAsia="zh-CN"/>
        </w:rPr>
        <w:t>没有类信息的网络</w:t>
      </w:r>
    </w:p>
    <w:p>
      <w:pPr>
        <w:pStyle w:val="3"/>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"http://snap.stanford.edu/data/ca-HepTh.html" </w:instrText>
      </w:r>
      <w:r>
        <w:rPr>
          <w:rFonts w:hint="eastAsia"/>
          <w:lang w:val="en-US" w:eastAsia="zh-CN"/>
        </w:rPr>
        <w:fldChar w:fldCharType="separate"/>
      </w:r>
      <w:r>
        <w:rPr>
          <w:rStyle w:val="6"/>
          <w:rFonts w:hint="eastAsia"/>
          <w:lang w:val="en-US" w:eastAsia="zh-CN"/>
        </w:rPr>
        <w:t>Hepth collaboration network</w:t>
      </w:r>
      <w:r>
        <w:rPr>
          <w:rFonts w:hint="eastAsia"/>
          <w:lang w:val="en-US" w:eastAsia="zh-CN"/>
        </w:rPr>
        <w:fldChar w:fldCharType="end"/>
      </w:r>
    </w:p>
    <w:p>
      <w:pPr>
        <w:pStyle w:val="4"/>
        <w:rPr>
          <w:rFonts w:hint="eastAsia"/>
          <w:b/>
          <w:bCs/>
          <w:lang w:val="en-US" w:eastAsia="zh-CN"/>
        </w:rPr>
      </w:pPr>
      <w:r>
        <w:rPr>
          <w:rFonts w:hint="eastAsia"/>
          <w:b/>
          <w:bCs/>
          <w:lang w:val="en-US" w:eastAsia="zh-CN"/>
        </w:rPr>
        <w:t>5.1 数据集说明</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该网络是一个9,875名作者，致力于高能物理学理论的协作网络。吸引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识别1384个社区，其结果是模块化= 0.579，ncut = 1179。</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所下载的数据集说明如下：</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Arxiv HEP-TH（高能物理 - 理论）协作网络来自电子打印arXiv，涵盖了提交给高能物理 - 理论类的作者论文之间的科学合作。 如果作者与作者j共同撰写了一篇论文，该图形包含从i到j的无向边。如果这篇论文是由k个作者共同撰写的，那么它会在k个节点上产生完全连接的（子）图。</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数据涵盖1993年1月至2003年4月期间的文件（124个月）。 它从在ArXiv开始的几个月内开始，因此基本上代表了其HEP-TH部分的完整历史。</w:t>
      </w:r>
    </w:p>
    <w:p>
      <w:pPr>
        <w:keepNext w:val="0"/>
        <w:keepLines w:val="0"/>
        <w:widowControl/>
        <w:suppressLineNumbers w:val="0"/>
        <w:jc w:val="left"/>
        <w:rPr>
          <w:rFonts w:hint="eastAsia" w:ascii="宋体" w:hAnsi="宋体" w:eastAsia="宋体" w:cs="宋体"/>
          <w:b w:val="0"/>
          <w:bCs w:val="0"/>
          <w:color w:val="auto"/>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Files\\1415405311\\Image\\C2C\\HDWP]VO8`$P3WJ7H5N@)682.png"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67050" cy="2790825"/>
            <wp:effectExtent l="0" t="0" r="0" b="9525"/>
            <wp:docPr id="11"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56"/>
                    <pic:cNvPicPr>
                      <a:picLocks noChangeAspect="1"/>
                    </pic:cNvPicPr>
                  </pic:nvPicPr>
                  <pic:blipFill>
                    <a:blip r:embed="rId18"/>
                    <a:stretch>
                      <a:fillRect/>
                    </a:stretch>
                  </pic:blipFill>
                  <pic:spPr>
                    <a:xfrm>
                      <a:off x="0" y="0"/>
                      <a:ext cx="3067050" cy="2790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rPr>
          <w:rFonts w:hint="eastAsia"/>
          <w:b/>
          <w:bCs/>
          <w:lang w:val="en-US" w:eastAsia="zh-CN"/>
        </w:rPr>
      </w:pPr>
      <w:r>
        <w:rPr>
          <w:rFonts w:hint="eastAsia"/>
          <w:b/>
          <w:bCs/>
          <w:lang w:val="en-US" w:eastAsia="zh-CN"/>
        </w:rPr>
        <w:t>5.2数据集内容截图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Files\\1415405311\\Image\\C2C\\SBGU_6VPQW_6E8)%V_9WQ1J.png"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17615" cy="2091055"/>
            <wp:effectExtent l="0" t="0" r="6985" b="444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9"/>
                    <a:stretch>
                      <a:fillRect/>
                    </a:stretch>
                  </pic:blipFill>
                  <pic:spPr>
                    <a:xfrm>
                      <a:off x="0" y="0"/>
                      <a:ext cx="6317615" cy="209105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lang w:val="en-US" w:eastAsia="zh-CN"/>
        </w:rPr>
      </w:pPr>
    </w:p>
    <w:p>
      <w:pPr>
        <w:numPr>
          <w:numId w:val="0"/>
        </w:numPr>
        <w:rPr>
          <w:rFonts w:hint="eastAsia"/>
          <w:lang w:val="en-US" w:eastAsia="zh-CN"/>
        </w:rPr>
      </w:pPr>
    </w:p>
    <w:p>
      <w:pPr>
        <w:pStyle w:val="3"/>
        <w:numPr>
          <w:ilvl w:val="0"/>
          <w:numId w:val="3"/>
        </w:numPr>
        <w:rPr>
          <w:rFonts w:hint="eastAsia"/>
          <w:lang w:val="en-US" w:eastAsia="zh-CN"/>
        </w:rPr>
      </w:pPr>
      <w:r>
        <w:rPr>
          <w:rFonts w:hint="eastAsia"/>
          <w:lang w:val="en-US" w:eastAsia="zh-CN"/>
        </w:rPr>
        <w:fldChar w:fldCharType="begin"/>
      </w:r>
      <w:r>
        <w:rPr>
          <w:rFonts w:hint="eastAsia"/>
          <w:lang w:val="en-US" w:eastAsia="zh-CN"/>
        </w:rPr>
        <w:instrText xml:space="preserve"> HYPERLINK "http://snap.stanford.edu/data/loc-brightkite.html" </w:instrText>
      </w:r>
      <w:r>
        <w:rPr>
          <w:rFonts w:hint="eastAsia"/>
          <w:lang w:val="en-US" w:eastAsia="zh-CN"/>
        </w:rPr>
        <w:fldChar w:fldCharType="separate"/>
      </w:r>
      <w:r>
        <w:rPr>
          <w:rStyle w:val="6"/>
          <w:rFonts w:hint="eastAsia"/>
          <w:lang w:val="en-US" w:eastAsia="zh-CN"/>
        </w:rPr>
        <w:t>Brightkite friendship network</w:t>
      </w:r>
      <w:r>
        <w:rPr>
          <w:rFonts w:hint="eastAsia"/>
          <w:lang w:val="en-US" w:eastAsia="zh-CN"/>
        </w:rPr>
        <w:fldChar w:fldCharType="end"/>
      </w:r>
    </w:p>
    <w:p>
      <w:pPr>
        <w:pStyle w:val="4"/>
        <w:rPr>
          <w:rFonts w:hint="eastAsia"/>
          <w:b/>
          <w:bCs/>
          <w:lang w:val="en-US" w:eastAsia="zh-CN"/>
        </w:rPr>
      </w:pPr>
      <w:r>
        <w:rPr>
          <w:rFonts w:hint="eastAsia"/>
          <w:b/>
          <w:bCs/>
          <w:lang w:val="en-US" w:eastAsia="zh-CN"/>
        </w:rPr>
        <w:t>6.1 数据集说明</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该图是一个基于位置的友谊网络，包括58,228个节点和214,078个无向边。 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发现8045个社区。</w:t>
      </w:r>
    </w:p>
    <w:p>
      <w:pPr>
        <w:ind w:firstLine="480"/>
        <w:jc w:val="both"/>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Brightkite曾经是一个基于地理位置的社交网络服务提供者,用户分享他们的位置被签入。友谊网络使用公共API收集,由58228个节点和214078个边。这个网络最初是定向的，但是我们已经建立了一个无定向的网络，在这两方面都有友谊。我们也收集了4491143签到这些用户在此期间2008年4月——2010年10月。</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Files\\1415405311\\Image\\C2C\\NL}LVP(8)W6TCNNF]3@6G55.png"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012440" cy="2931795"/>
            <wp:effectExtent l="0" t="0" r="16510" b="1905"/>
            <wp:docPr id="15" name="图片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56"/>
                    <pic:cNvPicPr>
                      <a:picLocks noChangeAspect="1"/>
                    </pic:cNvPicPr>
                  </pic:nvPicPr>
                  <pic:blipFill>
                    <a:blip r:embed="rId20"/>
                    <a:stretch>
                      <a:fillRect/>
                    </a:stretch>
                  </pic:blipFill>
                  <pic:spPr>
                    <a:xfrm>
                      <a:off x="0" y="0"/>
                      <a:ext cx="3012440" cy="293179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rPr>
          <w:rFonts w:hint="eastAsia"/>
          <w:b/>
          <w:bCs/>
          <w:lang w:val="en-US" w:eastAsia="zh-CN"/>
        </w:rPr>
      </w:pPr>
      <w:r>
        <w:rPr>
          <w:rFonts w:hint="eastAsia"/>
          <w:b/>
          <w:bCs/>
          <w:lang w:val="en-US" w:eastAsia="zh-CN"/>
        </w:rPr>
        <w:t>6.2 数</w:t>
      </w:r>
      <w:bookmarkStart w:id="0" w:name="_GoBack"/>
      <w:bookmarkEnd w:id="0"/>
      <w:r>
        <w:rPr>
          <w:rFonts w:hint="eastAsia"/>
          <w:b/>
          <w:bCs/>
          <w:lang w:val="en-US" w:eastAsia="zh-CN"/>
        </w:rPr>
        <w:t>据集内容截图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Files\\1415405311\\Image\\C2C\\N7ESPMCR3)PL)_73@%OVAQF.jpg"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326505" cy="2466340"/>
            <wp:effectExtent l="0" t="0" r="17145" b="10160"/>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21"/>
                    <a:stretch>
                      <a:fillRect/>
                    </a:stretch>
                  </pic:blipFill>
                  <pic:spPr>
                    <a:xfrm>
                      <a:off x="0" y="0"/>
                      <a:ext cx="6326505" cy="246634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七、</w:t>
      </w:r>
      <w:r>
        <w:rPr>
          <w:rFonts w:hint="eastAsia"/>
          <w:lang w:val="en-US" w:eastAsia="zh-CN"/>
        </w:rPr>
        <w:fldChar w:fldCharType="begin"/>
      </w:r>
      <w:r>
        <w:rPr>
          <w:rFonts w:hint="eastAsia"/>
          <w:lang w:val="en-US" w:eastAsia="zh-CN"/>
        </w:rPr>
        <w:instrText xml:space="preserve"> HYPERLINK "http://snap.stanford.edu/data/roadNet-PA.html" </w:instrText>
      </w:r>
      <w:r>
        <w:rPr>
          <w:rFonts w:hint="eastAsia"/>
          <w:lang w:val="en-US" w:eastAsia="zh-CN"/>
        </w:rPr>
        <w:fldChar w:fldCharType="separate"/>
      </w:r>
      <w:r>
        <w:rPr>
          <w:rStyle w:val="6"/>
          <w:rFonts w:hint="eastAsia"/>
          <w:lang w:val="en-US" w:eastAsia="zh-CN"/>
        </w:rPr>
        <w:t>Pennsylvania road network</w:t>
      </w:r>
      <w:r>
        <w:rPr>
          <w:rFonts w:hint="eastAsia"/>
          <w:lang w:val="en-US" w:eastAsia="zh-CN"/>
        </w:rPr>
        <w:fldChar w:fldCharType="end"/>
      </w:r>
    </w:p>
    <w:p>
      <w:pPr>
        <w:pStyle w:val="4"/>
        <w:rPr>
          <w:rFonts w:hint="eastAsia"/>
          <w:b/>
          <w:bCs/>
          <w:lang w:val="en-US" w:eastAsia="zh-CN"/>
        </w:rPr>
      </w:pPr>
      <w:r>
        <w:rPr>
          <w:rFonts w:hint="eastAsia"/>
          <w:b/>
          <w:bCs/>
          <w:lang w:val="en-US" w:eastAsia="zh-CN"/>
        </w:rPr>
        <w:t>7.1 数据集说明</w:t>
      </w:r>
    </w:p>
    <w:p>
      <w:pPr>
        <w:ind w:firstLine="480"/>
        <w:rPr>
          <w:rFonts w:hint="eastAsia" w:ascii="宋体" w:hAnsi="宋体" w:eastAsia="宋体" w:cs="宋体"/>
          <w:b w:val="0"/>
          <w:bCs w:val="0"/>
          <w:color w:val="auto"/>
          <w:sz w:val="24"/>
          <w:szCs w:val="24"/>
          <w:lang w:val="en-US" w:eastAsia="zh-CN"/>
        </w:rPr>
      </w:pPr>
      <w:r>
        <w:rPr>
          <w:rFonts w:hint="eastAsia" w:ascii="宋体" w:hAnsi="宋体" w:eastAsia="宋体" w:cs="宋体"/>
          <w:b w:val="0"/>
          <w:bCs w:val="0"/>
          <w:color w:val="auto"/>
          <w:sz w:val="24"/>
          <w:szCs w:val="24"/>
          <w:lang w:val="en-US" w:eastAsia="zh-CN"/>
        </w:rPr>
        <w:t>该网络反映了宾夕法尼亚州的路面结构，其中节点代表交叉路口或端点，边界代表连接这些交叉点或端点的道路。这里，我们为吸引力设置参数λ= 0.6，对于MCL设置i = 1.4，因为两个算法的默认值由于网络的稀疏性而不能导致良好的结果。吸引</w:t>
      </w:r>
      <w:r>
        <w:rPr>
          <w:rFonts w:hint="eastAsia" w:ascii="宋体" w:hAnsi="宋体" w:cs="宋体"/>
          <w:b w:val="0"/>
          <w:bCs w:val="0"/>
          <w:color w:val="auto"/>
          <w:sz w:val="24"/>
          <w:szCs w:val="24"/>
          <w:lang w:val="en-US" w:eastAsia="zh-CN"/>
        </w:rPr>
        <w:t>力</w:t>
      </w:r>
      <w:r>
        <w:rPr>
          <w:rFonts w:hint="eastAsia" w:ascii="宋体" w:hAnsi="宋体" w:eastAsia="宋体" w:cs="宋体"/>
          <w:b w:val="0"/>
          <w:bCs w:val="0"/>
          <w:color w:val="auto"/>
          <w:sz w:val="24"/>
          <w:szCs w:val="24"/>
          <w:lang w:val="en-US" w:eastAsia="zh-CN"/>
        </w:rPr>
        <w:t>最终识别59,919个群集，其中moduleity = 0.856，ncut = 25055。MCL实现了可比性能，比Metis算法更好。 Louvain和Infomap只发现少数同等社区（分别为492和208）。</w:t>
      </w:r>
    </w:p>
    <w:p>
      <w:pPr>
        <w:ind w:firstLine="480"/>
        <w:rPr>
          <w:rFonts w:hint="eastAsia" w:ascii="宋体" w:hAnsi="宋体" w:eastAsia="宋体" w:cs="宋体"/>
          <w:b w:val="0"/>
          <w:bCs w:val="0"/>
          <w:color w:val="auto"/>
          <w:sz w:val="24"/>
          <w:szCs w:val="24"/>
          <w:lang w:val="en-US" w:eastAsia="zh-CN"/>
        </w:rPr>
      </w:pPr>
    </w:p>
    <w:p>
      <w:pPr>
        <w:keepNext w:val="0"/>
        <w:keepLines w:val="0"/>
        <w:widowControl/>
        <w:suppressLineNumbers w:val="0"/>
        <w:jc w:val="left"/>
        <w:rPr>
          <w:rFonts w:hint="eastAsia" w:ascii="宋体" w:hAnsi="宋体" w:eastAsia="宋体" w:cs="宋体"/>
          <w:b w:val="0"/>
          <w:bCs w:val="0"/>
          <w:color w:val="auto"/>
          <w:sz w:val="24"/>
          <w:szCs w:val="24"/>
          <w:lang w:val="en-US" w:eastAsia="zh-CN"/>
        </w:rPr>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Files\\1415405311\\Image\\C2C\\0WFHPNOWIU_OF_A6{764W%8.png"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3286125" cy="2867025"/>
            <wp:effectExtent l="0" t="0" r="9525" b="9525"/>
            <wp:docPr id="13"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56"/>
                    <pic:cNvPicPr>
                      <a:picLocks noChangeAspect="1"/>
                    </pic:cNvPicPr>
                  </pic:nvPicPr>
                  <pic:blipFill>
                    <a:blip r:embed="rId22"/>
                    <a:stretch>
                      <a:fillRect/>
                    </a:stretch>
                  </pic:blipFill>
                  <pic:spPr>
                    <a:xfrm>
                      <a:off x="0" y="0"/>
                      <a:ext cx="3286125" cy="28670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rPr>
          <w:rFonts w:hint="eastAsia"/>
          <w:b/>
          <w:bCs/>
          <w:lang w:val="en-US" w:eastAsia="zh-CN"/>
        </w:rPr>
      </w:pPr>
      <w:r>
        <w:rPr>
          <w:rFonts w:hint="eastAsia"/>
          <w:b/>
          <w:bCs/>
          <w:lang w:val="en-US" w:eastAsia="zh-CN"/>
        </w:rPr>
        <w:t>7.2 数据集内容截图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"C:\\Users\\lhc\\Documents\\Tencent Files\\1415405311\\Image\\C2C\\8}88L6`$POFL}3]SOVKCR[Y.png"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6010275" cy="3105150"/>
            <wp:effectExtent l="0" t="0" r="9525" b="0"/>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23"/>
                    <a:stretch>
                      <a:fillRect/>
                    </a:stretch>
                  </pic:blipFill>
                  <pic:spPr>
                    <a:xfrm>
                      <a:off x="0" y="0"/>
                      <a:ext cx="6010275" cy="310515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Verdana">
    <w:panose1 w:val="020B0604030504040204"/>
    <w:charset w:val="00"/>
    <w:family w:val="auto"/>
    <w:pitch w:val="default"/>
    <w:sig w:usb0="A1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Adobe Myungjo Std M">
    <w:panose1 w:val="02020600000000000000"/>
    <w:charset w:val="80"/>
    <w:family w:val="auto"/>
    <w:pitch w:val="default"/>
    <w:sig w:usb0="00000001" w:usb1="21D72C10" w:usb2="00000010" w:usb3="00000000" w:csb0="602A0005" w:csb1="00000000"/>
  </w:font>
  <w:font w:name="Kozuka Gothic Pr6N B">
    <w:panose1 w:val="020B0800000000000000"/>
    <w:charset w:val="80"/>
    <w:family w:val="auto"/>
    <w:pitch w:val="default"/>
    <w:sig w:usb0="000002D7" w:usb1="2AC71C11" w:usb2="00000012" w:usb3="00000000" w:csb0="2002009F" w:csb1="00000000"/>
  </w:font>
  <w:font w:name="MS PGothic">
    <w:panose1 w:val="020B0600070205080204"/>
    <w:charset w:val="80"/>
    <w:family w:val="auto"/>
    <w:pitch w:val="default"/>
    <w:sig w:usb0="E00002FF" w:usb1="6AC7FDFB" w:usb2="08000012" w:usb3="00000000" w:csb0="4002009F" w:csb1="DFD70000"/>
  </w:font>
  <w:font w:name="CMBX9">
    <w:altName w:val="Segoe Print"/>
    <w:panose1 w:val="00000000000000000000"/>
    <w:charset w:val="00"/>
    <w:family w:val="auto"/>
    <w:pitch w:val="default"/>
    <w:sig w:usb0="00000000" w:usb1="00000000" w:usb2="00000000" w:usb3="00000000" w:csb0="00000000" w:csb1="00000000"/>
  </w:font>
  <w:font w:name="EditContro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R9">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71E27"/>
    <w:multiLevelType w:val="singleLevel"/>
    <w:tmpl w:val="59071E27"/>
    <w:lvl w:ilvl="0" w:tentative="0">
      <w:start w:val="1"/>
      <w:numFmt w:val="chineseCounting"/>
      <w:suff w:val="nothing"/>
      <w:lvlText w:val="%1、"/>
      <w:lvlJc w:val="left"/>
    </w:lvl>
  </w:abstractNum>
  <w:abstractNum w:abstractNumId="1">
    <w:nsid w:val="590723DB"/>
    <w:multiLevelType w:val="singleLevel"/>
    <w:tmpl w:val="590723DB"/>
    <w:lvl w:ilvl="0" w:tentative="0">
      <w:start w:val="1"/>
      <w:numFmt w:val="bullet"/>
      <w:lvlText w:val=""/>
      <w:lvlJc w:val="left"/>
      <w:pPr>
        <w:ind w:left="420" w:leftChars="0" w:hanging="420" w:firstLineChars="0"/>
      </w:pPr>
      <w:rPr>
        <w:rFonts w:hint="default" w:ascii="Wingdings" w:hAnsi="Wingdings"/>
      </w:rPr>
    </w:lvl>
  </w:abstractNum>
  <w:abstractNum w:abstractNumId="2">
    <w:nsid w:val="59072D08"/>
    <w:multiLevelType w:val="singleLevel"/>
    <w:tmpl w:val="59072D08"/>
    <w:lvl w:ilvl="0" w:tentative="0">
      <w:start w:val="4"/>
      <w:numFmt w:val="chineseCounting"/>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652E7B"/>
    <w:rsid w:val="04667E84"/>
    <w:rsid w:val="0503325B"/>
    <w:rsid w:val="08A51AE0"/>
    <w:rsid w:val="104D3D5B"/>
    <w:rsid w:val="127436EC"/>
    <w:rsid w:val="14A57EA3"/>
    <w:rsid w:val="16D57506"/>
    <w:rsid w:val="17AD1BAB"/>
    <w:rsid w:val="1877256B"/>
    <w:rsid w:val="1AD12BB9"/>
    <w:rsid w:val="1B0E04ED"/>
    <w:rsid w:val="1C6B0E13"/>
    <w:rsid w:val="1EBA1D13"/>
    <w:rsid w:val="208045B7"/>
    <w:rsid w:val="22A0385E"/>
    <w:rsid w:val="30777285"/>
    <w:rsid w:val="31BE31EE"/>
    <w:rsid w:val="355747B9"/>
    <w:rsid w:val="3636105E"/>
    <w:rsid w:val="3A652E7B"/>
    <w:rsid w:val="3C5350B7"/>
    <w:rsid w:val="482B1E82"/>
    <w:rsid w:val="486F0EF1"/>
    <w:rsid w:val="4BA05CC9"/>
    <w:rsid w:val="4C781CCB"/>
    <w:rsid w:val="4E0E23A5"/>
    <w:rsid w:val="50DF3840"/>
    <w:rsid w:val="53791CC0"/>
    <w:rsid w:val="59E955AA"/>
    <w:rsid w:val="5A81346D"/>
    <w:rsid w:val="5ABE1A28"/>
    <w:rsid w:val="5BBD69F4"/>
    <w:rsid w:val="5F4D38B1"/>
    <w:rsid w:val="61471ACE"/>
    <w:rsid w:val="62FB5083"/>
    <w:rsid w:val="646B1A2C"/>
    <w:rsid w:val="64D32B8B"/>
    <w:rsid w:val="664B0F2D"/>
    <w:rsid w:val="68105E59"/>
    <w:rsid w:val="68C67897"/>
    <w:rsid w:val="69225D47"/>
    <w:rsid w:val="6A5B4738"/>
    <w:rsid w:val="6C8C5296"/>
    <w:rsid w:val="6EF6215D"/>
    <w:rsid w:val="71293EA8"/>
    <w:rsid w:val="71A1080A"/>
    <w:rsid w:val="74AE71F9"/>
    <w:rsid w:val="76353684"/>
    <w:rsid w:val="77496C1D"/>
    <w:rsid w:val="77D970B6"/>
    <w:rsid w:val="787E2302"/>
    <w:rsid w:val="7A067E11"/>
    <w:rsid w:val="7B77578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jc w:val="left"/>
      <w:outlineLvl w:val="2"/>
    </w:pPr>
    <w:rPr>
      <w:rFonts w:asciiTheme="minorAscii" w:hAnsiTheme="minorAscii"/>
      <w:sz w:val="28"/>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jpe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2017-05-01T11:29:00Z</dcterms:created>
  <dc:creator>lhc</dc:creator>
  <cp:lastModifiedBy>lhc</cp:lastModifiedBy>
  <dcterms:modified xsi:type="dcterms:W3CDTF">2017-05-01T13:57:47Z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