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7216" w14:textId="77777777" w:rsidR="000F1028" w:rsidRPr="000F1028" w:rsidRDefault="000F1028" w:rsidP="000F1028">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0F1028">
        <w:rPr>
          <w:rFonts w:ascii="Helvetica" w:eastAsia="Times New Roman" w:hAnsi="Helvetica" w:cs="Helvetica"/>
          <w:b/>
          <w:bCs/>
          <w:color w:val="242424"/>
          <w:spacing w:val="-3"/>
          <w:kern w:val="36"/>
          <w:sz w:val="63"/>
          <w:szCs w:val="63"/>
          <w14:ligatures w14:val="none"/>
        </w:rPr>
        <w:t>Machine Learning Rules of Thumb</w:t>
      </w:r>
    </w:p>
    <w:p w14:paraId="067487AB" w14:textId="77777777" w:rsidR="000F1028" w:rsidRPr="000F1028" w:rsidRDefault="000F1028" w:rsidP="000F1028">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0F1028">
        <w:rPr>
          <w:rFonts w:ascii="Helvetica" w:eastAsia="Times New Roman" w:hAnsi="Helvetica" w:cs="Helvetica"/>
          <w:color w:val="6B6B6B"/>
          <w:kern w:val="0"/>
          <w:sz w:val="33"/>
          <w:szCs w:val="33"/>
          <w14:ligatures w14:val="none"/>
        </w:rPr>
        <w:t>A few solid guidelines to give your model a good starting point</w:t>
      </w:r>
    </w:p>
    <w:p w14:paraId="3F855E26" w14:textId="77777777" w:rsidR="000F1028" w:rsidRPr="000F1028" w:rsidRDefault="000F1028" w:rsidP="000F1028">
      <w:pPr>
        <w:shd w:val="clear" w:color="auto" w:fill="FFFFFF"/>
        <w:spacing w:after="0" w:line="240" w:lineRule="auto"/>
        <w:rPr>
          <w:rFonts w:ascii="Segoe UI" w:eastAsia="Times New Roman" w:hAnsi="Segoe UI" w:cs="Segoe UI"/>
          <w:color w:val="0000FF"/>
          <w:kern w:val="0"/>
          <w:sz w:val="27"/>
          <w:szCs w:val="27"/>
          <w14:ligatures w14:val="none"/>
        </w:rPr>
      </w:pPr>
      <w:r w:rsidRPr="000F1028">
        <w:rPr>
          <w:rFonts w:ascii="Segoe UI" w:eastAsia="Times New Roman" w:hAnsi="Segoe UI" w:cs="Segoe UI"/>
          <w:kern w:val="0"/>
          <w:sz w:val="27"/>
          <w:szCs w:val="27"/>
          <w14:ligatures w14:val="none"/>
        </w:rPr>
        <w:fldChar w:fldCharType="begin"/>
      </w:r>
      <w:r w:rsidRPr="000F1028">
        <w:rPr>
          <w:rFonts w:ascii="Segoe UI" w:eastAsia="Times New Roman" w:hAnsi="Segoe UI" w:cs="Segoe UI"/>
          <w:kern w:val="0"/>
          <w:sz w:val="27"/>
          <w:szCs w:val="27"/>
          <w14:ligatures w14:val="none"/>
        </w:rPr>
        <w:instrText>HYPERLINK "https://medium.com/@hylke.donker?source=post_page-----b50232b4b2f8--------------------------------"</w:instrText>
      </w:r>
      <w:r w:rsidRPr="000F1028">
        <w:rPr>
          <w:rFonts w:ascii="Segoe UI" w:eastAsia="Times New Roman" w:hAnsi="Segoe UI" w:cs="Segoe UI"/>
          <w:kern w:val="0"/>
          <w:sz w:val="27"/>
          <w:szCs w:val="27"/>
          <w14:ligatures w14:val="none"/>
        </w:rPr>
      </w:r>
      <w:r w:rsidRPr="000F1028">
        <w:rPr>
          <w:rFonts w:ascii="Segoe UI" w:eastAsia="Times New Roman" w:hAnsi="Segoe UI" w:cs="Segoe UI"/>
          <w:kern w:val="0"/>
          <w:sz w:val="27"/>
          <w:szCs w:val="27"/>
          <w14:ligatures w14:val="none"/>
        </w:rPr>
        <w:fldChar w:fldCharType="separate"/>
      </w:r>
    </w:p>
    <w:p w14:paraId="7A79A607" w14:textId="25D8A4A2" w:rsidR="000F1028" w:rsidRPr="000F1028" w:rsidRDefault="000F1028" w:rsidP="000F1028">
      <w:pPr>
        <w:shd w:val="clear" w:color="auto" w:fill="FFFFFF"/>
        <w:spacing w:after="0" w:line="240" w:lineRule="auto"/>
        <w:rPr>
          <w:rFonts w:ascii="Times New Roman" w:eastAsia="Times New Roman" w:hAnsi="Times New Roman" w:cs="Times New Roman"/>
          <w:kern w:val="0"/>
          <w:sz w:val="24"/>
          <w:szCs w:val="24"/>
          <w14:ligatures w14:val="none"/>
        </w:rPr>
      </w:pPr>
      <w:r w:rsidRPr="000F1028">
        <w:rPr>
          <w:rFonts w:ascii="Segoe UI" w:eastAsia="Times New Roman" w:hAnsi="Segoe UI" w:cs="Segoe UI"/>
          <w:noProof/>
          <w:color w:val="0000FF"/>
          <w:kern w:val="0"/>
          <w:sz w:val="27"/>
          <w:szCs w:val="27"/>
          <w14:ligatures w14:val="none"/>
        </w:rPr>
        <w:drawing>
          <wp:inline distT="0" distB="0" distL="0" distR="0" wp14:anchorId="45D0A278" wp14:editId="781DAF3D">
            <wp:extent cx="419100" cy="419100"/>
            <wp:effectExtent l="0" t="0" r="0" b="0"/>
            <wp:docPr id="1806426609" name="Picture 5" descr="Hylke C. Donk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lke C. Donk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7E34CA9" w14:textId="77777777" w:rsidR="000F1028" w:rsidRPr="000F1028" w:rsidRDefault="000F1028" w:rsidP="000F102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F1028">
        <w:rPr>
          <w:rFonts w:ascii="Segoe UI" w:eastAsia="Times New Roman" w:hAnsi="Segoe UI" w:cs="Segoe UI"/>
          <w:kern w:val="0"/>
          <w:sz w:val="27"/>
          <w:szCs w:val="27"/>
          <w14:ligatures w14:val="none"/>
        </w:rPr>
        <w:fldChar w:fldCharType="end"/>
      </w:r>
      <w:r w:rsidRPr="000F1028">
        <w:rPr>
          <w:rFonts w:ascii="Segoe UI" w:eastAsia="Times New Roman" w:hAnsi="Segoe UI" w:cs="Segoe UI"/>
          <w:kern w:val="0"/>
          <w:sz w:val="27"/>
          <w:szCs w:val="27"/>
          <w14:ligatures w14:val="none"/>
        </w:rPr>
        <w:fldChar w:fldCharType="begin"/>
      </w:r>
      <w:r w:rsidRPr="000F1028">
        <w:rPr>
          <w:rFonts w:ascii="Segoe UI" w:eastAsia="Times New Roman" w:hAnsi="Segoe UI" w:cs="Segoe UI"/>
          <w:kern w:val="0"/>
          <w:sz w:val="27"/>
          <w:szCs w:val="27"/>
          <w14:ligatures w14:val="none"/>
        </w:rPr>
        <w:instrText>HYPERLINK "https://towardsdatascience.com/?source=post_page-----b50232b4b2f8--------------------------------"</w:instrText>
      </w:r>
      <w:r w:rsidRPr="000F1028">
        <w:rPr>
          <w:rFonts w:ascii="Segoe UI" w:eastAsia="Times New Roman" w:hAnsi="Segoe UI" w:cs="Segoe UI"/>
          <w:kern w:val="0"/>
          <w:sz w:val="27"/>
          <w:szCs w:val="27"/>
          <w14:ligatures w14:val="none"/>
        </w:rPr>
      </w:r>
      <w:r w:rsidRPr="000F1028">
        <w:rPr>
          <w:rFonts w:ascii="Segoe UI" w:eastAsia="Times New Roman" w:hAnsi="Segoe UI" w:cs="Segoe UI"/>
          <w:kern w:val="0"/>
          <w:sz w:val="27"/>
          <w:szCs w:val="27"/>
          <w14:ligatures w14:val="none"/>
        </w:rPr>
        <w:fldChar w:fldCharType="separate"/>
      </w:r>
    </w:p>
    <w:p w14:paraId="5600BB72" w14:textId="251789CD" w:rsidR="000F1028" w:rsidRPr="000F1028" w:rsidRDefault="000F1028" w:rsidP="000F1028">
      <w:pPr>
        <w:shd w:val="clear" w:color="auto" w:fill="FFFFFF"/>
        <w:spacing w:after="0" w:line="240" w:lineRule="auto"/>
        <w:rPr>
          <w:rFonts w:ascii="Times New Roman" w:eastAsia="Times New Roman" w:hAnsi="Times New Roman" w:cs="Times New Roman"/>
          <w:kern w:val="0"/>
          <w:sz w:val="24"/>
          <w:szCs w:val="24"/>
          <w14:ligatures w14:val="none"/>
        </w:rPr>
      </w:pPr>
      <w:r w:rsidRPr="000F1028">
        <w:rPr>
          <w:rFonts w:ascii="Segoe UI" w:eastAsia="Times New Roman" w:hAnsi="Segoe UI" w:cs="Segoe UI"/>
          <w:noProof/>
          <w:color w:val="0000FF"/>
          <w:kern w:val="0"/>
          <w:sz w:val="27"/>
          <w:szCs w:val="27"/>
          <w14:ligatures w14:val="none"/>
        </w:rPr>
        <w:drawing>
          <wp:inline distT="0" distB="0" distL="0" distR="0" wp14:anchorId="6FF5A610" wp14:editId="6CB98B07">
            <wp:extent cx="228600" cy="228600"/>
            <wp:effectExtent l="0" t="0" r="0" b="0"/>
            <wp:docPr id="1901759668" name="Picture 4"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23EC43" w14:textId="77777777"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kern w:val="0"/>
          <w:sz w:val="27"/>
          <w:szCs w:val="27"/>
          <w14:ligatures w14:val="none"/>
        </w:rPr>
        <w:fldChar w:fldCharType="end"/>
      </w:r>
    </w:p>
    <w:p w14:paraId="7E2BBD19" w14:textId="77777777" w:rsidR="000F1028" w:rsidRPr="000F1028" w:rsidRDefault="000F1028" w:rsidP="000F1028">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0F1028">
          <w:rPr>
            <w:rFonts w:ascii="inherit" w:eastAsia="Times New Roman" w:hAnsi="inherit" w:cs="Helvetica"/>
            <w:color w:val="0000FF"/>
            <w:kern w:val="0"/>
            <w:sz w:val="24"/>
            <w:szCs w:val="24"/>
            <w:u w:val="single"/>
            <w14:ligatures w14:val="none"/>
          </w:rPr>
          <w:t>Hylke C. Donker</w:t>
        </w:r>
      </w:hyperlink>
    </w:p>
    <w:p w14:paraId="6F026489" w14:textId="77777777" w:rsidR="000F1028" w:rsidRPr="000F1028" w:rsidRDefault="000F1028" w:rsidP="000F1028">
      <w:pPr>
        <w:shd w:val="clear" w:color="auto" w:fill="FFFFFF"/>
        <w:spacing w:after="0" w:line="300" w:lineRule="atLeast"/>
        <w:rPr>
          <w:rFonts w:ascii="Helvetica" w:eastAsia="Times New Roman" w:hAnsi="Helvetica" w:cs="Helvetica"/>
          <w:color w:val="242424"/>
          <w:kern w:val="0"/>
          <w:sz w:val="21"/>
          <w:szCs w:val="21"/>
          <w14:ligatures w14:val="none"/>
        </w:rPr>
      </w:pPr>
      <w:r w:rsidRPr="000F1028">
        <w:rPr>
          <w:rFonts w:ascii="Helvetica" w:eastAsia="Times New Roman" w:hAnsi="Helvetica" w:cs="Helvetica"/>
          <w:color w:val="6B6B6B"/>
          <w:kern w:val="0"/>
          <w:sz w:val="21"/>
          <w:szCs w:val="21"/>
          <w14:ligatures w14:val="none"/>
        </w:rPr>
        <w:t>·</w:t>
      </w:r>
    </w:p>
    <w:p w14:paraId="49D7D0BB" w14:textId="77777777" w:rsidR="000F1028" w:rsidRPr="000F1028" w:rsidRDefault="000F1028" w:rsidP="000F1028">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0F1028">
          <w:rPr>
            <w:rFonts w:ascii="inherit" w:eastAsia="Times New Roman" w:hAnsi="inherit" w:cs="Helvetica"/>
            <w:color w:val="668AAA"/>
            <w:kern w:val="0"/>
            <w:sz w:val="24"/>
            <w:szCs w:val="24"/>
            <w:u w:val="single"/>
            <w14:ligatures w14:val="none"/>
          </w:rPr>
          <w:t>Follow</w:t>
        </w:r>
      </w:hyperlink>
    </w:p>
    <w:p w14:paraId="776F849A"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1"/>
          <w:szCs w:val="21"/>
          <w14:ligatures w14:val="none"/>
        </w:rPr>
      </w:pPr>
      <w:r w:rsidRPr="000F1028">
        <w:rPr>
          <w:rFonts w:ascii="Helvetica" w:eastAsia="Times New Roman" w:hAnsi="Helvetica" w:cs="Helvetica"/>
          <w:color w:val="6B6B6B"/>
          <w:kern w:val="0"/>
          <w:sz w:val="21"/>
          <w:szCs w:val="21"/>
          <w14:ligatures w14:val="none"/>
        </w:rPr>
        <w:t>Published in</w:t>
      </w:r>
    </w:p>
    <w:p w14:paraId="0C3EECA7" w14:textId="77777777" w:rsidR="000F1028" w:rsidRPr="000F1028" w:rsidRDefault="000F1028" w:rsidP="000F1028">
      <w:pPr>
        <w:shd w:val="clear" w:color="auto" w:fill="FFFFFF"/>
        <w:spacing w:after="0" w:line="300" w:lineRule="atLeast"/>
        <w:rPr>
          <w:rFonts w:ascii="inherit" w:eastAsia="Times New Roman" w:hAnsi="inherit" w:cs="Times New Roman"/>
          <w:color w:val="0000FF"/>
          <w:kern w:val="0"/>
          <w:sz w:val="24"/>
          <w:szCs w:val="24"/>
          <w14:ligatures w14:val="none"/>
        </w:rPr>
      </w:pPr>
      <w:r w:rsidRPr="000F1028">
        <w:rPr>
          <w:rFonts w:ascii="Helvetica" w:eastAsia="Times New Roman" w:hAnsi="Helvetica" w:cs="Helvetica"/>
          <w:color w:val="6B6B6B"/>
          <w:kern w:val="0"/>
          <w:sz w:val="21"/>
          <w:szCs w:val="21"/>
          <w14:ligatures w14:val="none"/>
        </w:rPr>
        <w:fldChar w:fldCharType="begin"/>
      </w:r>
      <w:r w:rsidRPr="000F1028">
        <w:rPr>
          <w:rFonts w:ascii="Helvetica" w:eastAsia="Times New Roman" w:hAnsi="Helvetica" w:cs="Helvetica"/>
          <w:color w:val="6B6B6B"/>
          <w:kern w:val="0"/>
          <w:sz w:val="21"/>
          <w:szCs w:val="21"/>
          <w14:ligatures w14:val="none"/>
        </w:rPr>
        <w:instrText>HYPERLINK "https://towardsdatascience.com/?source=post_page-----b50232b4b2f8--------------------------------"</w:instrText>
      </w:r>
      <w:r w:rsidRPr="000F1028">
        <w:rPr>
          <w:rFonts w:ascii="Helvetica" w:eastAsia="Times New Roman" w:hAnsi="Helvetica" w:cs="Helvetica"/>
          <w:color w:val="6B6B6B"/>
          <w:kern w:val="0"/>
          <w:sz w:val="21"/>
          <w:szCs w:val="21"/>
          <w14:ligatures w14:val="none"/>
        </w:rPr>
      </w:r>
      <w:r w:rsidRPr="000F1028">
        <w:rPr>
          <w:rFonts w:ascii="Helvetica" w:eastAsia="Times New Roman" w:hAnsi="Helvetica" w:cs="Helvetica"/>
          <w:color w:val="6B6B6B"/>
          <w:kern w:val="0"/>
          <w:sz w:val="21"/>
          <w:szCs w:val="21"/>
          <w14:ligatures w14:val="none"/>
        </w:rPr>
        <w:fldChar w:fldCharType="separate"/>
      </w:r>
    </w:p>
    <w:p w14:paraId="65097AF0" w14:textId="77777777" w:rsidR="000F1028" w:rsidRPr="000F1028" w:rsidRDefault="000F1028" w:rsidP="000F1028">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0F1028">
        <w:rPr>
          <w:rFonts w:ascii="Helvetica" w:eastAsia="Times New Roman" w:hAnsi="Helvetica" w:cs="Helvetica"/>
          <w:color w:val="242424"/>
          <w:kern w:val="0"/>
          <w:sz w:val="21"/>
          <w:szCs w:val="21"/>
          <w14:ligatures w14:val="none"/>
        </w:rPr>
        <w:t>Towards Data Science</w:t>
      </w:r>
    </w:p>
    <w:p w14:paraId="37BE32D6"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1"/>
          <w:szCs w:val="21"/>
          <w14:ligatures w14:val="none"/>
        </w:rPr>
      </w:pPr>
      <w:r w:rsidRPr="000F1028">
        <w:rPr>
          <w:rFonts w:ascii="Helvetica" w:eastAsia="Times New Roman" w:hAnsi="Helvetica" w:cs="Helvetica"/>
          <w:color w:val="6B6B6B"/>
          <w:kern w:val="0"/>
          <w:sz w:val="21"/>
          <w:szCs w:val="21"/>
          <w14:ligatures w14:val="none"/>
        </w:rPr>
        <w:fldChar w:fldCharType="end"/>
      </w:r>
    </w:p>
    <w:p w14:paraId="16B119EE"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1"/>
          <w:szCs w:val="21"/>
          <w14:ligatures w14:val="none"/>
        </w:rPr>
      </w:pPr>
      <w:r w:rsidRPr="000F1028">
        <w:rPr>
          <w:rFonts w:ascii="Helvetica" w:eastAsia="Times New Roman" w:hAnsi="Helvetica" w:cs="Helvetica"/>
          <w:color w:val="6B6B6B"/>
          <w:kern w:val="0"/>
          <w:sz w:val="21"/>
          <w:szCs w:val="21"/>
          <w14:ligatures w14:val="none"/>
        </w:rPr>
        <w:t>·</w:t>
      </w:r>
    </w:p>
    <w:p w14:paraId="233C7F4D"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1"/>
          <w:szCs w:val="21"/>
          <w14:ligatures w14:val="none"/>
        </w:rPr>
      </w:pPr>
      <w:r w:rsidRPr="000F1028">
        <w:rPr>
          <w:rFonts w:ascii="Helvetica" w:eastAsia="Times New Roman" w:hAnsi="Helvetica" w:cs="Helvetica"/>
          <w:color w:val="6B6B6B"/>
          <w:kern w:val="0"/>
          <w:sz w:val="21"/>
          <w:szCs w:val="21"/>
          <w14:ligatures w14:val="none"/>
        </w:rPr>
        <w:t>7 min read</w:t>
      </w:r>
    </w:p>
    <w:p w14:paraId="62EC7D85"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1"/>
          <w:szCs w:val="21"/>
          <w14:ligatures w14:val="none"/>
        </w:rPr>
      </w:pPr>
      <w:r w:rsidRPr="000F1028">
        <w:rPr>
          <w:rFonts w:ascii="Helvetica" w:eastAsia="Times New Roman" w:hAnsi="Helvetica" w:cs="Helvetica"/>
          <w:color w:val="6B6B6B"/>
          <w:kern w:val="0"/>
          <w:sz w:val="21"/>
          <w:szCs w:val="21"/>
          <w14:ligatures w14:val="none"/>
        </w:rPr>
        <w:t>·</w:t>
      </w:r>
    </w:p>
    <w:p w14:paraId="25983B46"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1"/>
          <w:szCs w:val="21"/>
          <w14:ligatures w14:val="none"/>
        </w:rPr>
      </w:pPr>
      <w:r w:rsidRPr="000F1028">
        <w:rPr>
          <w:rFonts w:ascii="Helvetica" w:eastAsia="Times New Roman" w:hAnsi="Helvetica" w:cs="Helvetica"/>
          <w:color w:val="6B6B6B"/>
          <w:kern w:val="0"/>
          <w:sz w:val="21"/>
          <w:szCs w:val="21"/>
          <w14:ligatures w14:val="none"/>
        </w:rPr>
        <w:t>Mar 31, 2022</w:t>
      </w:r>
    </w:p>
    <w:p w14:paraId="5C26ABBE" w14:textId="77777777" w:rsidR="000F1028" w:rsidRPr="000F1028" w:rsidRDefault="000F1028" w:rsidP="000F1028">
      <w:pPr>
        <w:shd w:val="clear" w:color="auto" w:fill="FFFFFF"/>
        <w:spacing w:after="0" w:line="240" w:lineRule="auto"/>
        <w:rPr>
          <w:rFonts w:ascii="inherit" w:eastAsia="Times New Roman" w:hAnsi="inherit" w:cs="Segoe UI"/>
          <w:color w:val="0000FF"/>
          <w:kern w:val="0"/>
          <w:sz w:val="27"/>
          <w:szCs w:val="27"/>
          <w14:ligatures w14:val="none"/>
        </w:rPr>
      </w:pPr>
      <w:r w:rsidRPr="000F1028">
        <w:rPr>
          <w:rFonts w:ascii="Segoe UI" w:eastAsia="Times New Roman" w:hAnsi="Segoe UI" w:cs="Segoe UI"/>
          <w:kern w:val="0"/>
          <w:sz w:val="27"/>
          <w:szCs w:val="27"/>
          <w14:ligatures w14:val="none"/>
        </w:rPr>
        <w:fldChar w:fldCharType="begin"/>
      </w:r>
      <w:r w:rsidRPr="000F1028">
        <w:rPr>
          <w:rFonts w:ascii="Segoe UI" w:eastAsia="Times New Roman" w:hAnsi="Segoe UI" w:cs="Segoe UI"/>
          <w:kern w:val="0"/>
          <w:sz w:val="27"/>
          <w:szCs w:val="27"/>
          <w14:ligatures w14:val="none"/>
        </w:rPr>
        <w:instrText>HYPERLINK "https://medium.com/m/signin?actionUrl=https%3A%2F%2Fmedium.com%2F_%2Fvote%2Ftowards-data-science%2Fb50232b4b2f8&amp;operation=register&amp;redirect=https%3A%2F%2Ftowardsdatascience.com%2Fmachine-learning-rules-of-thumb-b50232b4b2f8&amp;user=Hylke+C.+Donker&amp;userId=ea1bfe4db7a8&amp;source=-----b50232b4b2f8---------------------clap_footer-----------"</w:instrText>
      </w:r>
      <w:r w:rsidRPr="000F1028">
        <w:rPr>
          <w:rFonts w:ascii="Segoe UI" w:eastAsia="Times New Roman" w:hAnsi="Segoe UI" w:cs="Segoe UI"/>
          <w:kern w:val="0"/>
          <w:sz w:val="27"/>
          <w:szCs w:val="27"/>
          <w14:ligatures w14:val="none"/>
        </w:rPr>
      </w:r>
      <w:r w:rsidRPr="000F1028">
        <w:rPr>
          <w:rFonts w:ascii="Segoe UI" w:eastAsia="Times New Roman" w:hAnsi="Segoe UI" w:cs="Segoe UI"/>
          <w:kern w:val="0"/>
          <w:sz w:val="27"/>
          <w:szCs w:val="27"/>
          <w14:ligatures w14:val="none"/>
        </w:rPr>
        <w:fldChar w:fldCharType="separate"/>
      </w:r>
    </w:p>
    <w:p w14:paraId="52978485" w14:textId="77777777" w:rsidR="000F1028" w:rsidRPr="000F1028" w:rsidRDefault="000F1028" w:rsidP="000F1028">
      <w:pPr>
        <w:shd w:val="clear" w:color="auto" w:fill="FFFFFF"/>
        <w:spacing w:after="0" w:line="240" w:lineRule="auto"/>
        <w:rPr>
          <w:rFonts w:ascii="Segoe UI" w:eastAsia="Times New Roman" w:hAnsi="Segoe UI" w:cs="Times New Roman"/>
          <w:kern w:val="0"/>
          <w:sz w:val="24"/>
          <w:szCs w:val="24"/>
          <w14:ligatures w14:val="none"/>
        </w:rPr>
      </w:pPr>
      <w:r w:rsidRPr="000F1028">
        <w:rPr>
          <w:rFonts w:ascii="Segoe UI" w:eastAsia="Times New Roman" w:hAnsi="Segoe UI" w:cs="Segoe UI"/>
          <w:kern w:val="0"/>
          <w:sz w:val="27"/>
          <w:szCs w:val="27"/>
          <w14:ligatures w14:val="none"/>
        </w:rPr>
        <w:fldChar w:fldCharType="end"/>
      </w:r>
    </w:p>
    <w:p w14:paraId="19C3BCC2"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0"/>
          <w:szCs w:val="20"/>
          <w14:ligatures w14:val="none"/>
        </w:rPr>
      </w:pPr>
      <w:r w:rsidRPr="000F1028">
        <w:rPr>
          <w:rFonts w:ascii="Helvetica" w:eastAsia="Times New Roman" w:hAnsi="Helvetica" w:cs="Helvetica"/>
          <w:color w:val="6B6B6B"/>
          <w:kern w:val="0"/>
          <w:sz w:val="20"/>
          <w:szCs w:val="20"/>
          <w14:ligatures w14:val="none"/>
        </w:rPr>
        <w:t>96</w:t>
      </w:r>
    </w:p>
    <w:p w14:paraId="052D1B2C" w14:textId="77777777" w:rsidR="000F1028" w:rsidRPr="000F1028" w:rsidRDefault="000F1028" w:rsidP="000F1028">
      <w:pPr>
        <w:shd w:val="clear" w:color="auto" w:fill="FFFFFF"/>
        <w:spacing w:after="0" w:line="300" w:lineRule="atLeast"/>
        <w:rPr>
          <w:rFonts w:ascii="Helvetica" w:eastAsia="Times New Roman" w:hAnsi="Helvetica" w:cs="Helvetica"/>
          <w:color w:val="6B6B6B"/>
          <w:kern w:val="0"/>
          <w:sz w:val="20"/>
          <w:szCs w:val="20"/>
          <w14:ligatures w14:val="none"/>
        </w:rPr>
      </w:pPr>
      <w:r w:rsidRPr="000F1028">
        <w:rPr>
          <w:rFonts w:ascii="Helvetica" w:eastAsia="Times New Roman" w:hAnsi="Helvetica" w:cs="Helvetica"/>
          <w:color w:val="6B6B6B"/>
          <w:kern w:val="0"/>
          <w:sz w:val="20"/>
          <w:szCs w:val="20"/>
          <w14:ligatures w14:val="none"/>
        </w:rPr>
        <w:t>1</w:t>
      </w:r>
    </w:p>
    <w:p w14:paraId="2E781F68" w14:textId="77777777" w:rsidR="000F1028" w:rsidRPr="000F1028" w:rsidRDefault="000F1028" w:rsidP="000F1028">
      <w:pPr>
        <w:shd w:val="clear" w:color="auto" w:fill="FFFFFF"/>
        <w:spacing w:after="0" w:line="240" w:lineRule="auto"/>
        <w:rPr>
          <w:rFonts w:ascii="inherit" w:eastAsia="Times New Roman" w:hAnsi="inherit" w:cs="Segoe UI"/>
          <w:color w:val="0000FF"/>
          <w:kern w:val="0"/>
          <w:sz w:val="27"/>
          <w:szCs w:val="27"/>
          <w14:ligatures w14:val="none"/>
        </w:rPr>
      </w:pPr>
      <w:r w:rsidRPr="000F1028">
        <w:rPr>
          <w:rFonts w:ascii="Segoe UI" w:eastAsia="Times New Roman" w:hAnsi="Segoe UI" w:cs="Segoe UI"/>
          <w:kern w:val="0"/>
          <w:sz w:val="27"/>
          <w:szCs w:val="27"/>
          <w14:ligatures w14:val="none"/>
        </w:rPr>
        <w:fldChar w:fldCharType="begin"/>
      </w:r>
      <w:r w:rsidRPr="000F1028">
        <w:rPr>
          <w:rFonts w:ascii="Segoe UI" w:eastAsia="Times New Roman" w:hAnsi="Segoe UI" w:cs="Segoe UI"/>
          <w:kern w:val="0"/>
          <w:sz w:val="27"/>
          <w:szCs w:val="27"/>
          <w14:ligatures w14:val="none"/>
        </w:rPr>
        <w:instrText>HYPERLINK "https://medium.com/m/signin?actionUrl=https%3A%2F%2Fmedium.com%2Fplans%3Fdimension%3Dpost_audio_button%26postId%3Db50232b4b2f8&amp;operation=register&amp;redirect=https%3A%2F%2Ftowardsdatascience.com%2Fmachine-learning-rules-of-thumb-b50232b4b2f8&amp;source=-----b50232b4b2f8---------------------post_audio_button-----------"</w:instrText>
      </w:r>
      <w:r w:rsidRPr="000F1028">
        <w:rPr>
          <w:rFonts w:ascii="Segoe UI" w:eastAsia="Times New Roman" w:hAnsi="Segoe UI" w:cs="Segoe UI"/>
          <w:kern w:val="0"/>
          <w:sz w:val="27"/>
          <w:szCs w:val="27"/>
          <w14:ligatures w14:val="none"/>
        </w:rPr>
      </w:r>
      <w:r w:rsidRPr="000F1028">
        <w:rPr>
          <w:rFonts w:ascii="Segoe UI" w:eastAsia="Times New Roman" w:hAnsi="Segoe UI" w:cs="Segoe UI"/>
          <w:kern w:val="0"/>
          <w:sz w:val="27"/>
          <w:szCs w:val="27"/>
          <w14:ligatures w14:val="none"/>
        </w:rPr>
        <w:fldChar w:fldCharType="separate"/>
      </w:r>
    </w:p>
    <w:p w14:paraId="5159AA01" w14:textId="77777777" w:rsidR="000F1028" w:rsidRPr="000F1028" w:rsidRDefault="000F1028" w:rsidP="000F1028">
      <w:pPr>
        <w:shd w:val="clear" w:color="auto" w:fill="FFFFFF"/>
        <w:spacing w:after="0" w:line="240" w:lineRule="auto"/>
        <w:rPr>
          <w:rFonts w:ascii="Segoe UI" w:eastAsia="Times New Roman" w:hAnsi="Segoe UI" w:cs="Times New Roman"/>
          <w:kern w:val="0"/>
          <w:sz w:val="24"/>
          <w:szCs w:val="24"/>
          <w14:ligatures w14:val="none"/>
        </w:rPr>
      </w:pPr>
      <w:r w:rsidRPr="000F1028">
        <w:rPr>
          <w:rFonts w:ascii="Segoe UI" w:eastAsia="Times New Roman" w:hAnsi="Segoe UI" w:cs="Segoe UI"/>
          <w:kern w:val="0"/>
          <w:sz w:val="27"/>
          <w:szCs w:val="27"/>
          <w14:ligatures w14:val="none"/>
        </w:rPr>
        <w:fldChar w:fldCharType="end"/>
      </w:r>
    </w:p>
    <w:p w14:paraId="77DBBE4E"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 xml:space="preserve">Sadly, the success of a machine learning project is not guaranteed. You therefore start with a quick and dirty implementation. One of the first questions that arises is “How much data do I need”? Ask any machine learning practitioner, and they will tell you: “it depends”. And they </w:t>
      </w:r>
      <w:r w:rsidRPr="000F1028">
        <w:rPr>
          <w:rFonts w:ascii="Georgia" w:eastAsia="Times New Roman" w:hAnsi="Georgia" w:cs="Segoe UI"/>
          <w:color w:val="242424"/>
          <w:spacing w:val="-1"/>
          <w:kern w:val="0"/>
          <w:sz w:val="30"/>
          <w:szCs w:val="30"/>
          <w14:ligatures w14:val="none"/>
        </w:rPr>
        <w:lastRenderedPageBreak/>
        <w:t>would be right! There are no universal truths when it comes to machine learning. It is as much an art, as it is a science. I do find, however, that for most aspects of machine learning, there are rules of thumb which tend to be good starting positions. Here, I’ve tried to collect a few common rules.</w:t>
      </w:r>
    </w:p>
    <w:p w14:paraId="44209D4A"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How much Data?</w:t>
      </w:r>
    </w:p>
    <w:p w14:paraId="323EE98A" w14:textId="1546F8FC"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noProof/>
          <w:kern w:val="0"/>
          <w:sz w:val="27"/>
          <w:szCs w:val="27"/>
          <w14:ligatures w14:val="none"/>
        </w:rPr>
        <w:drawing>
          <wp:inline distT="0" distB="0" distL="0" distR="0" wp14:anchorId="3DF0B72A" wp14:editId="1A46480E">
            <wp:extent cx="5943600" cy="1596390"/>
            <wp:effectExtent l="0" t="0" r="0" b="3810"/>
            <wp:docPr id="986964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32921BD0" w14:textId="77777777"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kern w:val="0"/>
          <w:sz w:val="27"/>
          <w:szCs w:val="27"/>
          <w14:ligatures w14:val="none"/>
        </w:rPr>
        <w:t>Fig. 1: Model performance is linked to the number and quality of samples collected, the amount and utility of the features, and the capacity of the model. Image by author.</w:t>
      </w:r>
    </w:p>
    <w:p w14:paraId="2A41DBBF"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Number of samples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features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and model parameters (</w:t>
      </w: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form the holy trinity of machine learning. Most rules of thumb can largely be brought back to this triad (Fig. 1). Lets take a closer look.</w:t>
      </w:r>
    </w:p>
    <w:p w14:paraId="3B97F86B" w14:textId="77777777" w:rsidR="000F1028" w:rsidRPr="000F1028" w:rsidRDefault="000F1028" w:rsidP="000F102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F1028">
        <w:rPr>
          <w:rFonts w:ascii="Helvetica" w:eastAsia="Times New Roman" w:hAnsi="Helvetica" w:cs="Helvetica"/>
          <w:b/>
          <w:bCs/>
          <w:color w:val="242424"/>
          <w:kern w:val="0"/>
          <w:sz w:val="30"/>
          <w:szCs w:val="30"/>
          <w14:ligatures w14:val="none"/>
        </w:rPr>
        <w:t>How many samples?</w:t>
      </w:r>
    </w:p>
    <w:p w14:paraId="5021E607"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Performance typically scales as log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where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is the number of samples (Fig. 1), and is usually bounded from above by the noise in the labels. Therefore, when the training data is labelled by humans, this bound usually corresponds to human level performance. It may therefore be useful to focus on data quality, rather than quantity, as suggested by the </w:t>
      </w:r>
      <w:hyperlink r:id="rId12" w:tgtFrame="_blank" w:history="1">
        <w:r w:rsidRPr="000F1028">
          <w:rPr>
            <w:rFonts w:ascii="Georgia" w:eastAsia="Times New Roman" w:hAnsi="Georgia" w:cs="Segoe UI"/>
            <w:color w:val="0000FF"/>
            <w:spacing w:val="-1"/>
            <w:kern w:val="0"/>
            <w:sz w:val="30"/>
            <w:szCs w:val="30"/>
            <w:u w:val="single"/>
            <w14:ligatures w14:val="none"/>
          </w:rPr>
          <w:t>data-centric AI</w:t>
        </w:r>
      </w:hyperlink>
      <w:r w:rsidRPr="000F1028">
        <w:rPr>
          <w:rFonts w:ascii="Georgia" w:eastAsia="Times New Roman" w:hAnsi="Georgia" w:cs="Segoe UI"/>
          <w:color w:val="242424"/>
          <w:spacing w:val="-1"/>
          <w:kern w:val="0"/>
          <w:sz w:val="30"/>
          <w:szCs w:val="30"/>
          <w14:ligatures w14:val="none"/>
        </w:rPr>
        <w:t> movement.</w:t>
      </w:r>
    </w:p>
    <w:p w14:paraId="3F828D7C"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lastRenderedPageBreak/>
        <w:t>In general, more samples are required for regression than for classification [1]. Specifically, given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input features and </w:t>
      </w:r>
      <w:r w:rsidRPr="000F1028">
        <w:rPr>
          <w:rFonts w:ascii="Georgia" w:eastAsia="Times New Roman" w:hAnsi="Georgia" w:cs="Segoe UI"/>
          <w:i/>
          <w:iCs/>
          <w:color w:val="242424"/>
          <w:spacing w:val="-1"/>
          <w:kern w:val="0"/>
          <w:sz w:val="30"/>
          <w:szCs w:val="30"/>
          <w14:ligatures w14:val="none"/>
        </w:rPr>
        <w:t>C</w:t>
      </w:r>
      <w:r w:rsidRPr="000F1028">
        <w:rPr>
          <w:rFonts w:ascii="Georgia" w:eastAsia="Times New Roman" w:hAnsi="Georgia" w:cs="Segoe UI"/>
          <w:color w:val="242424"/>
          <w:spacing w:val="-1"/>
          <w:kern w:val="0"/>
          <w:sz w:val="30"/>
          <w:szCs w:val="30"/>
          <w14:ligatures w14:val="none"/>
        </w:rPr>
        <w:t> categories to classify, it is suggested to have at least [1]</w:t>
      </w:r>
    </w:p>
    <w:p w14:paraId="0E7A99F4"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 10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 </w:t>
      </w:r>
      <w:r w:rsidRPr="000F1028">
        <w:rPr>
          <w:rFonts w:ascii="Georgia" w:eastAsia="Times New Roman" w:hAnsi="Georgia" w:cs="Segoe UI"/>
          <w:i/>
          <w:iCs/>
          <w:color w:val="242424"/>
          <w:spacing w:val="-1"/>
          <w:kern w:val="0"/>
          <w:sz w:val="30"/>
          <w:szCs w:val="30"/>
          <w14:ligatures w14:val="none"/>
        </w:rPr>
        <w:t>C</w:t>
      </w:r>
      <w:r w:rsidRPr="000F1028">
        <w:rPr>
          <w:rFonts w:ascii="Georgia" w:eastAsia="Times New Roman" w:hAnsi="Georgia" w:cs="Segoe UI"/>
          <w:color w:val="242424"/>
          <w:spacing w:val="-1"/>
          <w:kern w:val="0"/>
          <w:sz w:val="30"/>
          <w:szCs w:val="30"/>
          <w14:ligatures w14:val="none"/>
        </w:rPr>
        <w:t>,</w:t>
      </w:r>
    </w:p>
    <w:p w14:paraId="1070D932"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samples. For regression</w:t>
      </w:r>
    </w:p>
    <w:p w14:paraId="54490571"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 50 </w:t>
      </w:r>
      <w:r w:rsidRPr="000F1028">
        <w:rPr>
          <w:rFonts w:ascii="Georgia" w:eastAsia="Times New Roman" w:hAnsi="Georgia" w:cs="Segoe UI"/>
          <w:i/>
          <w:iCs/>
          <w:color w:val="242424"/>
          <w:spacing w:val="-1"/>
          <w:kern w:val="0"/>
          <w:sz w:val="30"/>
          <w:szCs w:val="30"/>
          <w14:ligatures w14:val="none"/>
        </w:rPr>
        <w:t>n,</w:t>
      </w:r>
    </w:p>
    <w:p w14:paraId="10629553"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samples are suggested.</w:t>
      </w:r>
    </w:p>
    <w:p w14:paraId="31073964"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How many parameters?</w:t>
      </w:r>
    </w:p>
    <w:p w14:paraId="7D31798E"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Recall from your linear algebra class that to solve a linear system with </w:t>
      </w: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degrees of freedom, you need </w:t>
      </w: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constraints. For linear regression, each sample is a constraint. Therefore, to fix </w:t>
      </w: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parameters, you need </w:t>
      </w:r>
      <w:r w:rsidRPr="000F1028">
        <w:rPr>
          <w:rFonts w:ascii="Georgia" w:eastAsia="Times New Roman" w:hAnsi="Georgia" w:cs="Segoe UI"/>
          <w:i/>
          <w:iCs/>
          <w:color w:val="242424"/>
          <w:spacing w:val="-1"/>
          <w:kern w:val="0"/>
          <w:sz w:val="30"/>
          <w:szCs w:val="30"/>
          <w14:ligatures w14:val="none"/>
        </w:rPr>
        <w:t>at least</w:t>
      </w:r>
      <w:r w:rsidRPr="000F1028">
        <w:rPr>
          <w:rFonts w:ascii="Georgia" w:eastAsia="Times New Roman" w:hAnsi="Georgia" w:cs="Segoe UI"/>
          <w:color w:val="242424"/>
          <w:spacing w:val="-1"/>
          <w:kern w:val="0"/>
          <w:sz w:val="30"/>
          <w:szCs w:val="30"/>
          <w14:ligatures w14:val="none"/>
        </w:rPr>
        <w:t> as much samples — otherwise you system is said to be </w:t>
      </w:r>
      <w:hyperlink r:id="rId13" w:tgtFrame="_blank" w:history="1">
        <w:r w:rsidRPr="000F1028">
          <w:rPr>
            <w:rFonts w:ascii="Georgia" w:eastAsia="Times New Roman" w:hAnsi="Georgia" w:cs="Segoe UI"/>
            <w:color w:val="0000FF"/>
            <w:spacing w:val="-1"/>
            <w:kern w:val="0"/>
            <w:sz w:val="30"/>
            <w:szCs w:val="30"/>
            <w:u w:val="single"/>
            <w14:ligatures w14:val="none"/>
          </w:rPr>
          <w:t>underdetermined</w:t>
        </w:r>
      </w:hyperlink>
      <w:r w:rsidRPr="000F1028">
        <w:rPr>
          <w:rFonts w:ascii="Georgia" w:eastAsia="Times New Roman" w:hAnsi="Georgia" w:cs="Segoe UI"/>
          <w:color w:val="242424"/>
          <w:spacing w:val="-1"/>
          <w:kern w:val="0"/>
          <w:sz w:val="30"/>
          <w:szCs w:val="30"/>
          <w14:ligatures w14:val="none"/>
        </w:rPr>
        <w:t>. More generally, by interpreting a model’s parameters as degrees of freedom, a common heuristic is a ten-fold overdetermined system</w:t>
      </w:r>
    </w:p>
    <w:p w14:paraId="6E1140AF"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10 ,</w:t>
      </w:r>
    </w:p>
    <w:p w14:paraId="26EB5C68"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although more conservative bounds for neural networks, such as </w:t>
      </w: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xml:space="preserve">/50, are also suggested [2]. In turn, having determined the </w:t>
      </w:r>
      <w:r w:rsidRPr="000F1028">
        <w:rPr>
          <w:rFonts w:ascii="Georgia" w:eastAsia="Times New Roman" w:hAnsi="Georgia" w:cs="Segoe UI"/>
          <w:color w:val="242424"/>
          <w:spacing w:val="-1"/>
          <w:kern w:val="0"/>
          <w:sz w:val="30"/>
          <w:szCs w:val="30"/>
          <w14:ligatures w14:val="none"/>
        </w:rPr>
        <w:lastRenderedPageBreak/>
        <w:t>number of parameters, </w:t>
      </w:r>
      <w:r w:rsidRPr="000F1028">
        <w:rPr>
          <w:rFonts w:ascii="Georgia" w:eastAsia="Times New Roman" w:hAnsi="Georgia" w:cs="Segoe UI"/>
          <w:i/>
          <w:iCs/>
          <w:color w:val="242424"/>
          <w:spacing w:val="-1"/>
          <w:kern w:val="0"/>
          <w:sz w:val="30"/>
          <w:szCs w:val="30"/>
          <w14:ligatures w14:val="none"/>
        </w:rPr>
        <w:t>d,</w:t>
      </w:r>
      <w:r w:rsidRPr="000F1028">
        <w:rPr>
          <w:rFonts w:ascii="Georgia" w:eastAsia="Times New Roman" w:hAnsi="Georgia" w:cs="Segoe UI"/>
          <w:color w:val="242424"/>
          <w:spacing w:val="-1"/>
          <w:kern w:val="0"/>
          <w:sz w:val="30"/>
          <w:szCs w:val="30"/>
          <w14:ligatures w14:val="none"/>
        </w:rPr>
        <w:t> can help you decide if the number of features,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needs to be reduced.</w:t>
      </w:r>
    </w:p>
    <w:p w14:paraId="2E44CBBD"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Caution is, however, warranted because for many models, e.g., probabilistic graphical models, the number of constraints can be </w:t>
      </w:r>
      <w:r w:rsidRPr="000F1028">
        <w:rPr>
          <w:rFonts w:ascii="Georgia" w:eastAsia="Times New Roman" w:hAnsi="Georgia" w:cs="Segoe UI"/>
          <w:i/>
          <w:iCs/>
          <w:color w:val="242424"/>
          <w:spacing w:val="-1"/>
          <w:kern w:val="0"/>
          <w:sz w:val="30"/>
          <w:szCs w:val="30"/>
          <w14:ligatures w14:val="none"/>
        </w:rPr>
        <w:t>O</w:t>
      </w:r>
      <w:r w:rsidRPr="000F1028">
        <w:rPr>
          <w:rFonts w:ascii="Georgia" w:eastAsia="Times New Roman" w:hAnsi="Georgia" w:cs="Segoe UI"/>
          <w:color w:val="242424"/>
          <w:spacing w:val="-1"/>
          <w:kern w:val="0"/>
          <w:sz w:val="30"/>
          <w:szCs w:val="30"/>
          <w14:ligatures w14:val="none"/>
        </w:rPr>
        <w:t>(</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and independent of the sample size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w:t>
      </w:r>
    </w:p>
    <w:p w14:paraId="2048CFDA"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Which model?</w:t>
      </w:r>
    </w:p>
    <w:p w14:paraId="245AAEE5" w14:textId="77777777" w:rsidR="000F1028" w:rsidRPr="000F1028" w:rsidRDefault="000F1028" w:rsidP="000F102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F1028">
        <w:rPr>
          <w:rFonts w:ascii="Helvetica" w:eastAsia="Times New Roman" w:hAnsi="Helvetica" w:cs="Helvetica"/>
          <w:b/>
          <w:bCs/>
          <w:color w:val="242424"/>
          <w:kern w:val="0"/>
          <w:sz w:val="30"/>
          <w:szCs w:val="30"/>
          <w14:ligatures w14:val="none"/>
        </w:rPr>
        <w:t>Structured data</w:t>
      </w:r>
    </w:p>
    <w:p w14:paraId="45F452B8" w14:textId="7495D7FB"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noProof/>
          <w:kern w:val="0"/>
          <w:sz w:val="27"/>
          <w:szCs w:val="27"/>
          <w14:ligatures w14:val="none"/>
        </w:rPr>
        <w:drawing>
          <wp:inline distT="0" distB="0" distL="0" distR="0" wp14:anchorId="56AF89C4" wp14:editId="3A80A710">
            <wp:extent cx="5943600" cy="2971800"/>
            <wp:effectExtent l="0" t="0" r="0" b="0"/>
            <wp:docPr id="2049514049" name="Picture 2" descr="Naive Bayes as a probabilistic graph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as a probabilistic graphic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9163A47" w14:textId="77777777"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kern w:val="0"/>
          <w:sz w:val="27"/>
          <w:szCs w:val="27"/>
          <w14:ligatures w14:val="none"/>
        </w:rPr>
        <w:t>Fig. 2: Naive Bayes represented as a probabilistic graphic model. Nodes denote distributions and arrows indicate conditional dependence. The plate around the feature indicates that the relation is copied (in this case </w:t>
      </w:r>
      <w:r w:rsidRPr="000F1028">
        <w:rPr>
          <w:rFonts w:ascii="Segoe UI" w:eastAsia="Times New Roman" w:hAnsi="Segoe UI" w:cs="Segoe UI"/>
          <w:i/>
          <w:iCs/>
          <w:kern w:val="0"/>
          <w:sz w:val="27"/>
          <w:szCs w:val="27"/>
          <w14:ligatures w14:val="none"/>
        </w:rPr>
        <w:t>n</w:t>
      </w:r>
      <w:r w:rsidRPr="000F1028">
        <w:rPr>
          <w:rFonts w:ascii="Segoe UI" w:eastAsia="Times New Roman" w:hAnsi="Segoe UI" w:cs="Segoe UI"/>
          <w:kern w:val="0"/>
          <w:sz w:val="27"/>
          <w:szCs w:val="27"/>
          <w14:ligatures w14:val="none"/>
        </w:rPr>
        <w:t> times) and indexed by </w:t>
      </w:r>
      <w:r w:rsidRPr="000F1028">
        <w:rPr>
          <w:rFonts w:ascii="Segoe UI" w:eastAsia="Times New Roman" w:hAnsi="Segoe UI" w:cs="Segoe UI"/>
          <w:i/>
          <w:iCs/>
          <w:kern w:val="0"/>
          <w:sz w:val="27"/>
          <w:szCs w:val="27"/>
          <w14:ligatures w14:val="none"/>
        </w:rPr>
        <w:t>i</w:t>
      </w:r>
      <w:r w:rsidRPr="000F1028">
        <w:rPr>
          <w:rFonts w:ascii="Segoe UI" w:eastAsia="Times New Roman" w:hAnsi="Segoe UI" w:cs="Segoe UI"/>
          <w:kern w:val="0"/>
          <w:sz w:val="27"/>
          <w:szCs w:val="27"/>
          <w14:ligatures w14:val="none"/>
        </w:rPr>
        <w:t>. Image by author.</w:t>
      </w:r>
    </w:p>
    <w:p w14:paraId="74C6A309" w14:textId="77777777" w:rsidR="000F1028" w:rsidRPr="000F1028" w:rsidRDefault="000F1028" w:rsidP="000F102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Small dataset (20 ≤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 10³): </w:t>
      </w:r>
      <w:hyperlink r:id="rId15" w:tgtFrame="_blank" w:history="1">
        <w:r w:rsidRPr="000F1028">
          <w:rPr>
            <w:rFonts w:ascii="Georgia" w:eastAsia="Times New Roman" w:hAnsi="Georgia" w:cs="Segoe UI"/>
            <w:color w:val="0000FF"/>
            <w:spacing w:val="-1"/>
            <w:kern w:val="0"/>
            <w:sz w:val="30"/>
            <w:szCs w:val="30"/>
            <w:u w:val="single"/>
            <w14:ligatures w14:val="none"/>
          </w:rPr>
          <w:t>naive Bayes</w:t>
        </w:r>
      </w:hyperlink>
      <w:r w:rsidRPr="000F1028">
        <w:rPr>
          <w:rFonts w:ascii="Georgia" w:eastAsia="Times New Roman" w:hAnsi="Georgia" w:cs="Segoe UI"/>
          <w:color w:val="242424"/>
          <w:spacing w:val="-1"/>
          <w:kern w:val="0"/>
          <w:sz w:val="30"/>
          <w:szCs w:val="30"/>
          <w14:ligatures w14:val="none"/>
        </w:rPr>
        <w:t>, </w:t>
      </w:r>
      <w:hyperlink r:id="rId16" w:anchor="elastic-net" w:tgtFrame="_blank" w:history="1">
        <w:r w:rsidRPr="000F1028">
          <w:rPr>
            <w:rFonts w:ascii="Georgia" w:eastAsia="Times New Roman" w:hAnsi="Georgia" w:cs="Segoe UI"/>
            <w:color w:val="0000FF"/>
            <w:spacing w:val="-1"/>
            <w:kern w:val="0"/>
            <w:sz w:val="30"/>
            <w:szCs w:val="30"/>
            <w:u w:val="single"/>
            <w14:ligatures w14:val="none"/>
          </w:rPr>
          <w:t>elastic net</w:t>
        </w:r>
      </w:hyperlink>
    </w:p>
    <w:p w14:paraId="03698A08"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lastRenderedPageBreak/>
        <w:t>When samples are scarce, use interpretable models with large inductive bias. Specifically, when </w:t>
      </w:r>
      <w:hyperlink r:id="rId17" w:tgtFrame="_blank" w:history="1">
        <w:r w:rsidRPr="000F1028">
          <w:rPr>
            <w:rFonts w:ascii="Georgia" w:eastAsia="Times New Roman" w:hAnsi="Georgia" w:cs="Segoe UI"/>
            <w:color w:val="0000FF"/>
            <w:spacing w:val="-1"/>
            <w:kern w:val="0"/>
            <w:sz w:val="30"/>
            <w:szCs w:val="30"/>
            <w:u w:val="single"/>
            <w14:ligatures w14:val="none"/>
          </w:rPr>
          <w:t>calibration</w:t>
        </w:r>
      </w:hyperlink>
      <w:r w:rsidRPr="000F1028">
        <w:rPr>
          <w:rFonts w:ascii="Georgia" w:eastAsia="Times New Roman" w:hAnsi="Georgia" w:cs="Segoe UI"/>
          <w:color w:val="242424"/>
          <w:spacing w:val="-1"/>
          <w:kern w:val="0"/>
          <w:sz w:val="30"/>
          <w:szCs w:val="30"/>
          <w14:ligatures w14:val="none"/>
        </w:rPr>
        <w:t> is a concern, go for logistic regression. Otherwise, its generative counterpart naive Bayes [3,4] is a good candidate (Fig. 2). (For a discussion of their equivalence see Ref. [3]). The latter outperforms the former in the small data regime [5]. The intuition here, is that imposing additional stringent model assumptions reduces the variance of the model’s coefficients. Elastic net (or, linear regression with both a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₁ and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₂ penalty on the weights) works in a similar way, </w:t>
      </w:r>
      <w:r w:rsidRPr="000F1028">
        <w:rPr>
          <w:rFonts w:ascii="Georgia" w:eastAsia="Times New Roman" w:hAnsi="Georgia" w:cs="Segoe UI"/>
          <w:i/>
          <w:iCs/>
          <w:color w:val="242424"/>
          <w:spacing w:val="-1"/>
          <w:kern w:val="0"/>
          <w:sz w:val="30"/>
          <w:szCs w:val="30"/>
          <w14:ligatures w14:val="none"/>
        </w:rPr>
        <w:t>de facto</w:t>
      </w:r>
      <w:r w:rsidRPr="000F1028">
        <w:rPr>
          <w:rFonts w:ascii="Georgia" w:eastAsia="Times New Roman" w:hAnsi="Georgia" w:cs="Segoe UI"/>
          <w:color w:val="242424"/>
          <w:spacing w:val="-1"/>
          <w:kern w:val="0"/>
          <w:sz w:val="30"/>
          <w:szCs w:val="30"/>
          <w14:ligatures w14:val="none"/>
        </w:rPr>
        <w:t> codifying a preference for sparse and shrunken coefficients.</w:t>
      </w:r>
    </w:p>
    <w:p w14:paraId="02E10ED4" w14:textId="77777777" w:rsidR="000F1028" w:rsidRPr="000F1028" w:rsidRDefault="000F1028" w:rsidP="000F1028">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Intermediate dataset (10³ ≤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 10⁴): </w:t>
      </w:r>
      <w:hyperlink r:id="rId18" w:tgtFrame="_blank" w:history="1">
        <w:r w:rsidRPr="000F1028">
          <w:rPr>
            <w:rFonts w:ascii="Georgia" w:eastAsia="Times New Roman" w:hAnsi="Georgia" w:cs="Segoe UI"/>
            <w:color w:val="0000FF"/>
            <w:spacing w:val="-1"/>
            <w:kern w:val="0"/>
            <w:sz w:val="30"/>
            <w:szCs w:val="30"/>
            <w:u w:val="single"/>
            <w14:ligatures w14:val="none"/>
          </w:rPr>
          <w:t>gradient boosted trees</w:t>
        </w:r>
      </w:hyperlink>
    </w:p>
    <w:p w14:paraId="0F029E28"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Kaggle competitions have learned us that gradient boosted trees are incredibly versatile and work well on many real life, noisy, datasets. For larger datasets, the more flexible gradient boosted trees can squeeze more juice from your data relative to simpler models, at the expense of inspectability. Fortunately, advancements in explainable AI (e.g., </w:t>
      </w:r>
      <w:hyperlink r:id="rId19" w:tgtFrame="_blank" w:history="1">
        <w:r w:rsidRPr="000F1028">
          <w:rPr>
            <w:rFonts w:ascii="Georgia" w:eastAsia="Times New Roman" w:hAnsi="Georgia" w:cs="Segoe UI"/>
            <w:color w:val="0000FF"/>
            <w:spacing w:val="-1"/>
            <w:kern w:val="0"/>
            <w:sz w:val="30"/>
            <w:szCs w:val="30"/>
            <w:u w:val="single"/>
            <w14:ligatures w14:val="none"/>
          </w:rPr>
          <w:t>SHAP</w:t>
        </w:r>
      </w:hyperlink>
      <w:r w:rsidRPr="000F1028">
        <w:rPr>
          <w:rFonts w:ascii="Georgia" w:eastAsia="Times New Roman" w:hAnsi="Georgia" w:cs="Segoe UI"/>
          <w:color w:val="242424"/>
          <w:spacing w:val="-1"/>
          <w:kern w:val="0"/>
          <w:sz w:val="30"/>
          <w:szCs w:val="30"/>
          <w14:ligatures w14:val="none"/>
        </w:rPr>
        <w:t>) have made these previously blackbox models fairly easy to understand and interrogate.</w:t>
      </w:r>
    </w:p>
    <w:p w14:paraId="727A0E6A" w14:textId="77777777" w:rsidR="000F1028" w:rsidRPr="000F1028" w:rsidRDefault="000F1028" w:rsidP="000F1028">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Large dataset (10⁴ ≤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neural networks</w:t>
      </w:r>
    </w:p>
    <w:p w14:paraId="4F87FDF4"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 xml:space="preserve">Large training corpora combined with neural networks are a match made in heaven, as demonstrated by most advancements in AI. </w:t>
      </w:r>
      <w:r w:rsidRPr="000F1028">
        <w:rPr>
          <w:rFonts w:ascii="Georgia" w:eastAsia="Times New Roman" w:hAnsi="Georgia" w:cs="Segoe UI"/>
          <w:color w:val="242424"/>
          <w:spacing w:val="-1"/>
          <w:kern w:val="0"/>
          <w:sz w:val="30"/>
          <w:szCs w:val="30"/>
          <w14:ligatures w14:val="none"/>
        </w:rPr>
        <w:lastRenderedPageBreak/>
        <w:t xml:space="preserve">Training scales linearly with the size of the dataset (i.e., </w:t>
      </w:r>
      <w:r w:rsidRPr="000F1028">
        <w:rPr>
          <w:rFonts w:ascii="Cambria Math" w:eastAsia="Times New Roman" w:hAnsi="Cambria Math" w:cs="Cambria Math"/>
          <w:color w:val="242424"/>
          <w:spacing w:val="-1"/>
          <w:kern w:val="0"/>
          <w:sz w:val="30"/>
          <w:szCs w:val="30"/>
          <w14:ligatures w14:val="none"/>
        </w:rPr>
        <w:t>∝</w:t>
      </w:r>
      <w:r w:rsidRPr="000F1028">
        <w:rPr>
          <w:rFonts w:ascii="Georgia" w:eastAsia="Times New Roman" w:hAnsi="Georgia" w:cs="Georgia"/>
          <w:color w:val="242424"/>
          <w:spacing w:val="-1"/>
          <w:kern w:val="0"/>
          <w:sz w:val="30"/>
          <w:szCs w:val="30"/>
          <w14:ligatures w14:val="none"/>
        </w:rPr>
        <w:t>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for a given set of weights) making neural networks specifically suitable for large datasets. Moreover, TensorFlow and PyTorch have made neural networks blazingly fast and easy to scale across multiple machines.</w:t>
      </w:r>
    </w:p>
    <w:p w14:paraId="2F2666D0" w14:textId="77777777" w:rsidR="000F1028" w:rsidRPr="000F1028" w:rsidRDefault="000F1028" w:rsidP="000F102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F1028">
        <w:rPr>
          <w:rFonts w:ascii="Helvetica" w:eastAsia="Times New Roman" w:hAnsi="Helvetica" w:cs="Helvetica"/>
          <w:b/>
          <w:bCs/>
          <w:color w:val="242424"/>
          <w:kern w:val="0"/>
          <w:sz w:val="30"/>
          <w:szCs w:val="30"/>
          <w14:ligatures w14:val="none"/>
        </w:rPr>
        <w:t>Unstructured data</w:t>
      </w:r>
    </w:p>
    <w:p w14:paraId="6F4305FD"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When your dataset consists of unstructured data such as images, text, or audio, it is recommended that you piggyback on existing pre-trained models. To fine tune an image classifier, you may need as little as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 10 examples per class. You can browse </w:t>
      </w:r>
      <w:hyperlink r:id="rId20" w:tgtFrame="_blank" w:history="1">
        <w:r w:rsidRPr="000F1028">
          <w:rPr>
            <w:rFonts w:ascii="Georgia" w:eastAsia="Times New Roman" w:hAnsi="Georgia" w:cs="Segoe UI"/>
            <w:color w:val="0000FF"/>
            <w:spacing w:val="-1"/>
            <w:kern w:val="0"/>
            <w:sz w:val="30"/>
            <w:szCs w:val="30"/>
            <w:u w:val="single"/>
            <w14:ligatures w14:val="none"/>
          </w:rPr>
          <w:t>model zoo</w:t>
        </w:r>
      </w:hyperlink>
      <w:r w:rsidRPr="000F1028">
        <w:rPr>
          <w:rFonts w:ascii="Georgia" w:eastAsia="Times New Roman" w:hAnsi="Georgia" w:cs="Segoe UI"/>
          <w:color w:val="242424"/>
          <w:spacing w:val="-1"/>
          <w:kern w:val="0"/>
          <w:sz w:val="30"/>
          <w:szCs w:val="30"/>
          <w14:ligatures w14:val="none"/>
        </w:rPr>
        <w:t> or </w:t>
      </w:r>
      <w:hyperlink r:id="rId21" w:tgtFrame="_blank" w:history="1">
        <w:r w:rsidRPr="000F1028">
          <w:rPr>
            <w:rFonts w:ascii="Georgia" w:eastAsia="Times New Roman" w:hAnsi="Georgia" w:cs="Segoe UI"/>
            <w:color w:val="0000FF"/>
            <w:spacing w:val="-1"/>
            <w:kern w:val="0"/>
            <w:sz w:val="30"/>
            <w:szCs w:val="30"/>
            <w:u w:val="single"/>
            <w14:ligatures w14:val="none"/>
          </w:rPr>
          <w:t>TensorFlow Hub</w:t>
        </w:r>
      </w:hyperlink>
      <w:r w:rsidRPr="000F1028">
        <w:rPr>
          <w:rFonts w:ascii="Georgia" w:eastAsia="Times New Roman" w:hAnsi="Georgia" w:cs="Segoe UI"/>
          <w:color w:val="242424"/>
          <w:spacing w:val="-1"/>
          <w:kern w:val="0"/>
          <w:sz w:val="30"/>
          <w:szCs w:val="30"/>
          <w14:ligatures w14:val="none"/>
        </w:rPr>
        <w:t> to look for pre-trained models that fit your need. Alternatively, there are no-code cloud services such as Amazon’s </w:t>
      </w:r>
      <w:hyperlink r:id="rId22" w:tgtFrame="_blank" w:history="1">
        <w:r w:rsidRPr="000F1028">
          <w:rPr>
            <w:rFonts w:ascii="Georgia" w:eastAsia="Times New Roman" w:hAnsi="Georgia" w:cs="Segoe UI"/>
            <w:color w:val="0000FF"/>
            <w:spacing w:val="-1"/>
            <w:kern w:val="0"/>
            <w:sz w:val="30"/>
            <w:szCs w:val="30"/>
            <w:u w:val="single"/>
            <w14:ligatures w14:val="none"/>
          </w:rPr>
          <w:t>SageMaker</w:t>
        </w:r>
      </w:hyperlink>
      <w:r w:rsidRPr="000F1028">
        <w:rPr>
          <w:rFonts w:ascii="Georgia" w:eastAsia="Times New Roman" w:hAnsi="Georgia" w:cs="Segoe UI"/>
          <w:color w:val="242424"/>
          <w:spacing w:val="-1"/>
          <w:kern w:val="0"/>
          <w:sz w:val="30"/>
          <w:szCs w:val="30"/>
          <w14:ligatures w14:val="none"/>
        </w:rPr>
        <w:t> or Google’s</w:t>
      </w:r>
      <w:hyperlink r:id="rId23" w:tgtFrame="_blank" w:history="1">
        <w:r w:rsidRPr="000F1028">
          <w:rPr>
            <w:rFonts w:ascii="Georgia" w:eastAsia="Times New Roman" w:hAnsi="Georgia" w:cs="Segoe UI"/>
            <w:color w:val="0000FF"/>
            <w:spacing w:val="-1"/>
            <w:kern w:val="0"/>
            <w:sz w:val="30"/>
            <w:szCs w:val="30"/>
            <w:u w:val="single"/>
            <w14:ligatures w14:val="none"/>
          </w:rPr>
          <w:t> Vertex AI</w:t>
        </w:r>
      </w:hyperlink>
      <w:r w:rsidRPr="000F1028">
        <w:rPr>
          <w:rFonts w:ascii="Georgia" w:eastAsia="Times New Roman" w:hAnsi="Georgia" w:cs="Segoe UI"/>
          <w:color w:val="242424"/>
          <w:spacing w:val="-1"/>
          <w:kern w:val="0"/>
          <w:sz w:val="30"/>
          <w:szCs w:val="30"/>
          <w14:ligatures w14:val="none"/>
        </w:rPr>
        <w:t> to help you do all the heavy lifting.</w:t>
      </w:r>
    </w:p>
    <w:p w14:paraId="79499F3C"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How much regularisation?</w:t>
      </w:r>
    </w:p>
    <w:p w14:paraId="186EC965"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One way to help your model generalise beyond the training set is to put penalties on the size of your model’s weights </w:t>
      </w:r>
      <w:r w:rsidRPr="000F1028">
        <w:rPr>
          <w:rFonts w:ascii="Georgia" w:eastAsia="Times New Roman" w:hAnsi="Georgia" w:cs="Segoe UI"/>
          <w:b/>
          <w:b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This is called regularisation. Two popular penalties are the </w:t>
      </w:r>
      <w:hyperlink r:id="rId24" w:anchor="Taxicab_norm_or_Manhattan_norm" w:tgtFrame="_blank" w:history="1">
        <w:r w:rsidRPr="000F1028">
          <w:rPr>
            <w:rFonts w:ascii="Georgia" w:eastAsia="Times New Roman" w:hAnsi="Georgia" w:cs="Segoe UI"/>
            <w:color w:val="0000FF"/>
            <w:spacing w:val="-1"/>
            <w:kern w:val="0"/>
            <w:sz w:val="30"/>
            <w:szCs w:val="30"/>
            <w:u w:val="single"/>
            <w14:ligatures w14:val="none"/>
          </w:rPr>
          <w:t>Manhatten norm</w:t>
        </w:r>
      </w:hyperlink>
      <w:r w:rsidRPr="000F1028">
        <w:rPr>
          <w:rFonts w:ascii="Georgia" w:eastAsia="Times New Roman" w:hAnsi="Georgia" w:cs="Segoe UI"/>
          <w:color w:val="242424"/>
          <w:spacing w:val="-1"/>
          <w:kern w:val="0"/>
          <w:sz w:val="30"/>
          <w:szCs w:val="30"/>
          <w14:ligatures w14:val="none"/>
        </w:rPr>
        <w:t> (or,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₁ norm) — after the city, because distances resemble travelling along a rectangular street grid — and the “standard” Euclidean norm (or,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₂ norm).</w:t>
      </w:r>
    </w:p>
    <w:p w14:paraId="6D30E043"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When regularising, verify that </w:t>
      </w:r>
      <w:r w:rsidRPr="000F1028">
        <w:rPr>
          <w:rFonts w:ascii="Georgia" w:eastAsia="Times New Roman" w:hAnsi="Georgia" w:cs="Segoe UI"/>
          <w:i/>
          <w:iCs/>
          <w:color w:val="242424"/>
          <w:spacing w:val="-1"/>
          <w:kern w:val="0"/>
          <w:sz w:val="30"/>
          <w:szCs w:val="30"/>
          <w14:ligatures w14:val="none"/>
        </w:rPr>
        <w:t>all</w:t>
      </w:r>
      <w:r w:rsidRPr="000F1028">
        <w:rPr>
          <w:rFonts w:ascii="Georgia" w:eastAsia="Times New Roman" w:hAnsi="Georgia" w:cs="Segoe UI"/>
          <w:color w:val="242424"/>
          <w:spacing w:val="-1"/>
          <w:kern w:val="0"/>
          <w:sz w:val="30"/>
          <w:szCs w:val="30"/>
          <w14:ligatures w14:val="none"/>
        </w:rPr>
        <w:t xml:space="preserve"> features are scaled to order unity (dimensionless) by, e.g., standardisation. This ensures that the penalty affects all weights equally. Ball park estimates can be obtained by studying two linear regression cases that can be solved in closed form, </w:t>
      </w:r>
      <w:r w:rsidRPr="000F1028">
        <w:rPr>
          <w:rFonts w:ascii="Georgia" w:eastAsia="Times New Roman" w:hAnsi="Georgia" w:cs="Segoe UI"/>
          <w:color w:val="242424"/>
          <w:spacing w:val="-1"/>
          <w:kern w:val="0"/>
          <w:sz w:val="30"/>
          <w:szCs w:val="30"/>
          <w14:ligatures w14:val="none"/>
        </w:rPr>
        <w:lastRenderedPageBreak/>
        <w:t>namely, </w:t>
      </w:r>
      <w:hyperlink r:id="rId25" w:tgtFrame="_blank" w:history="1">
        <w:r w:rsidRPr="000F1028">
          <w:rPr>
            <w:rFonts w:ascii="Georgia" w:eastAsia="Times New Roman" w:hAnsi="Georgia" w:cs="Segoe UI"/>
            <w:color w:val="0000FF"/>
            <w:spacing w:val="-1"/>
            <w:kern w:val="0"/>
            <w:sz w:val="30"/>
            <w:szCs w:val="30"/>
            <w:u w:val="single"/>
            <w14:ligatures w14:val="none"/>
          </w:rPr>
          <w:t>Lasso</w:t>
        </w:r>
      </w:hyperlink>
      <w:r w:rsidRPr="000F1028">
        <w:rPr>
          <w:rFonts w:ascii="Georgia" w:eastAsia="Times New Roman" w:hAnsi="Georgia" w:cs="Segoe UI"/>
          <w:color w:val="242424"/>
          <w:spacing w:val="-1"/>
          <w:kern w:val="0"/>
          <w:sz w:val="30"/>
          <w:szCs w:val="30"/>
          <w14:ligatures w14:val="none"/>
        </w:rPr>
        <w:t> (i.e.,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₁ regularisation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₁|</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|₁ of weights </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and </w:t>
      </w:r>
      <w:hyperlink r:id="rId26" w:tgtFrame="_blank" w:history="1">
        <w:r w:rsidRPr="000F1028">
          <w:rPr>
            <w:rFonts w:ascii="Georgia" w:eastAsia="Times New Roman" w:hAnsi="Georgia" w:cs="Segoe UI"/>
            <w:color w:val="0000FF"/>
            <w:spacing w:val="-1"/>
            <w:kern w:val="0"/>
            <w:sz w:val="30"/>
            <w:szCs w:val="30"/>
            <w:u w:val="single"/>
            <w14:ligatures w14:val="none"/>
          </w:rPr>
          <w:t>Ridge</w:t>
        </w:r>
      </w:hyperlink>
      <w:r w:rsidRPr="000F1028">
        <w:rPr>
          <w:rFonts w:ascii="Georgia" w:eastAsia="Times New Roman" w:hAnsi="Georgia" w:cs="Segoe UI"/>
          <w:color w:val="242424"/>
          <w:spacing w:val="-1"/>
          <w:kern w:val="0"/>
          <w:sz w:val="30"/>
          <w:szCs w:val="30"/>
          <w14:ligatures w14:val="none"/>
        </w:rPr>
        <w:t> regression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₂ regularisation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₂|</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|²₂ of weights </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When the features are centred and uncorrelated, their solutions can be expressed in terms of the unpenalised solution [a,b]. Lasso clips (or, truncates) all unpenalised coefficients below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₁ [a]. A reasonable starting point can therefore be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₁ = 0.1. Ridge, on the other hand, only shrinks their size towards zero [b]. To pick λ₂, you might want to take into account to what extent your system is overdetermined. A note of warning: scikit-learn uses slightly different conventions for their objectives (cf. the 1/(2 </w:t>
      </w:r>
      <w:r w:rsidRPr="000F1028">
        <w:rPr>
          <w:rFonts w:ascii="Georgia" w:eastAsia="Times New Roman" w:hAnsi="Georgia" w:cs="Segoe UI"/>
          <w:i/>
          <w:iCs/>
          <w:color w:val="242424"/>
          <w:spacing w:val="-1"/>
          <w:kern w:val="0"/>
          <w:sz w:val="30"/>
          <w:szCs w:val="30"/>
          <w14:ligatures w14:val="none"/>
        </w:rPr>
        <w:t>m</w:t>
      </w:r>
      <w:r w:rsidRPr="000F1028">
        <w:rPr>
          <w:rFonts w:ascii="Georgia" w:eastAsia="Times New Roman" w:hAnsi="Georgia" w:cs="Segoe UI"/>
          <w:color w:val="242424"/>
          <w:spacing w:val="-1"/>
          <w:kern w:val="0"/>
          <w:sz w:val="30"/>
          <w:szCs w:val="30"/>
          <w14:ligatures w14:val="none"/>
        </w:rPr>
        <w:t>) factor in </w:t>
      </w:r>
      <w:hyperlink r:id="rId27" w:tgtFrame="_blank" w:history="1">
        <w:r w:rsidRPr="000F1028">
          <w:rPr>
            <w:rFonts w:ascii="Georgia" w:eastAsia="Times New Roman" w:hAnsi="Georgia" w:cs="Segoe UI"/>
            <w:color w:val="0000FF"/>
            <w:spacing w:val="-1"/>
            <w:kern w:val="0"/>
            <w:sz w:val="30"/>
            <w:szCs w:val="30"/>
            <w:u w:val="single"/>
            <w14:ligatures w14:val="none"/>
          </w:rPr>
          <w:t>Ridge</w:t>
        </w:r>
      </w:hyperlink>
      <w:r w:rsidRPr="000F1028">
        <w:rPr>
          <w:rFonts w:ascii="Georgia" w:eastAsia="Times New Roman" w:hAnsi="Georgia" w:cs="Segoe UI"/>
          <w:color w:val="242424"/>
          <w:spacing w:val="-1"/>
          <w:kern w:val="0"/>
          <w:sz w:val="30"/>
          <w:szCs w:val="30"/>
          <w14:ligatures w14:val="none"/>
        </w:rPr>
        <w:t> versus </w:t>
      </w:r>
      <w:hyperlink r:id="rId28" w:anchor="sklearn.linear_model.Lasso" w:tgtFrame="_blank" w:history="1">
        <w:r w:rsidRPr="000F1028">
          <w:rPr>
            <w:rFonts w:ascii="Georgia" w:eastAsia="Times New Roman" w:hAnsi="Georgia" w:cs="Segoe UI"/>
            <w:color w:val="0000FF"/>
            <w:spacing w:val="-1"/>
            <w:kern w:val="0"/>
            <w:sz w:val="30"/>
            <w:szCs w:val="30"/>
            <w:u w:val="single"/>
            <w14:ligatures w14:val="none"/>
          </w:rPr>
          <w:t>Lasso</w:t>
        </w:r>
      </w:hyperlink>
      <w:r w:rsidRPr="000F1028">
        <w:rPr>
          <w:rFonts w:ascii="Georgia" w:eastAsia="Times New Roman" w:hAnsi="Georgia" w:cs="Segoe UI"/>
          <w:color w:val="242424"/>
          <w:spacing w:val="-1"/>
          <w:kern w:val="0"/>
          <w:sz w:val="30"/>
          <w:szCs w:val="30"/>
          <w14:ligatures w14:val="none"/>
        </w:rPr>
        <w:t>).</w:t>
      </w:r>
    </w:p>
    <w:p w14:paraId="07184981"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How many hash buckets?</w:t>
      </w:r>
    </w:p>
    <w:p w14:paraId="49C8815A" w14:textId="324D6F78"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noProof/>
          <w:kern w:val="0"/>
          <w:sz w:val="27"/>
          <w:szCs w:val="27"/>
          <w14:ligatures w14:val="none"/>
        </w:rPr>
        <w:drawing>
          <wp:inline distT="0" distB="0" distL="0" distR="0" wp14:anchorId="2745174B" wp14:editId="4DFE5D48">
            <wp:extent cx="5943600" cy="4347210"/>
            <wp:effectExtent l="0" t="0" r="0" b="0"/>
            <wp:docPr id="706762502" name="Picture 1" descr="Computing hashes from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ing hashes from ite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47210"/>
                    </a:xfrm>
                    <a:prstGeom prst="rect">
                      <a:avLst/>
                    </a:prstGeom>
                    <a:noFill/>
                    <a:ln>
                      <a:noFill/>
                    </a:ln>
                  </pic:spPr>
                </pic:pic>
              </a:graphicData>
            </a:graphic>
          </wp:inline>
        </w:drawing>
      </w:r>
    </w:p>
    <w:p w14:paraId="2C1728F9" w14:textId="77777777" w:rsidR="000F1028" w:rsidRPr="000F1028" w:rsidRDefault="000F1028" w:rsidP="000F1028">
      <w:pPr>
        <w:shd w:val="clear" w:color="auto" w:fill="FFFFFF"/>
        <w:spacing w:after="0" w:line="240" w:lineRule="auto"/>
        <w:rPr>
          <w:rFonts w:ascii="Segoe UI" w:eastAsia="Times New Roman" w:hAnsi="Segoe UI" w:cs="Segoe UI"/>
          <w:kern w:val="0"/>
          <w:sz w:val="27"/>
          <w:szCs w:val="27"/>
          <w14:ligatures w14:val="none"/>
        </w:rPr>
      </w:pPr>
      <w:r w:rsidRPr="000F1028">
        <w:rPr>
          <w:rFonts w:ascii="Segoe UI" w:eastAsia="Times New Roman" w:hAnsi="Segoe UI" w:cs="Segoe UI"/>
          <w:kern w:val="0"/>
          <w:sz w:val="27"/>
          <w:szCs w:val="27"/>
          <w14:ligatures w14:val="none"/>
        </w:rPr>
        <w:lastRenderedPageBreak/>
        <w:t>Fig. 3: Illustration of the hashing trick, where items are assigned to a bucket by computing a hash. Image by Jorge Stolfi and obtained from Wikipedia’s </w:t>
      </w:r>
      <w:hyperlink r:id="rId30" w:tgtFrame="_blank" w:history="1">
        <w:r w:rsidRPr="000F1028">
          <w:rPr>
            <w:rFonts w:ascii="Segoe UI" w:eastAsia="Times New Roman" w:hAnsi="Segoe UI" w:cs="Segoe UI"/>
            <w:color w:val="0000FF"/>
            <w:kern w:val="0"/>
            <w:sz w:val="27"/>
            <w:szCs w:val="27"/>
            <w:u w:val="single"/>
            <w14:ligatures w14:val="none"/>
          </w:rPr>
          <w:t>Hash table</w:t>
        </w:r>
      </w:hyperlink>
      <w:r w:rsidRPr="000F1028">
        <w:rPr>
          <w:rFonts w:ascii="Segoe UI" w:eastAsia="Times New Roman" w:hAnsi="Segoe UI" w:cs="Segoe UI"/>
          <w:kern w:val="0"/>
          <w:sz w:val="27"/>
          <w:szCs w:val="27"/>
          <w14:ligatures w14:val="none"/>
        </w:rPr>
        <w:t> article, copyright under </w:t>
      </w:r>
      <w:hyperlink r:id="rId31" w:tgtFrame="_blank" w:history="1">
        <w:r w:rsidRPr="000F1028">
          <w:rPr>
            <w:rFonts w:ascii="Segoe UI" w:eastAsia="Times New Roman" w:hAnsi="Segoe UI" w:cs="Segoe UI"/>
            <w:color w:val="0000FF"/>
            <w:kern w:val="0"/>
            <w:sz w:val="27"/>
            <w:szCs w:val="27"/>
            <w:u w:val="single"/>
            <w14:ligatures w14:val="none"/>
          </w:rPr>
          <w:t>CC BY-SA 3.0</w:t>
        </w:r>
      </w:hyperlink>
      <w:r w:rsidRPr="000F1028">
        <w:rPr>
          <w:rFonts w:ascii="Segoe UI" w:eastAsia="Times New Roman" w:hAnsi="Segoe UI" w:cs="Segoe UI"/>
          <w:kern w:val="0"/>
          <w:sz w:val="27"/>
          <w:szCs w:val="27"/>
          <w14:ligatures w14:val="none"/>
        </w:rPr>
        <w:t>.</w:t>
      </w:r>
    </w:p>
    <w:p w14:paraId="0F8B92AE"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The hashing trick groups items by generating a new index based on the item’s hash (Fig. 3). For example, the English language contains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 0.6 million words [6] which we might want to reduce to a fixed size </w:t>
      </w:r>
      <w:r w:rsidRPr="000F1028">
        <w:rPr>
          <w:rFonts w:ascii="Georgia" w:eastAsia="Times New Roman" w:hAnsi="Georgia" w:cs="Segoe UI"/>
          <w:i/>
          <w:iCs/>
          <w:color w:val="242424"/>
          <w:spacing w:val="-1"/>
          <w:kern w:val="0"/>
          <w:sz w:val="30"/>
          <w:szCs w:val="30"/>
          <w14:ligatures w14:val="none"/>
        </w:rPr>
        <w:t>n </w:t>
      </w:r>
      <w:r w:rsidRPr="000F1028">
        <w:rPr>
          <w:rFonts w:ascii="Cambria Math" w:eastAsia="Times New Roman" w:hAnsi="Cambria Math" w:cs="Cambria Math"/>
          <w:color w:val="242424"/>
          <w:spacing w:val="-1"/>
          <w:kern w:val="0"/>
          <w:sz w:val="30"/>
          <w:szCs w:val="30"/>
          <w14:ligatures w14:val="none"/>
        </w:rPr>
        <w:t>↦</w:t>
      </w:r>
      <w:r w:rsidRPr="000F1028">
        <w:rPr>
          <w:rFonts w:ascii="Georgia" w:eastAsia="Times New Roman" w:hAnsi="Georgia" w:cs="Georgia"/>
          <w:color w:val="242424"/>
          <w:spacing w:val="-1"/>
          <w:kern w:val="0"/>
          <w:sz w:val="30"/>
          <w:szCs w:val="30"/>
          <w14:ligatures w14:val="none"/>
        </w:rPr>
        <w:t>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before training. In addition, new — out-of-vocabulary — words are being invented as we speak (literally!). This poses a problem during serving, since these new words weren’t part of the training set. Feature hashing resolves both problems at the expense of fidelity. The fidelity is controlled by the number of hashing collisions which, in turn, is determined by the number of hash buckets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To tackle out-of-vocabulary items, it is suggested to take [1]</w:t>
      </w:r>
    </w:p>
    <w:p w14:paraId="7886D5DB"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/5,</w:t>
      </w:r>
    </w:p>
    <w:p w14:paraId="67C718AF"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hash buckets. I have yet to find a good heuristic when the goal is to reduce the vocabulary size. However, choosing </w:t>
      </w:r>
      <w:r w:rsidRPr="000F1028">
        <w:rPr>
          <w:rFonts w:ascii="Georgia" w:eastAsia="Times New Roman" w:hAnsi="Georgia" w:cs="Segoe UI"/>
          <w:i/>
          <w:iCs/>
          <w:color w:val="242424"/>
          <w:spacing w:val="-1"/>
          <w:kern w:val="0"/>
          <w:sz w:val="30"/>
          <w:szCs w:val="30"/>
          <w14:ligatures w14:val="none"/>
        </w:rPr>
        <w:t>n</w:t>
      </w:r>
      <w:r w:rsidRPr="000F1028">
        <w:rPr>
          <w:rFonts w:ascii="Georgia" w:eastAsia="Times New Roman" w:hAnsi="Georgia" w:cs="Segoe UI"/>
          <w:color w:val="242424"/>
          <w:spacing w:val="-1"/>
          <w:kern w:val="0"/>
          <w:sz w:val="30"/>
          <w:szCs w:val="30"/>
          <w14:ligatures w14:val="none"/>
        </w:rPr>
        <w:t>’ hash buckets so that the model’s size </w:t>
      </w:r>
      <w:r w:rsidRPr="000F1028">
        <w:rPr>
          <w:rFonts w:ascii="Georgia" w:eastAsia="Times New Roman" w:hAnsi="Georgia" w:cs="Segoe UI"/>
          <w:i/>
          <w:iCs/>
          <w:color w:val="242424"/>
          <w:spacing w:val="-1"/>
          <w:kern w:val="0"/>
          <w:sz w:val="30"/>
          <w:szCs w:val="30"/>
          <w14:ligatures w14:val="none"/>
        </w:rPr>
        <w:t>d ≤ m/10 </w:t>
      </w:r>
      <w:r w:rsidRPr="000F1028">
        <w:rPr>
          <w:rFonts w:ascii="Georgia" w:eastAsia="Times New Roman" w:hAnsi="Georgia" w:cs="Segoe UI"/>
          <w:color w:val="242424"/>
          <w:spacing w:val="-1"/>
          <w:kern w:val="0"/>
          <w:sz w:val="30"/>
          <w:szCs w:val="30"/>
          <w14:ligatures w14:val="none"/>
        </w:rPr>
        <w:t>seems like a reasonable guesstimate.</w:t>
      </w:r>
    </w:p>
    <w:p w14:paraId="5C0AE197"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Size of my embedding?</w:t>
      </w:r>
    </w:p>
    <w:p w14:paraId="287D4CE7"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In neural networks, embedding layers condense</w:t>
      </w:r>
      <w:r w:rsidRPr="000F1028">
        <w:rPr>
          <w:rFonts w:ascii="Georgia" w:eastAsia="Times New Roman" w:hAnsi="Georgia" w:cs="Segoe UI"/>
          <w:b/>
          <w:bCs/>
          <w:color w:val="242424"/>
          <w:spacing w:val="-1"/>
          <w:kern w:val="0"/>
          <w:sz w:val="30"/>
          <w:szCs w:val="30"/>
          <w14:ligatures w14:val="none"/>
        </w:rPr>
        <w:t> </w:t>
      </w:r>
      <w:r w:rsidRPr="000F1028">
        <w:rPr>
          <w:rFonts w:ascii="Georgia" w:eastAsia="Times New Roman" w:hAnsi="Georgia" w:cs="Segoe UI"/>
          <w:color w:val="242424"/>
          <w:spacing w:val="-1"/>
          <w:kern w:val="0"/>
          <w:sz w:val="30"/>
          <w:szCs w:val="30"/>
          <w14:ligatures w14:val="none"/>
        </w:rPr>
        <w:t>sparse vectors — containing mostly zeroes — into a small dense representation. Think of converting a one-hot encoded word — where all entries are zero except for the word’s index — into a word embedding. But how much should I compress my high cardinal input data? Given a list of </w:t>
      </w:r>
      <w:r w:rsidRPr="000F1028">
        <w:rPr>
          <w:rFonts w:ascii="Georgia" w:eastAsia="Times New Roman" w:hAnsi="Georgia" w:cs="Segoe UI"/>
          <w:i/>
          <w:iCs/>
          <w:color w:val="242424"/>
          <w:spacing w:val="-1"/>
          <w:kern w:val="0"/>
          <w:sz w:val="30"/>
          <w:szCs w:val="30"/>
          <w14:ligatures w14:val="none"/>
        </w:rPr>
        <w:t>q</w:t>
      </w:r>
      <w:r w:rsidRPr="000F1028">
        <w:rPr>
          <w:rFonts w:ascii="Georgia" w:eastAsia="Times New Roman" w:hAnsi="Georgia" w:cs="Segoe UI"/>
          <w:color w:val="242424"/>
          <w:spacing w:val="-1"/>
          <w:kern w:val="0"/>
          <w:sz w:val="30"/>
          <w:szCs w:val="30"/>
          <w14:ligatures w14:val="none"/>
        </w:rPr>
        <w:t xml:space="preserve"> categories to </w:t>
      </w:r>
      <w:r w:rsidRPr="000F1028">
        <w:rPr>
          <w:rFonts w:ascii="Georgia" w:eastAsia="Times New Roman" w:hAnsi="Georgia" w:cs="Segoe UI"/>
          <w:color w:val="242424"/>
          <w:spacing w:val="-1"/>
          <w:kern w:val="0"/>
          <w:sz w:val="30"/>
          <w:szCs w:val="30"/>
          <w14:ligatures w14:val="none"/>
        </w:rPr>
        <w:lastRenderedPageBreak/>
        <w:t>embed, I’ve came across the following two heuristics for choosing the size </w:t>
      </w:r>
      <w:r w:rsidRPr="000F1028">
        <w:rPr>
          <w:rFonts w:ascii="Georgia" w:eastAsia="Times New Roman" w:hAnsi="Georgia" w:cs="Segoe UI"/>
          <w:i/>
          <w:iCs/>
          <w:color w:val="242424"/>
          <w:spacing w:val="-1"/>
          <w:kern w:val="0"/>
          <w:sz w:val="30"/>
          <w:szCs w:val="30"/>
          <w14:ligatures w14:val="none"/>
        </w:rPr>
        <w:t>d</w:t>
      </w:r>
      <w:r w:rsidRPr="000F1028">
        <w:rPr>
          <w:rFonts w:ascii="Times New Roman" w:eastAsia="Times New Roman" w:hAnsi="Times New Roman" w:cs="Times New Roman"/>
          <w:color w:val="242424"/>
          <w:spacing w:val="-1"/>
          <w:kern w:val="0"/>
          <w:sz w:val="30"/>
          <w:szCs w:val="30"/>
          <w14:ligatures w14:val="none"/>
        </w:rPr>
        <w:t>ₑ</w:t>
      </w:r>
      <w:r w:rsidRPr="000F1028">
        <w:rPr>
          <w:rFonts w:ascii="Georgia" w:eastAsia="Times New Roman" w:hAnsi="Georgia" w:cs="Segoe UI"/>
          <w:color w:val="242424"/>
          <w:spacing w:val="-1"/>
          <w:kern w:val="0"/>
          <w:sz w:val="30"/>
          <w:szCs w:val="30"/>
          <w14:ligatures w14:val="none"/>
        </w:rPr>
        <w:t xml:space="preserve"> of your embedding. Namely, square root scaling [1]</w:t>
      </w:r>
    </w:p>
    <w:p w14:paraId="69FBF4BC"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i/>
          <w:iCs/>
          <w:color w:val="242424"/>
          <w:spacing w:val="-1"/>
          <w:kern w:val="0"/>
          <w:sz w:val="30"/>
          <w:szCs w:val="30"/>
          <w14:ligatures w14:val="none"/>
        </w:rPr>
        <w:t>d</w:t>
      </w:r>
      <w:r w:rsidRPr="000F1028">
        <w:rPr>
          <w:rFonts w:ascii="Times New Roman" w:eastAsia="Times New Roman" w:hAnsi="Times New Roman" w:cs="Times New Roman"/>
          <w:color w:val="242424"/>
          <w:spacing w:val="-1"/>
          <w:kern w:val="0"/>
          <w:sz w:val="30"/>
          <w:szCs w:val="30"/>
          <w14:ligatures w14:val="none"/>
        </w:rPr>
        <w:t>ₑ</w:t>
      </w:r>
      <w:r w:rsidRPr="000F1028">
        <w:rPr>
          <w:rFonts w:ascii="Georgia" w:eastAsia="Times New Roman" w:hAnsi="Georgia" w:cs="Segoe UI"/>
          <w:color w:val="242424"/>
          <w:spacing w:val="-1"/>
          <w:kern w:val="0"/>
          <w:sz w:val="30"/>
          <w:szCs w:val="30"/>
          <w14:ligatures w14:val="none"/>
        </w:rPr>
        <w:t xml:space="preserve"> = 1.6 </w:t>
      </w:r>
      <w:r w:rsidRPr="000F1028">
        <w:rPr>
          <w:rFonts w:ascii="Georgia" w:eastAsia="Times New Roman" w:hAnsi="Georgia" w:cs="Georgia"/>
          <w:color w:val="242424"/>
          <w:spacing w:val="-1"/>
          <w:kern w:val="0"/>
          <w:sz w:val="30"/>
          <w:szCs w:val="30"/>
          <w14:ligatures w14:val="none"/>
        </w:rPr>
        <w:t>√</w:t>
      </w:r>
      <w:r w:rsidRPr="000F1028">
        <w:rPr>
          <w:rFonts w:ascii="Georgia" w:eastAsia="Times New Roman" w:hAnsi="Georgia" w:cs="Segoe UI"/>
          <w:i/>
          <w:iCs/>
          <w:color w:val="242424"/>
          <w:spacing w:val="-1"/>
          <w:kern w:val="0"/>
          <w:sz w:val="30"/>
          <w:szCs w:val="30"/>
          <w14:ligatures w14:val="none"/>
        </w:rPr>
        <w:t>q,</w:t>
      </w:r>
    </w:p>
    <w:p w14:paraId="01E8C0B2"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or taking the fourth root [7]</w:t>
      </w:r>
    </w:p>
    <w:p w14:paraId="59350B75"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i/>
          <w:iCs/>
          <w:color w:val="242424"/>
          <w:spacing w:val="-1"/>
          <w:kern w:val="0"/>
          <w:sz w:val="30"/>
          <w:szCs w:val="30"/>
          <w14:ligatures w14:val="none"/>
        </w:rPr>
        <w:t>d</w:t>
      </w:r>
      <w:r w:rsidRPr="000F1028">
        <w:rPr>
          <w:rFonts w:ascii="Times New Roman" w:eastAsia="Times New Roman" w:hAnsi="Times New Roman" w:cs="Times New Roman"/>
          <w:color w:val="242424"/>
          <w:spacing w:val="-1"/>
          <w:kern w:val="0"/>
          <w:sz w:val="30"/>
          <w:szCs w:val="30"/>
          <w14:ligatures w14:val="none"/>
        </w:rPr>
        <w:t>ₑ</w:t>
      </w:r>
      <w:r w:rsidRPr="000F1028">
        <w:rPr>
          <w:rFonts w:ascii="Georgia" w:eastAsia="Times New Roman" w:hAnsi="Georgia" w:cs="Segoe UI"/>
          <w:color w:val="242424"/>
          <w:spacing w:val="-1"/>
          <w:kern w:val="0"/>
          <w:sz w:val="30"/>
          <w:szCs w:val="30"/>
          <w14:ligatures w14:val="none"/>
        </w:rPr>
        <w:t xml:space="preserve"> = </w:t>
      </w:r>
      <w:r w:rsidRPr="000F1028">
        <w:rPr>
          <w:rFonts w:ascii="Cambria Math" w:eastAsia="Times New Roman" w:hAnsi="Cambria Math" w:cs="Cambria Math"/>
          <w:color w:val="242424"/>
          <w:spacing w:val="-1"/>
          <w:kern w:val="0"/>
          <w:sz w:val="30"/>
          <w:szCs w:val="30"/>
          <w14:ligatures w14:val="none"/>
        </w:rPr>
        <w:t>∜</w:t>
      </w:r>
      <w:r w:rsidRPr="000F1028">
        <w:rPr>
          <w:rFonts w:ascii="Georgia" w:eastAsia="Times New Roman" w:hAnsi="Georgia" w:cs="Segoe UI"/>
          <w:i/>
          <w:iCs/>
          <w:color w:val="242424"/>
          <w:spacing w:val="-1"/>
          <w:kern w:val="0"/>
          <w:sz w:val="30"/>
          <w:szCs w:val="30"/>
          <w14:ligatures w14:val="none"/>
        </w:rPr>
        <w:t>q</w:t>
      </w:r>
      <w:r w:rsidRPr="000F1028">
        <w:rPr>
          <w:rFonts w:ascii="Georgia" w:eastAsia="Times New Roman" w:hAnsi="Georgia" w:cs="Segoe UI"/>
          <w:color w:val="242424"/>
          <w:spacing w:val="-1"/>
          <w:kern w:val="0"/>
          <w:sz w:val="30"/>
          <w:szCs w:val="30"/>
          <w14:ligatures w14:val="none"/>
        </w:rPr>
        <w:t>.</w:t>
      </w:r>
    </w:p>
    <w:p w14:paraId="63057A72"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Discussion</w:t>
      </w:r>
    </w:p>
    <w:p w14:paraId="64374A51"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The </w:t>
      </w:r>
      <w:hyperlink r:id="rId32" w:tgtFrame="_blank" w:history="1">
        <w:r w:rsidRPr="000F1028">
          <w:rPr>
            <w:rFonts w:ascii="Georgia" w:eastAsia="Times New Roman" w:hAnsi="Georgia" w:cs="Segoe UI"/>
            <w:color w:val="0000FF"/>
            <w:spacing w:val="-1"/>
            <w:kern w:val="0"/>
            <w:sz w:val="30"/>
            <w:szCs w:val="30"/>
            <w:u w:val="single"/>
            <w14:ligatures w14:val="none"/>
          </w:rPr>
          <w:t>no free lunch theorem</w:t>
        </w:r>
      </w:hyperlink>
      <w:r w:rsidRPr="000F1028">
        <w:rPr>
          <w:rFonts w:ascii="Georgia" w:eastAsia="Times New Roman" w:hAnsi="Georgia" w:cs="Segoe UI"/>
          <w:color w:val="242424"/>
          <w:spacing w:val="-1"/>
          <w:kern w:val="0"/>
          <w:sz w:val="30"/>
          <w:szCs w:val="30"/>
          <w14:ligatures w14:val="none"/>
        </w:rPr>
        <w:t> tells us that there is no silver bullet when it comes to machine learning. Therefore, these rules of thumb are necessarily more wrong than right. Nevertheless, they can be good starting points to home in on estimates specific to your dataset. Hyperparameter tuning together with cross validation can help you find your dataset’s sweet spot.</w:t>
      </w:r>
    </w:p>
    <w:p w14:paraId="382AFCA3"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As you’ve noticed, this document is far from exhaustive. For example, we haven’t touched upon all the hyperparameters to train a neural network. For this, I would recommend Jeff Macaluso’s excellent </w:t>
      </w:r>
      <w:hyperlink r:id="rId33" w:tgtFrame="_blank" w:history="1">
        <w:r w:rsidRPr="000F1028">
          <w:rPr>
            <w:rFonts w:ascii="Georgia" w:eastAsia="Times New Roman" w:hAnsi="Georgia" w:cs="Segoe UI"/>
            <w:color w:val="0000FF"/>
            <w:spacing w:val="-1"/>
            <w:kern w:val="0"/>
            <w:sz w:val="30"/>
            <w:szCs w:val="30"/>
            <w:u w:val="single"/>
            <w14:ligatures w14:val="none"/>
          </w:rPr>
          <w:t>deep learning list</w:t>
        </w:r>
      </w:hyperlink>
      <w:r w:rsidRPr="000F1028">
        <w:rPr>
          <w:rFonts w:ascii="Georgia" w:eastAsia="Times New Roman" w:hAnsi="Georgia" w:cs="Segoe UI"/>
          <w:color w:val="242424"/>
          <w:spacing w:val="-1"/>
          <w:kern w:val="0"/>
          <w:sz w:val="30"/>
          <w:szCs w:val="30"/>
          <w14:ligatures w14:val="none"/>
        </w:rPr>
        <w:t>.</w:t>
      </w:r>
    </w:p>
    <w:p w14:paraId="642AD2AD"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I would love to know your heuristics. Please expand this collection by leaving your suggestions in the comments.</w:t>
      </w:r>
    </w:p>
    <w:p w14:paraId="59E13267" w14:textId="77777777" w:rsidR="000F1028" w:rsidRPr="000F1028" w:rsidRDefault="000F1028" w:rsidP="000F102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Acknowledgements</w:t>
      </w:r>
    </w:p>
    <w:p w14:paraId="2F57876A"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lastRenderedPageBreak/>
        <w:t>I would like to thank </w:t>
      </w:r>
      <w:hyperlink r:id="rId34" w:tgtFrame="_blank" w:history="1">
        <w:r w:rsidRPr="000F1028">
          <w:rPr>
            <w:rFonts w:ascii="Georgia" w:eastAsia="Times New Roman" w:hAnsi="Georgia" w:cs="Segoe UI"/>
            <w:color w:val="0000FF"/>
            <w:spacing w:val="-1"/>
            <w:kern w:val="0"/>
            <w:sz w:val="30"/>
            <w:szCs w:val="30"/>
            <w:u w:val="single"/>
            <w14:ligatures w14:val="none"/>
          </w:rPr>
          <w:t>Rik Huijzer</w:t>
        </w:r>
      </w:hyperlink>
      <w:r w:rsidRPr="000F1028">
        <w:rPr>
          <w:rFonts w:ascii="Georgia" w:eastAsia="Times New Roman" w:hAnsi="Georgia" w:cs="Segoe UI"/>
          <w:color w:val="242424"/>
          <w:spacing w:val="-1"/>
          <w:kern w:val="0"/>
          <w:sz w:val="30"/>
          <w:szCs w:val="30"/>
          <w14:ligatures w14:val="none"/>
        </w:rPr>
        <w:t> for the discussions that initiated this post and for proofreading.</w:t>
      </w:r>
    </w:p>
    <w:p w14:paraId="4BF2B9DC"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Footnotes</w:t>
      </w:r>
    </w:p>
    <w:p w14:paraId="39D10A49"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[a]: Assume the features are centred and uncorrelated. Let </w:t>
      </w:r>
      <w:r w:rsidRPr="000F1028">
        <w:rPr>
          <w:rFonts w:ascii="Georgia" w:eastAsia="Times New Roman" w:hAnsi="Georgia" w:cs="Segoe UI"/>
          <w:b/>
          <w:b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be the maximum likelihood estimate of linear regression without regularisation. The Lasso regression (linear regression with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₁ regularisation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₁|</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|₁ for weights </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solution turns out to be [3]</w:t>
      </w:r>
    </w:p>
    <w:p w14:paraId="2384526F"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 sgn(</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b/>
          <w:bCs/>
          <w:color w:val="242424"/>
          <w:spacing w:val="-1"/>
          <w:kern w:val="0"/>
          <w:sz w:val="30"/>
          <w:szCs w:val="30"/>
          <w14:ligatures w14:val="none"/>
        </w:rPr>
        <w:t>*</w:t>
      </w:r>
      <w:r w:rsidRPr="000F1028">
        <w:rPr>
          <w:rFonts w:ascii="Georgia" w:eastAsia="Times New Roman" w:hAnsi="Georgia" w:cs="Segoe UI"/>
          <w:color w:val="242424"/>
          <w:spacing w:val="-1"/>
          <w:kern w:val="0"/>
          <w:sz w:val="30"/>
          <w:szCs w:val="30"/>
          <w14:ligatures w14:val="none"/>
        </w:rPr>
        <w:t>) ReLU(</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b/>
          <w:bCs/>
          <w:color w:val="242424"/>
          <w:spacing w:val="-1"/>
          <w:kern w:val="0"/>
          <w:sz w:val="30"/>
          <w:szCs w:val="30"/>
          <w14:ligatures w14:val="none"/>
        </w:rPr>
        <w:t>*</w:t>
      </w:r>
      <w:r w:rsidRPr="000F1028">
        <w:rPr>
          <w:rFonts w:ascii="Georgia" w:eastAsia="Times New Roman" w:hAnsi="Georgia" w:cs="Segoe UI"/>
          <w:color w:val="242424"/>
          <w:spacing w:val="-1"/>
          <w:kern w:val="0"/>
          <w:sz w:val="30"/>
          <w:szCs w:val="30"/>
          <w14:ligatures w14:val="none"/>
        </w:rPr>
        <w:t> -</w:t>
      </w:r>
      <w:r w:rsidRPr="000F1028">
        <w:rPr>
          <w:rFonts w:ascii="Georgia" w:eastAsia="Times New Roman" w:hAnsi="Georgia" w:cs="Segoe UI"/>
          <w:b/>
          <w:bCs/>
          <w:color w:val="242424"/>
          <w:spacing w:val="-1"/>
          <w:kern w:val="0"/>
          <w:sz w:val="30"/>
          <w:szCs w:val="30"/>
          <w14:ligatures w14:val="none"/>
        </w:rPr>
        <w:t>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₁),</w:t>
      </w:r>
    </w:p>
    <w:p w14:paraId="265B43D8"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where sgn(</w:t>
      </w:r>
      <w:r w:rsidRPr="000F1028">
        <w:rPr>
          <w:rFonts w:ascii="Georgia" w:eastAsia="Times New Roman" w:hAnsi="Georgia" w:cs="Segoe UI"/>
          <w:i/>
          <w:iCs/>
          <w:color w:val="242424"/>
          <w:spacing w:val="-1"/>
          <w:kern w:val="0"/>
          <w:sz w:val="30"/>
          <w:szCs w:val="30"/>
          <w14:ligatures w14:val="none"/>
        </w:rPr>
        <w:t>x</w:t>
      </w:r>
      <w:r w:rsidRPr="000F1028">
        <w:rPr>
          <w:rFonts w:ascii="Georgia" w:eastAsia="Times New Roman" w:hAnsi="Georgia" w:cs="Segoe UI"/>
          <w:color w:val="242424"/>
          <w:spacing w:val="-1"/>
          <w:kern w:val="0"/>
          <w:sz w:val="30"/>
          <w:szCs w:val="30"/>
          <w14:ligatures w14:val="none"/>
        </w:rPr>
        <w:t>) is the sign of </w:t>
      </w:r>
      <w:r w:rsidRPr="000F1028">
        <w:rPr>
          <w:rFonts w:ascii="Georgia" w:eastAsia="Times New Roman" w:hAnsi="Georgia" w:cs="Segoe UI"/>
          <w:i/>
          <w:iCs/>
          <w:color w:val="242424"/>
          <w:spacing w:val="-1"/>
          <w:kern w:val="0"/>
          <w:sz w:val="30"/>
          <w:szCs w:val="30"/>
          <w14:ligatures w14:val="none"/>
        </w:rPr>
        <w:t>x</w:t>
      </w:r>
      <w:r w:rsidRPr="000F1028">
        <w:rPr>
          <w:rFonts w:ascii="Georgia" w:eastAsia="Times New Roman" w:hAnsi="Georgia" w:cs="Segoe UI"/>
          <w:color w:val="242424"/>
          <w:spacing w:val="-1"/>
          <w:kern w:val="0"/>
          <w:sz w:val="30"/>
          <w:szCs w:val="30"/>
          <w14:ligatures w14:val="none"/>
        </w:rPr>
        <w:t> and ReLU(</w:t>
      </w:r>
      <w:r w:rsidRPr="000F1028">
        <w:rPr>
          <w:rFonts w:ascii="Georgia" w:eastAsia="Times New Roman" w:hAnsi="Georgia" w:cs="Segoe UI"/>
          <w:i/>
          <w:iCs/>
          <w:color w:val="242424"/>
          <w:spacing w:val="-1"/>
          <w:kern w:val="0"/>
          <w:sz w:val="30"/>
          <w:szCs w:val="30"/>
          <w14:ligatures w14:val="none"/>
        </w:rPr>
        <w:t>x</w:t>
      </w:r>
      <w:r w:rsidRPr="000F1028">
        <w:rPr>
          <w:rFonts w:ascii="Georgia" w:eastAsia="Times New Roman" w:hAnsi="Georgia" w:cs="Segoe UI"/>
          <w:color w:val="242424"/>
          <w:spacing w:val="-1"/>
          <w:kern w:val="0"/>
          <w:sz w:val="30"/>
          <w:szCs w:val="30"/>
          <w14:ligatures w14:val="none"/>
        </w:rPr>
        <w:t>) is the rectified linear unit.</w:t>
      </w:r>
    </w:p>
    <w:p w14:paraId="16466EF1"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[b]: Like in [a], assume the features are centred and uncorrelated and </w:t>
      </w:r>
      <w:r w:rsidRPr="000F1028">
        <w:rPr>
          <w:rFonts w:ascii="Georgia" w:eastAsia="Times New Roman" w:hAnsi="Georgia" w:cs="Segoe UI"/>
          <w:b/>
          <w:bCs/>
          <w:color w:val="242424"/>
          <w:spacing w:val="-1"/>
          <w:kern w:val="0"/>
          <w:sz w:val="30"/>
          <w:szCs w:val="30"/>
          <w14:ligatures w14:val="none"/>
        </w:rPr>
        <w:t>w* </w:t>
      </w:r>
      <w:r w:rsidRPr="000F1028">
        <w:rPr>
          <w:rFonts w:ascii="Georgia" w:eastAsia="Times New Roman" w:hAnsi="Georgia" w:cs="Segoe UI"/>
          <w:color w:val="242424"/>
          <w:spacing w:val="-1"/>
          <w:kern w:val="0"/>
          <w:sz w:val="30"/>
          <w:szCs w:val="30"/>
          <w14:ligatures w14:val="none"/>
        </w:rPr>
        <w:t>the unregularised solution. For </w:t>
      </w:r>
      <w:hyperlink r:id="rId35" w:tgtFrame="_blank" w:history="1">
        <w:r w:rsidRPr="000F1028">
          <w:rPr>
            <w:rFonts w:ascii="Georgia" w:eastAsia="Times New Roman" w:hAnsi="Georgia" w:cs="Segoe UI"/>
            <w:color w:val="0000FF"/>
            <w:spacing w:val="-1"/>
            <w:kern w:val="0"/>
            <w:sz w:val="30"/>
            <w:szCs w:val="30"/>
            <w:u w:val="single"/>
            <w14:ligatures w14:val="none"/>
          </w:rPr>
          <w:t>Ridge</w:t>
        </w:r>
      </w:hyperlink>
      <w:r w:rsidRPr="000F1028">
        <w:rPr>
          <w:rFonts w:ascii="Georgia" w:eastAsia="Times New Roman" w:hAnsi="Georgia" w:cs="Segoe UI"/>
          <w:color w:val="242424"/>
          <w:spacing w:val="-1"/>
          <w:kern w:val="0"/>
          <w:sz w:val="30"/>
          <w:szCs w:val="30"/>
          <w14:ligatures w14:val="none"/>
        </w:rPr>
        <w:t> regression (linear regression with </w:t>
      </w:r>
      <w:r w:rsidRPr="000F1028">
        <w:rPr>
          <w:rFonts w:ascii="Georgia" w:eastAsia="Times New Roman" w:hAnsi="Georgia" w:cs="Segoe UI"/>
          <w:i/>
          <w:iCs/>
          <w:color w:val="242424"/>
          <w:spacing w:val="-1"/>
          <w:kern w:val="0"/>
          <w:sz w:val="30"/>
          <w:szCs w:val="30"/>
          <w14:ligatures w14:val="none"/>
        </w:rPr>
        <w:t>L</w:t>
      </w:r>
      <w:r w:rsidRPr="000F1028">
        <w:rPr>
          <w:rFonts w:ascii="Georgia" w:eastAsia="Times New Roman" w:hAnsi="Georgia" w:cs="Segoe UI"/>
          <w:color w:val="242424"/>
          <w:spacing w:val="-1"/>
          <w:kern w:val="0"/>
          <w:sz w:val="30"/>
          <w:szCs w:val="30"/>
          <w14:ligatures w14:val="none"/>
        </w:rPr>
        <w:t>₂ regularisation </w:t>
      </w:r>
      <w:r w:rsidRPr="000F1028">
        <w:rPr>
          <w:rFonts w:ascii="Georgia" w:eastAsia="Times New Roman" w:hAnsi="Georgia" w:cs="Segoe UI"/>
          <w:i/>
          <w:iCs/>
          <w:color w:val="242424"/>
          <w:spacing w:val="-1"/>
          <w:kern w:val="0"/>
          <w:sz w:val="30"/>
          <w:szCs w:val="30"/>
          <w14:ligatures w14:val="none"/>
        </w:rPr>
        <w:t>λ</w:t>
      </w:r>
      <w:r w:rsidRPr="000F1028">
        <w:rPr>
          <w:rFonts w:ascii="Georgia" w:eastAsia="Times New Roman" w:hAnsi="Georgia" w:cs="Segoe UI"/>
          <w:color w:val="242424"/>
          <w:spacing w:val="-1"/>
          <w:kern w:val="0"/>
          <w:sz w:val="30"/>
          <w:szCs w:val="30"/>
          <w14:ligatures w14:val="none"/>
        </w:rPr>
        <w:t>₂|</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|²₂ of weights </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the weights shrink their size [3]</w:t>
      </w:r>
    </w:p>
    <w:p w14:paraId="271AD33E"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 </w:t>
      </w:r>
      <w:r w:rsidRPr="000F1028">
        <w:rPr>
          <w:rFonts w:ascii="Georgia" w:eastAsia="Times New Roman" w:hAnsi="Georgia" w:cs="Segoe UI"/>
          <w:b/>
          <w:bCs/>
          <w:i/>
          <w:iCs/>
          <w:color w:val="242424"/>
          <w:spacing w:val="-1"/>
          <w:kern w:val="0"/>
          <w:sz w:val="30"/>
          <w:szCs w:val="30"/>
          <w14:ligatures w14:val="none"/>
        </w:rPr>
        <w:t>w</w:t>
      </w:r>
      <w:r w:rsidRPr="000F1028">
        <w:rPr>
          <w:rFonts w:ascii="Georgia" w:eastAsia="Times New Roman" w:hAnsi="Georgia" w:cs="Segoe UI"/>
          <w:color w:val="242424"/>
          <w:spacing w:val="-1"/>
          <w:kern w:val="0"/>
          <w:sz w:val="30"/>
          <w:szCs w:val="30"/>
          <w14:ligatures w14:val="none"/>
        </w:rPr>
        <w:t>* / (1 + λ₂),</w:t>
      </w:r>
    </w:p>
    <w:p w14:paraId="4B26B422"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towards zero.</w:t>
      </w:r>
    </w:p>
    <w:p w14:paraId="26D9688D" w14:textId="77777777" w:rsidR="000F1028" w:rsidRPr="000F1028" w:rsidRDefault="000F1028" w:rsidP="000F102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1028">
        <w:rPr>
          <w:rFonts w:ascii="Helvetica" w:eastAsia="Times New Roman" w:hAnsi="Helvetica" w:cs="Helvetica"/>
          <w:b/>
          <w:bCs/>
          <w:color w:val="242424"/>
          <w:spacing w:val="-4"/>
          <w:kern w:val="36"/>
          <w:sz w:val="36"/>
          <w:szCs w:val="36"/>
          <w14:ligatures w14:val="none"/>
        </w:rPr>
        <w:t>References</w:t>
      </w:r>
    </w:p>
    <w:p w14:paraId="7D8CA7C9" w14:textId="77777777" w:rsidR="000F1028" w:rsidRPr="000F1028" w:rsidRDefault="000F1028" w:rsidP="000F102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[1]: Valliappa Lakshmanan, Sara Robinson, and Michael Munn. </w:t>
      </w:r>
      <w:r w:rsidRPr="000F1028">
        <w:rPr>
          <w:rFonts w:ascii="Georgia" w:eastAsia="Times New Roman" w:hAnsi="Georgia" w:cs="Segoe UI"/>
          <w:i/>
          <w:iCs/>
          <w:color w:val="242424"/>
          <w:spacing w:val="-1"/>
          <w:kern w:val="0"/>
          <w:sz w:val="30"/>
          <w:szCs w:val="30"/>
          <w14:ligatures w14:val="none"/>
        </w:rPr>
        <w:t>Machine learning design patterns</w:t>
      </w:r>
      <w:r w:rsidRPr="000F1028">
        <w:rPr>
          <w:rFonts w:ascii="Georgia" w:eastAsia="Times New Roman" w:hAnsi="Georgia" w:cs="Segoe UI"/>
          <w:color w:val="242424"/>
          <w:spacing w:val="-1"/>
          <w:kern w:val="0"/>
          <w:sz w:val="30"/>
          <w:szCs w:val="30"/>
          <w14:ligatures w14:val="none"/>
        </w:rPr>
        <w:t>. O’Reilly Media, 2020.</w:t>
      </w:r>
    </w:p>
    <w:p w14:paraId="180DBD90"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lastRenderedPageBreak/>
        <w:t>[2]: Ahmad Alwosheel, Sander van Cranenburgh, and Caspar G. Chorus. “Is your dataset big enough? Sample size requirements when using artificial neural networks for discrete choice analysis.” </w:t>
      </w:r>
      <w:r w:rsidRPr="000F1028">
        <w:rPr>
          <w:rFonts w:ascii="Georgia" w:eastAsia="Times New Roman" w:hAnsi="Georgia" w:cs="Segoe UI"/>
          <w:i/>
          <w:iCs/>
          <w:color w:val="242424"/>
          <w:spacing w:val="-1"/>
          <w:kern w:val="0"/>
          <w:sz w:val="30"/>
          <w:szCs w:val="30"/>
          <w14:ligatures w14:val="none"/>
        </w:rPr>
        <w:t>Journal of choice modelling</w:t>
      </w:r>
      <w:r w:rsidRPr="000F1028">
        <w:rPr>
          <w:rFonts w:ascii="Georgia" w:eastAsia="Times New Roman" w:hAnsi="Georgia" w:cs="Segoe UI"/>
          <w:color w:val="242424"/>
          <w:spacing w:val="-1"/>
          <w:kern w:val="0"/>
          <w:sz w:val="30"/>
          <w:szCs w:val="30"/>
          <w14:ligatures w14:val="none"/>
        </w:rPr>
        <w:t> 28 (2018): 167–182.</w:t>
      </w:r>
    </w:p>
    <w:p w14:paraId="622DF462"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[3]: Kevin P. Murphy, </w:t>
      </w:r>
      <w:r w:rsidRPr="000F1028">
        <w:rPr>
          <w:rFonts w:ascii="Georgia" w:eastAsia="Times New Roman" w:hAnsi="Georgia" w:cs="Segoe UI"/>
          <w:i/>
          <w:iCs/>
          <w:color w:val="242424"/>
          <w:spacing w:val="-1"/>
          <w:kern w:val="0"/>
          <w:sz w:val="30"/>
          <w:szCs w:val="30"/>
          <w14:ligatures w14:val="none"/>
        </w:rPr>
        <w:t>Probabilistic machine learning: an introduction</w:t>
      </w:r>
      <w:r w:rsidRPr="000F1028">
        <w:rPr>
          <w:rFonts w:ascii="Georgia" w:eastAsia="Times New Roman" w:hAnsi="Georgia" w:cs="Segoe UI"/>
          <w:color w:val="242424"/>
          <w:spacing w:val="-1"/>
          <w:kern w:val="0"/>
          <w:sz w:val="30"/>
          <w:szCs w:val="30"/>
          <w14:ligatures w14:val="none"/>
        </w:rPr>
        <w:t>. MIT press, 2022.</w:t>
      </w:r>
    </w:p>
    <w:p w14:paraId="180540DA"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[4]: Daphne Koller and Nir Friedman. </w:t>
      </w:r>
      <w:r w:rsidRPr="000F1028">
        <w:rPr>
          <w:rFonts w:ascii="Georgia" w:eastAsia="Times New Roman" w:hAnsi="Georgia" w:cs="Segoe UI"/>
          <w:i/>
          <w:iCs/>
          <w:color w:val="242424"/>
          <w:spacing w:val="-1"/>
          <w:kern w:val="0"/>
          <w:sz w:val="30"/>
          <w:szCs w:val="30"/>
          <w14:ligatures w14:val="none"/>
        </w:rPr>
        <w:t>Probabilistic graphical models: principles and techniques</w:t>
      </w:r>
      <w:r w:rsidRPr="000F1028">
        <w:rPr>
          <w:rFonts w:ascii="Georgia" w:eastAsia="Times New Roman" w:hAnsi="Georgia" w:cs="Segoe UI"/>
          <w:color w:val="242424"/>
          <w:spacing w:val="-1"/>
          <w:kern w:val="0"/>
          <w:sz w:val="30"/>
          <w:szCs w:val="30"/>
          <w14:ligatures w14:val="none"/>
        </w:rPr>
        <w:t>. MIT press, 2009.</w:t>
      </w:r>
    </w:p>
    <w:p w14:paraId="1C95983B"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[5]: Andrew Ng and Michael Jordan. “On discriminative vs. generative classifiers: A comparison of logistic regression and naive bayes.” </w:t>
      </w:r>
      <w:r w:rsidRPr="000F1028">
        <w:rPr>
          <w:rFonts w:ascii="Georgia" w:eastAsia="Times New Roman" w:hAnsi="Georgia" w:cs="Segoe UI"/>
          <w:i/>
          <w:iCs/>
          <w:color w:val="242424"/>
          <w:spacing w:val="-1"/>
          <w:kern w:val="0"/>
          <w:sz w:val="30"/>
          <w:szCs w:val="30"/>
          <w14:ligatures w14:val="none"/>
        </w:rPr>
        <w:t>Advances in neural information processing systems</w:t>
      </w:r>
      <w:r w:rsidRPr="000F1028">
        <w:rPr>
          <w:rFonts w:ascii="Georgia" w:eastAsia="Times New Roman" w:hAnsi="Georgia" w:cs="Segoe UI"/>
          <w:color w:val="242424"/>
          <w:spacing w:val="-1"/>
          <w:kern w:val="0"/>
          <w:sz w:val="30"/>
          <w:szCs w:val="30"/>
          <w14:ligatures w14:val="none"/>
        </w:rPr>
        <w:t> 14 (2001).</w:t>
      </w:r>
    </w:p>
    <w:p w14:paraId="31FDC948"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[6]: </w:t>
      </w:r>
      <w:hyperlink r:id="rId36" w:tgtFrame="_blank" w:history="1">
        <w:r w:rsidRPr="000F1028">
          <w:rPr>
            <w:rFonts w:ascii="Georgia" w:eastAsia="Times New Roman" w:hAnsi="Georgia" w:cs="Segoe UI"/>
            <w:color w:val="0000FF"/>
            <w:spacing w:val="-1"/>
            <w:kern w:val="0"/>
            <w:sz w:val="30"/>
            <w:szCs w:val="30"/>
            <w:u w:val="single"/>
            <w14:ligatures w14:val="none"/>
          </w:rPr>
          <w:t>https://en.wikipedia.org/wiki/List_of_dictionaries_by_number_of_words</w:t>
        </w:r>
      </w:hyperlink>
    </w:p>
    <w:p w14:paraId="701F8B52" w14:textId="77777777" w:rsidR="000F1028" w:rsidRPr="000F1028" w:rsidRDefault="000F1028" w:rsidP="000F102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1028">
        <w:rPr>
          <w:rFonts w:ascii="Georgia" w:eastAsia="Times New Roman" w:hAnsi="Georgia" w:cs="Segoe UI"/>
          <w:color w:val="242424"/>
          <w:spacing w:val="-1"/>
          <w:kern w:val="0"/>
          <w:sz w:val="30"/>
          <w:szCs w:val="30"/>
          <w14:ligatures w14:val="none"/>
        </w:rPr>
        <w:t>[7]: </w:t>
      </w:r>
      <w:hyperlink r:id="rId37" w:tgtFrame="_blank" w:history="1">
        <w:r w:rsidRPr="000F1028">
          <w:rPr>
            <w:rFonts w:ascii="Georgia" w:eastAsia="Times New Roman" w:hAnsi="Georgia" w:cs="Segoe UI"/>
            <w:color w:val="0000FF"/>
            <w:spacing w:val="-1"/>
            <w:kern w:val="0"/>
            <w:sz w:val="30"/>
            <w:szCs w:val="30"/>
            <w:u w:val="single"/>
            <w14:ligatures w14:val="none"/>
          </w:rPr>
          <w:t>https://developers.googleblog.com/2017/11/introducing-tensorflow-feature-columns.html</w:t>
        </w:r>
      </w:hyperlink>
    </w:p>
    <w:p w14:paraId="3B51586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55F"/>
    <w:multiLevelType w:val="multilevel"/>
    <w:tmpl w:val="7F1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3495A"/>
    <w:multiLevelType w:val="multilevel"/>
    <w:tmpl w:val="A91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7710A"/>
    <w:multiLevelType w:val="multilevel"/>
    <w:tmpl w:val="C57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650830">
    <w:abstractNumId w:val="2"/>
  </w:num>
  <w:num w:numId="2" w16cid:durableId="563491708">
    <w:abstractNumId w:val="0"/>
  </w:num>
  <w:num w:numId="3" w16cid:durableId="692075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50"/>
    <w:rsid w:val="000F1028"/>
    <w:rsid w:val="007D79AA"/>
    <w:rsid w:val="00B87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D62AD-D96F-4F06-A85F-834DB1CF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02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10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2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102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F1028"/>
    <w:rPr>
      <w:color w:val="0000FF"/>
      <w:u w:val="single"/>
    </w:rPr>
  </w:style>
  <w:style w:type="character" w:customStyle="1" w:styleId="be">
    <w:name w:val="be"/>
    <w:basedOn w:val="DefaultParagraphFont"/>
    <w:rsid w:val="000F1028"/>
  </w:style>
  <w:style w:type="paragraph" w:customStyle="1" w:styleId="be1">
    <w:name w:val="be1"/>
    <w:basedOn w:val="Normal"/>
    <w:rsid w:val="000F10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0F1028"/>
  </w:style>
  <w:style w:type="character" w:customStyle="1" w:styleId="pw-responses-count">
    <w:name w:val="pw-responses-count"/>
    <w:basedOn w:val="DefaultParagraphFont"/>
    <w:rsid w:val="000F1028"/>
  </w:style>
  <w:style w:type="paragraph" w:customStyle="1" w:styleId="pw-post-body-paragraph">
    <w:name w:val="pw-post-body-paragraph"/>
    <w:basedOn w:val="Normal"/>
    <w:rsid w:val="000F10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F1028"/>
    <w:rPr>
      <w:i/>
      <w:iCs/>
    </w:rPr>
  </w:style>
  <w:style w:type="paragraph" w:customStyle="1" w:styleId="nk">
    <w:name w:val="nk"/>
    <w:basedOn w:val="Normal"/>
    <w:rsid w:val="000F10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1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7732">
      <w:bodyDiv w:val="1"/>
      <w:marLeft w:val="0"/>
      <w:marRight w:val="0"/>
      <w:marTop w:val="0"/>
      <w:marBottom w:val="0"/>
      <w:divBdr>
        <w:top w:val="none" w:sz="0" w:space="0" w:color="auto"/>
        <w:left w:val="none" w:sz="0" w:space="0" w:color="auto"/>
        <w:bottom w:val="none" w:sz="0" w:space="0" w:color="auto"/>
        <w:right w:val="none" w:sz="0" w:space="0" w:color="auto"/>
      </w:divBdr>
      <w:divsChild>
        <w:div w:id="405079989">
          <w:marLeft w:val="0"/>
          <w:marRight w:val="0"/>
          <w:marTop w:val="0"/>
          <w:marBottom w:val="0"/>
          <w:divBdr>
            <w:top w:val="none" w:sz="0" w:space="0" w:color="auto"/>
            <w:left w:val="none" w:sz="0" w:space="0" w:color="auto"/>
            <w:bottom w:val="none" w:sz="0" w:space="0" w:color="auto"/>
            <w:right w:val="none" w:sz="0" w:space="0" w:color="auto"/>
          </w:divBdr>
          <w:divsChild>
            <w:div w:id="497498580">
              <w:marLeft w:val="0"/>
              <w:marRight w:val="0"/>
              <w:marTop w:val="0"/>
              <w:marBottom w:val="0"/>
              <w:divBdr>
                <w:top w:val="none" w:sz="0" w:space="0" w:color="auto"/>
                <w:left w:val="none" w:sz="0" w:space="0" w:color="auto"/>
                <w:bottom w:val="none" w:sz="0" w:space="0" w:color="auto"/>
                <w:right w:val="none" w:sz="0" w:space="0" w:color="auto"/>
              </w:divBdr>
              <w:divsChild>
                <w:div w:id="264921045">
                  <w:marLeft w:val="360"/>
                  <w:marRight w:val="360"/>
                  <w:marTop w:val="0"/>
                  <w:marBottom w:val="0"/>
                  <w:divBdr>
                    <w:top w:val="none" w:sz="0" w:space="0" w:color="auto"/>
                    <w:left w:val="none" w:sz="0" w:space="0" w:color="auto"/>
                    <w:bottom w:val="none" w:sz="0" w:space="0" w:color="auto"/>
                    <w:right w:val="none" w:sz="0" w:space="0" w:color="auto"/>
                  </w:divBdr>
                  <w:divsChild>
                    <w:div w:id="2127306836">
                      <w:marLeft w:val="0"/>
                      <w:marRight w:val="0"/>
                      <w:marTop w:val="0"/>
                      <w:marBottom w:val="0"/>
                      <w:divBdr>
                        <w:top w:val="none" w:sz="0" w:space="0" w:color="auto"/>
                        <w:left w:val="none" w:sz="0" w:space="0" w:color="auto"/>
                        <w:bottom w:val="none" w:sz="0" w:space="0" w:color="auto"/>
                        <w:right w:val="none" w:sz="0" w:space="0" w:color="auto"/>
                      </w:divBdr>
                    </w:div>
                    <w:div w:id="268199335">
                      <w:marLeft w:val="0"/>
                      <w:marRight w:val="0"/>
                      <w:marTop w:val="0"/>
                      <w:marBottom w:val="0"/>
                      <w:divBdr>
                        <w:top w:val="none" w:sz="0" w:space="0" w:color="auto"/>
                        <w:left w:val="none" w:sz="0" w:space="0" w:color="auto"/>
                        <w:bottom w:val="none" w:sz="0" w:space="0" w:color="auto"/>
                        <w:right w:val="none" w:sz="0" w:space="0" w:color="auto"/>
                      </w:divBdr>
                      <w:divsChild>
                        <w:div w:id="54357911">
                          <w:marLeft w:val="0"/>
                          <w:marRight w:val="0"/>
                          <w:marTop w:val="0"/>
                          <w:marBottom w:val="0"/>
                          <w:divBdr>
                            <w:top w:val="none" w:sz="0" w:space="0" w:color="auto"/>
                            <w:left w:val="none" w:sz="0" w:space="0" w:color="auto"/>
                            <w:bottom w:val="none" w:sz="0" w:space="0" w:color="auto"/>
                            <w:right w:val="none" w:sz="0" w:space="0" w:color="auto"/>
                          </w:divBdr>
                          <w:divsChild>
                            <w:div w:id="14574913">
                              <w:marLeft w:val="0"/>
                              <w:marRight w:val="0"/>
                              <w:marTop w:val="0"/>
                              <w:marBottom w:val="0"/>
                              <w:divBdr>
                                <w:top w:val="none" w:sz="0" w:space="0" w:color="auto"/>
                                <w:left w:val="none" w:sz="0" w:space="0" w:color="auto"/>
                                <w:bottom w:val="none" w:sz="0" w:space="0" w:color="auto"/>
                                <w:right w:val="none" w:sz="0" w:space="0" w:color="auto"/>
                              </w:divBdr>
                              <w:divsChild>
                                <w:div w:id="509416699">
                                  <w:marLeft w:val="0"/>
                                  <w:marRight w:val="0"/>
                                  <w:marTop w:val="0"/>
                                  <w:marBottom w:val="0"/>
                                  <w:divBdr>
                                    <w:top w:val="none" w:sz="0" w:space="0" w:color="auto"/>
                                    <w:left w:val="none" w:sz="0" w:space="0" w:color="auto"/>
                                    <w:bottom w:val="none" w:sz="0" w:space="0" w:color="auto"/>
                                    <w:right w:val="none" w:sz="0" w:space="0" w:color="auto"/>
                                  </w:divBdr>
                                  <w:divsChild>
                                    <w:div w:id="1857885009">
                                      <w:marLeft w:val="0"/>
                                      <w:marRight w:val="0"/>
                                      <w:marTop w:val="0"/>
                                      <w:marBottom w:val="0"/>
                                      <w:divBdr>
                                        <w:top w:val="none" w:sz="0" w:space="0" w:color="auto"/>
                                        <w:left w:val="none" w:sz="0" w:space="0" w:color="auto"/>
                                        <w:bottom w:val="none" w:sz="0" w:space="0" w:color="auto"/>
                                        <w:right w:val="none" w:sz="0" w:space="0" w:color="auto"/>
                                      </w:divBdr>
                                      <w:divsChild>
                                        <w:div w:id="643855141">
                                          <w:marLeft w:val="0"/>
                                          <w:marRight w:val="0"/>
                                          <w:marTop w:val="0"/>
                                          <w:marBottom w:val="0"/>
                                          <w:divBdr>
                                            <w:top w:val="none" w:sz="0" w:space="0" w:color="auto"/>
                                            <w:left w:val="none" w:sz="0" w:space="0" w:color="auto"/>
                                            <w:bottom w:val="none" w:sz="0" w:space="0" w:color="auto"/>
                                            <w:right w:val="none" w:sz="0" w:space="0" w:color="auto"/>
                                          </w:divBdr>
                                          <w:divsChild>
                                            <w:div w:id="335308885">
                                              <w:marLeft w:val="0"/>
                                              <w:marRight w:val="0"/>
                                              <w:marTop w:val="0"/>
                                              <w:marBottom w:val="0"/>
                                              <w:divBdr>
                                                <w:top w:val="none" w:sz="0" w:space="0" w:color="auto"/>
                                                <w:left w:val="none" w:sz="0" w:space="0" w:color="auto"/>
                                                <w:bottom w:val="none" w:sz="0" w:space="0" w:color="auto"/>
                                                <w:right w:val="none" w:sz="0" w:space="0" w:color="auto"/>
                                              </w:divBdr>
                                              <w:divsChild>
                                                <w:div w:id="257837965">
                                                  <w:marLeft w:val="0"/>
                                                  <w:marRight w:val="0"/>
                                                  <w:marTop w:val="0"/>
                                                  <w:marBottom w:val="0"/>
                                                  <w:divBdr>
                                                    <w:top w:val="none" w:sz="0" w:space="0" w:color="auto"/>
                                                    <w:left w:val="none" w:sz="0" w:space="0" w:color="auto"/>
                                                    <w:bottom w:val="none" w:sz="0" w:space="0" w:color="auto"/>
                                                    <w:right w:val="none" w:sz="0" w:space="0" w:color="auto"/>
                                                  </w:divBdr>
                                                  <w:divsChild>
                                                    <w:div w:id="1530071618">
                                                      <w:marLeft w:val="0"/>
                                                      <w:marRight w:val="0"/>
                                                      <w:marTop w:val="0"/>
                                                      <w:marBottom w:val="0"/>
                                                      <w:divBdr>
                                                        <w:top w:val="none" w:sz="0" w:space="0" w:color="auto"/>
                                                        <w:left w:val="none" w:sz="0" w:space="0" w:color="auto"/>
                                                        <w:bottom w:val="none" w:sz="0" w:space="0" w:color="auto"/>
                                                        <w:right w:val="none" w:sz="0" w:space="0" w:color="auto"/>
                                                      </w:divBdr>
                                                      <w:divsChild>
                                                        <w:div w:id="1130972871">
                                                          <w:marLeft w:val="0"/>
                                                          <w:marRight w:val="0"/>
                                                          <w:marTop w:val="0"/>
                                                          <w:marBottom w:val="0"/>
                                                          <w:divBdr>
                                                            <w:top w:val="single" w:sz="12" w:space="0" w:color="FFFFFF"/>
                                                            <w:left w:val="single" w:sz="12" w:space="0" w:color="FFFFFF"/>
                                                            <w:bottom w:val="single" w:sz="12" w:space="0" w:color="FFFFFF"/>
                                                            <w:right w:val="single" w:sz="12" w:space="0" w:color="FFFFFF"/>
                                                          </w:divBdr>
                                                          <w:divsChild>
                                                            <w:div w:id="1690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6985">
                                                  <w:marLeft w:val="-180"/>
                                                  <w:marRight w:val="0"/>
                                                  <w:marTop w:val="0"/>
                                                  <w:marBottom w:val="0"/>
                                                  <w:divBdr>
                                                    <w:top w:val="none" w:sz="0" w:space="0" w:color="auto"/>
                                                    <w:left w:val="none" w:sz="0" w:space="0" w:color="auto"/>
                                                    <w:bottom w:val="none" w:sz="0" w:space="0" w:color="auto"/>
                                                    <w:right w:val="none" w:sz="0" w:space="0" w:color="auto"/>
                                                  </w:divBdr>
                                                  <w:divsChild>
                                                    <w:div w:id="1790273438">
                                                      <w:marLeft w:val="0"/>
                                                      <w:marRight w:val="0"/>
                                                      <w:marTop w:val="0"/>
                                                      <w:marBottom w:val="0"/>
                                                      <w:divBdr>
                                                        <w:top w:val="none" w:sz="0" w:space="0" w:color="auto"/>
                                                        <w:left w:val="none" w:sz="0" w:space="0" w:color="auto"/>
                                                        <w:bottom w:val="none" w:sz="0" w:space="0" w:color="auto"/>
                                                        <w:right w:val="none" w:sz="0" w:space="0" w:color="auto"/>
                                                      </w:divBdr>
                                                      <w:divsChild>
                                                        <w:div w:id="634726495">
                                                          <w:marLeft w:val="0"/>
                                                          <w:marRight w:val="0"/>
                                                          <w:marTop w:val="0"/>
                                                          <w:marBottom w:val="0"/>
                                                          <w:divBdr>
                                                            <w:top w:val="none" w:sz="0" w:space="0" w:color="auto"/>
                                                            <w:left w:val="none" w:sz="0" w:space="0" w:color="auto"/>
                                                            <w:bottom w:val="none" w:sz="0" w:space="0" w:color="auto"/>
                                                            <w:right w:val="none" w:sz="0" w:space="0" w:color="auto"/>
                                                          </w:divBdr>
                                                          <w:divsChild>
                                                            <w:div w:id="83501286">
                                                              <w:marLeft w:val="0"/>
                                                              <w:marRight w:val="0"/>
                                                              <w:marTop w:val="0"/>
                                                              <w:marBottom w:val="0"/>
                                                              <w:divBdr>
                                                                <w:top w:val="single" w:sz="12" w:space="0" w:color="FFFFFF"/>
                                                                <w:left w:val="single" w:sz="12" w:space="0" w:color="FFFFFF"/>
                                                                <w:bottom w:val="single" w:sz="12" w:space="0" w:color="FFFFFF"/>
                                                                <w:right w:val="single" w:sz="12" w:space="0" w:color="FFFFFF"/>
                                                              </w:divBdr>
                                                              <w:divsChild>
                                                                <w:div w:id="2756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89414">
                                          <w:marLeft w:val="180"/>
                                          <w:marRight w:val="0"/>
                                          <w:marTop w:val="0"/>
                                          <w:marBottom w:val="0"/>
                                          <w:divBdr>
                                            <w:top w:val="none" w:sz="0" w:space="0" w:color="auto"/>
                                            <w:left w:val="none" w:sz="0" w:space="0" w:color="auto"/>
                                            <w:bottom w:val="none" w:sz="0" w:space="0" w:color="auto"/>
                                            <w:right w:val="none" w:sz="0" w:space="0" w:color="auto"/>
                                          </w:divBdr>
                                          <w:divsChild>
                                            <w:div w:id="1685665715">
                                              <w:marLeft w:val="0"/>
                                              <w:marRight w:val="0"/>
                                              <w:marTop w:val="0"/>
                                              <w:marBottom w:val="0"/>
                                              <w:divBdr>
                                                <w:top w:val="none" w:sz="0" w:space="0" w:color="auto"/>
                                                <w:left w:val="none" w:sz="0" w:space="0" w:color="auto"/>
                                                <w:bottom w:val="none" w:sz="0" w:space="0" w:color="auto"/>
                                                <w:right w:val="none" w:sz="0" w:space="0" w:color="auto"/>
                                              </w:divBdr>
                                              <w:divsChild>
                                                <w:div w:id="1349216566">
                                                  <w:marLeft w:val="0"/>
                                                  <w:marRight w:val="0"/>
                                                  <w:marTop w:val="0"/>
                                                  <w:marBottom w:val="0"/>
                                                  <w:divBdr>
                                                    <w:top w:val="none" w:sz="0" w:space="0" w:color="auto"/>
                                                    <w:left w:val="none" w:sz="0" w:space="0" w:color="auto"/>
                                                    <w:bottom w:val="none" w:sz="0" w:space="0" w:color="auto"/>
                                                    <w:right w:val="none" w:sz="0" w:space="0" w:color="auto"/>
                                                  </w:divBdr>
                                                  <w:divsChild>
                                                    <w:div w:id="1572891394">
                                                      <w:marLeft w:val="0"/>
                                                      <w:marRight w:val="0"/>
                                                      <w:marTop w:val="0"/>
                                                      <w:marBottom w:val="30"/>
                                                      <w:divBdr>
                                                        <w:top w:val="none" w:sz="0" w:space="0" w:color="auto"/>
                                                        <w:left w:val="none" w:sz="0" w:space="0" w:color="auto"/>
                                                        <w:bottom w:val="none" w:sz="0" w:space="0" w:color="auto"/>
                                                        <w:right w:val="none" w:sz="0" w:space="0" w:color="auto"/>
                                                      </w:divBdr>
                                                      <w:divsChild>
                                                        <w:div w:id="1422145812">
                                                          <w:marLeft w:val="0"/>
                                                          <w:marRight w:val="0"/>
                                                          <w:marTop w:val="0"/>
                                                          <w:marBottom w:val="0"/>
                                                          <w:divBdr>
                                                            <w:top w:val="none" w:sz="0" w:space="0" w:color="auto"/>
                                                            <w:left w:val="none" w:sz="0" w:space="0" w:color="auto"/>
                                                            <w:bottom w:val="none" w:sz="0" w:space="0" w:color="auto"/>
                                                            <w:right w:val="none" w:sz="0" w:space="0" w:color="auto"/>
                                                          </w:divBdr>
                                                          <w:divsChild>
                                                            <w:div w:id="1476099370">
                                                              <w:marLeft w:val="0"/>
                                                              <w:marRight w:val="0"/>
                                                              <w:marTop w:val="0"/>
                                                              <w:marBottom w:val="0"/>
                                                              <w:divBdr>
                                                                <w:top w:val="none" w:sz="0" w:space="0" w:color="auto"/>
                                                                <w:left w:val="none" w:sz="0" w:space="0" w:color="auto"/>
                                                                <w:bottom w:val="none" w:sz="0" w:space="0" w:color="auto"/>
                                                                <w:right w:val="none" w:sz="0" w:space="0" w:color="auto"/>
                                                              </w:divBdr>
                                                              <w:divsChild>
                                                                <w:div w:id="844243482">
                                                                  <w:marLeft w:val="0"/>
                                                                  <w:marRight w:val="0"/>
                                                                  <w:marTop w:val="0"/>
                                                                  <w:marBottom w:val="0"/>
                                                                  <w:divBdr>
                                                                    <w:top w:val="none" w:sz="0" w:space="0" w:color="auto"/>
                                                                    <w:left w:val="none" w:sz="0" w:space="0" w:color="auto"/>
                                                                    <w:bottom w:val="none" w:sz="0" w:space="0" w:color="auto"/>
                                                                    <w:right w:val="none" w:sz="0" w:space="0" w:color="auto"/>
                                                                  </w:divBdr>
                                                                  <w:divsChild>
                                                                    <w:div w:id="224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7542">
                                              <w:marLeft w:val="0"/>
                                              <w:marRight w:val="0"/>
                                              <w:marTop w:val="0"/>
                                              <w:marBottom w:val="0"/>
                                              <w:divBdr>
                                                <w:top w:val="none" w:sz="0" w:space="0" w:color="auto"/>
                                                <w:left w:val="none" w:sz="0" w:space="0" w:color="auto"/>
                                                <w:bottom w:val="none" w:sz="0" w:space="0" w:color="auto"/>
                                                <w:right w:val="none" w:sz="0" w:space="0" w:color="auto"/>
                                              </w:divBdr>
                                              <w:divsChild>
                                                <w:div w:id="1886022654">
                                                  <w:marLeft w:val="0"/>
                                                  <w:marRight w:val="0"/>
                                                  <w:marTop w:val="0"/>
                                                  <w:marBottom w:val="0"/>
                                                  <w:divBdr>
                                                    <w:top w:val="none" w:sz="0" w:space="0" w:color="auto"/>
                                                    <w:left w:val="none" w:sz="0" w:space="0" w:color="auto"/>
                                                    <w:bottom w:val="none" w:sz="0" w:space="0" w:color="auto"/>
                                                    <w:right w:val="none" w:sz="0" w:space="0" w:color="auto"/>
                                                  </w:divBdr>
                                                  <w:divsChild>
                                                    <w:div w:id="2012172044">
                                                      <w:marLeft w:val="0"/>
                                                      <w:marRight w:val="0"/>
                                                      <w:marTop w:val="0"/>
                                                      <w:marBottom w:val="0"/>
                                                      <w:divBdr>
                                                        <w:top w:val="none" w:sz="0" w:space="0" w:color="auto"/>
                                                        <w:left w:val="none" w:sz="0" w:space="0" w:color="auto"/>
                                                        <w:bottom w:val="none" w:sz="0" w:space="0" w:color="auto"/>
                                                        <w:right w:val="none" w:sz="0" w:space="0" w:color="auto"/>
                                                      </w:divBdr>
                                                      <w:divsChild>
                                                        <w:div w:id="1804733742">
                                                          <w:marLeft w:val="0"/>
                                                          <w:marRight w:val="0"/>
                                                          <w:marTop w:val="0"/>
                                                          <w:marBottom w:val="0"/>
                                                          <w:divBdr>
                                                            <w:top w:val="none" w:sz="0" w:space="0" w:color="auto"/>
                                                            <w:left w:val="none" w:sz="0" w:space="0" w:color="auto"/>
                                                            <w:bottom w:val="none" w:sz="0" w:space="0" w:color="auto"/>
                                                            <w:right w:val="none" w:sz="0" w:space="0" w:color="auto"/>
                                                          </w:divBdr>
                                                          <w:divsChild>
                                                            <w:div w:id="781414701">
                                                              <w:marLeft w:val="0"/>
                                                              <w:marRight w:val="0"/>
                                                              <w:marTop w:val="0"/>
                                                              <w:marBottom w:val="0"/>
                                                              <w:divBdr>
                                                                <w:top w:val="none" w:sz="0" w:space="0" w:color="auto"/>
                                                                <w:left w:val="none" w:sz="0" w:space="0" w:color="auto"/>
                                                                <w:bottom w:val="none" w:sz="0" w:space="0" w:color="auto"/>
                                                                <w:right w:val="none" w:sz="0" w:space="0" w:color="auto"/>
                                                              </w:divBdr>
                                                              <w:divsChild>
                                                                <w:div w:id="9842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3685">
                                                          <w:marLeft w:val="0"/>
                                                          <w:marRight w:val="0"/>
                                                          <w:marTop w:val="0"/>
                                                          <w:marBottom w:val="0"/>
                                                          <w:divBdr>
                                                            <w:top w:val="none" w:sz="0" w:space="0" w:color="auto"/>
                                                            <w:left w:val="none" w:sz="0" w:space="0" w:color="auto"/>
                                                            <w:bottom w:val="none" w:sz="0" w:space="0" w:color="auto"/>
                                                            <w:right w:val="none" w:sz="0" w:space="0" w:color="auto"/>
                                                          </w:divBdr>
                                                        </w:div>
                                                      </w:divsChild>
                                                    </w:div>
                                                    <w:div w:id="974602030">
                                                      <w:marLeft w:val="0"/>
                                                      <w:marRight w:val="0"/>
                                                      <w:marTop w:val="0"/>
                                                      <w:marBottom w:val="0"/>
                                                      <w:divBdr>
                                                        <w:top w:val="none" w:sz="0" w:space="0" w:color="auto"/>
                                                        <w:left w:val="none" w:sz="0" w:space="0" w:color="auto"/>
                                                        <w:bottom w:val="none" w:sz="0" w:space="0" w:color="auto"/>
                                                        <w:right w:val="none" w:sz="0" w:space="0" w:color="auto"/>
                                                      </w:divBdr>
                                                      <w:divsChild>
                                                        <w:div w:id="4343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68928">
                                      <w:marLeft w:val="0"/>
                                      <w:marRight w:val="0"/>
                                      <w:marTop w:val="480"/>
                                      <w:marBottom w:val="0"/>
                                      <w:divBdr>
                                        <w:top w:val="single" w:sz="6" w:space="2" w:color="F2F2F2"/>
                                        <w:left w:val="none" w:sz="0" w:space="0" w:color="auto"/>
                                        <w:bottom w:val="single" w:sz="6" w:space="2" w:color="F2F2F2"/>
                                        <w:right w:val="none" w:sz="0" w:space="0" w:color="auto"/>
                                      </w:divBdr>
                                      <w:divsChild>
                                        <w:div w:id="1443305049">
                                          <w:marLeft w:val="0"/>
                                          <w:marRight w:val="0"/>
                                          <w:marTop w:val="0"/>
                                          <w:marBottom w:val="0"/>
                                          <w:divBdr>
                                            <w:top w:val="none" w:sz="0" w:space="0" w:color="auto"/>
                                            <w:left w:val="none" w:sz="0" w:space="0" w:color="auto"/>
                                            <w:bottom w:val="none" w:sz="0" w:space="0" w:color="auto"/>
                                            <w:right w:val="none" w:sz="0" w:space="0" w:color="auto"/>
                                          </w:divBdr>
                                          <w:divsChild>
                                            <w:div w:id="407121668">
                                              <w:marLeft w:val="0"/>
                                              <w:marRight w:val="0"/>
                                              <w:marTop w:val="0"/>
                                              <w:marBottom w:val="0"/>
                                              <w:divBdr>
                                                <w:top w:val="none" w:sz="0" w:space="0" w:color="auto"/>
                                                <w:left w:val="none" w:sz="0" w:space="0" w:color="auto"/>
                                                <w:bottom w:val="none" w:sz="0" w:space="0" w:color="auto"/>
                                                <w:right w:val="none" w:sz="0" w:space="0" w:color="auto"/>
                                              </w:divBdr>
                                              <w:divsChild>
                                                <w:div w:id="258684866">
                                                  <w:marLeft w:val="0"/>
                                                  <w:marRight w:val="0"/>
                                                  <w:marTop w:val="0"/>
                                                  <w:marBottom w:val="0"/>
                                                  <w:divBdr>
                                                    <w:top w:val="none" w:sz="0" w:space="0" w:color="auto"/>
                                                    <w:left w:val="none" w:sz="0" w:space="0" w:color="auto"/>
                                                    <w:bottom w:val="none" w:sz="0" w:space="0" w:color="auto"/>
                                                    <w:right w:val="none" w:sz="0" w:space="0" w:color="auto"/>
                                                  </w:divBdr>
                                                  <w:divsChild>
                                                    <w:div w:id="439880612">
                                                      <w:marLeft w:val="0"/>
                                                      <w:marRight w:val="60"/>
                                                      <w:marTop w:val="0"/>
                                                      <w:marBottom w:val="0"/>
                                                      <w:divBdr>
                                                        <w:top w:val="none" w:sz="0" w:space="0" w:color="auto"/>
                                                        <w:left w:val="none" w:sz="0" w:space="0" w:color="auto"/>
                                                        <w:bottom w:val="none" w:sz="0" w:space="0" w:color="auto"/>
                                                        <w:right w:val="none" w:sz="0" w:space="0" w:color="auto"/>
                                                      </w:divBdr>
                                                    </w:div>
                                                    <w:div w:id="136191012">
                                                      <w:marLeft w:val="0"/>
                                                      <w:marRight w:val="0"/>
                                                      <w:marTop w:val="0"/>
                                                      <w:marBottom w:val="0"/>
                                                      <w:divBdr>
                                                        <w:top w:val="none" w:sz="0" w:space="0" w:color="auto"/>
                                                        <w:left w:val="none" w:sz="0" w:space="0" w:color="auto"/>
                                                        <w:bottom w:val="none" w:sz="0" w:space="0" w:color="auto"/>
                                                        <w:right w:val="none" w:sz="0" w:space="0" w:color="auto"/>
                                                      </w:divBdr>
                                                      <w:divsChild>
                                                        <w:div w:id="1272204066">
                                                          <w:marLeft w:val="0"/>
                                                          <w:marRight w:val="0"/>
                                                          <w:marTop w:val="0"/>
                                                          <w:marBottom w:val="0"/>
                                                          <w:divBdr>
                                                            <w:top w:val="none" w:sz="0" w:space="0" w:color="auto"/>
                                                            <w:left w:val="none" w:sz="0" w:space="0" w:color="auto"/>
                                                            <w:bottom w:val="none" w:sz="0" w:space="0" w:color="auto"/>
                                                            <w:right w:val="none" w:sz="0" w:space="0" w:color="auto"/>
                                                          </w:divBdr>
                                                          <w:divsChild>
                                                            <w:div w:id="7916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266">
                                              <w:marLeft w:val="0"/>
                                              <w:marRight w:val="0"/>
                                              <w:marTop w:val="0"/>
                                              <w:marBottom w:val="0"/>
                                              <w:divBdr>
                                                <w:top w:val="none" w:sz="0" w:space="0" w:color="auto"/>
                                                <w:left w:val="none" w:sz="0" w:space="0" w:color="auto"/>
                                                <w:bottom w:val="none" w:sz="0" w:space="0" w:color="auto"/>
                                                <w:right w:val="none" w:sz="0" w:space="0" w:color="auto"/>
                                              </w:divBdr>
                                              <w:divsChild>
                                                <w:div w:id="12703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6972">
                                          <w:marLeft w:val="0"/>
                                          <w:marRight w:val="0"/>
                                          <w:marTop w:val="0"/>
                                          <w:marBottom w:val="0"/>
                                          <w:divBdr>
                                            <w:top w:val="none" w:sz="0" w:space="0" w:color="auto"/>
                                            <w:left w:val="none" w:sz="0" w:space="0" w:color="auto"/>
                                            <w:bottom w:val="none" w:sz="0" w:space="0" w:color="auto"/>
                                            <w:right w:val="none" w:sz="0" w:space="0" w:color="auto"/>
                                          </w:divBdr>
                                          <w:divsChild>
                                            <w:div w:id="500125058">
                                              <w:marLeft w:val="0"/>
                                              <w:marRight w:val="360"/>
                                              <w:marTop w:val="0"/>
                                              <w:marBottom w:val="0"/>
                                              <w:divBdr>
                                                <w:top w:val="none" w:sz="0" w:space="0" w:color="auto"/>
                                                <w:left w:val="none" w:sz="0" w:space="0" w:color="auto"/>
                                                <w:bottom w:val="none" w:sz="0" w:space="0" w:color="auto"/>
                                                <w:right w:val="none" w:sz="0" w:space="0" w:color="auto"/>
                                              </w:divBdr>
                                              <w:divsChild>
                                                <w:div w:id="466355695">
                                                  <w:marLeft w:val="0"/>
                                                  <w:marRight w:val="0"/>
                                                  <w:marTop w:val="0"/>
                                                  <w:marBottom w:val="0"/>
                                                  <w:divBdr>
                                                    <w:top w:val="none" w:sz="0" w:space="0" w:color="auto"/>
                                                    <w:left w:val="none" w:sz="0" w:space="0" w:color="auto"/>
                                                    <w:bottom w:val="none" w:sz="0" w:space="0" w:color="auto"/>
                                                    <w:right w:val="none" w:sz="0" w:space="0" w:color="auto"/>
                                                  </w:divBdr>
                                                  <w:divsChild>
                                                    <w:div w:id="752434641">
                                                      <w:marLeft w:val="0"/>
                                                      <w:marRight w:val="0"/>
                                                      <w:marTop w:val="0"/>
                                                      <w:marBottom w:val="0"/>
                                                      <w:divBdr>
                                                        <w:top w:val="none" w:sz="0" w:space="0" w:color="auto"/>
                                                        <w:left w:val="none" w:sz="0" w:space="0" w:color="auto"/>
                                                        <w:bottom w:val="none" w:sz="0" w:space="0" w:color="auto"/>
                                                        <w:right w:val="none" w:sz="0" w:space="0" w:color="auto"/>
                                                      </w:divBdr>
                                                      <w:divsChild>
                                                        <w:div w:id="2113082741">
                                                          <w:marLeft w:val="0"/>
                                                          <w:marRight w:val="0"/>
                                                          <w:marTop w:val="0"/>
                                                          <w:marBottom w:val="0"/>
                                                          <w:divBdr>
                                                            <w:top w:val="none" w:sz="0" w:space="0" w:color="auto"/>
                                                            <w:left w:val="none" w:sz="0" w:space="0" w:color="auto"/>
                                                            <w:bottom w:val="none" w:sz="0" w:space="0" w:color="auto"/>
                                                            <w:right w:val="none" w:sz="0" w:space="0" w:color="auto"/>
                                                          </w:divBdr>
                                                          <w:divsChild>
                                                            <w:div w:id="12077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446073">
                      <w:marLeft w:val="0"/>
                      <w:marRight w:val="0"/>
                      <w:marTop w:val="0"/>
                      <w:marBottom w:val="0"/>
                      <w:divBdr>
                        <w:top w:val="none" w:sz="0" w:space="0" w:color="auto"/>
                        <w:left w:val="none" w:sz="0" w:space="0" w:color="auto"/>
                        <w:bottom w:val="none" w:sz="0" w:space="0" w:color="auto"/>
                        <w:right w:val="none" w:sz="0" w:space="0" w:color="auto"/>
                      </w:divBdr>
                      <w:divsChild>
                        <w:div w:id="1259749569">
                          <w:marLeft w:val="0"/>
                          <w:marRight w:val="0"/>
                          <w:marTop w:val="0"/>
                          <w:marBottom w:val="0"/>
                          <w:divBdr>
                            <w:top w:val="none" w:sz="0" w:space="0" w:color="auto"/>
                            <w:left w:val="none" w:sz="0" w:space="0" w:color="auto"/>
                            <w:bottom w:val="none" w:sz="0" w:space="0" w:color="auto"/>
                            <w:right w:val="none" w:sz="0" w:space="0" w:color="auto"/>
                          </w:divBdr>
                        </w:div>
                      </w:divsChild>
                    </w:div>
                    <w:div w:id="683439661">
                      <w:marLeft w:val="0"/>
                      <w:marRight w:val="0"/>
                      <w:marTop w:val="0"/>
                      <w:marBottom w:val="0"/>
                      <w:divBdr>
                        <w:top w:val="none" w:sz="0" w:space="0" w:color="auto"/>
                        <w:left w:val="none" w:sz="0" w:space="0" w:color="auto"/>
                        <w:bottom w:val="none" w:sz="0" w:space="0" w:color="auto"/>
                        <w:right w:val="none" w:sz="0" w:space="0" w:color="auto"/>
                      </w:divBdr>
                      <w:divsChild>
                        <w:div w:id="2039236397">
                          <w:marLeft w:val="0"/>
                          <w:marRight w:val="0"/>
                          <w:marTop w:val="0"/>
                          <w:marBottom w:val="0"/>
                          <w:divBdr>
                            <w:top w:val="none" w:sz="0" w:space="0" w:color="auto"/>
                            <w:left w:val="none" w:sz="0" w:space="0" w:color="auto"/>
                            <w:bottom w:val="none" w:sz="0" w:space="0" w:color="auto"/>
                            <w:right w:val="none" w:sz="0" w:space="0" w:color="auto"/>
                          </w:divBdr>
                        </w:div>
                      </w:divsChild>
                    </w:div>
                    <w:div w:id="1292594067">
                      <w:marLeft w:val="0"/>
                      <w:marRight w:val="0"/>
                      <w:marTop w:val="0"/>
                      <w:marBottom w:val="0"/>
                      <w:divBdr>
                        <w:top w:val="none" w:sz="0" w:space="0" w:color="auto"/>
                        <w:left w:val="none" w:sz="0" w:space="0" w:color="auto"/>
                        <w:bottom w:val="none" w:sz="0" w:space="0" w:color="auto"/>
                        <w:right w:val="none" w:sz="0" w:space="0" w:color="auto"/>
                      </w:divBdr>
                      <w:divsChild>
                        <w:div w:id="1403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7585">
          <w:marLeft w:val="0"/>
          <w:marRight w:val="0"/>
          <w:marTop w:val="0"/>
          <w:marBottom w:val="0"/>
          <w:divBdr>
            <w:top w:val="none" w:sz="0" w:space="0" w:color="auto"/>
            <w:left w:val="none" w:sz="0" w:space="0" w:color="auto"/>
            <w:bottom w:val="none" w:sz="0" w:space="0" w:color="auto"/>
            <w:right w:val="none" w:sz="0" w:space="0" w:color="auto"/>
          </w:divBdr>
          <w:divsChild>
            <w:div w:id="2089226521">
              <w:marLeft w:val="0"/>
              <w:marRight w:val="0"/>
              <w:marTop w:val="0"/>
              <w:marBottom w:val="0"/>
              <w:divBdr>
                <w:top w:val="none" w:sz="0" w:space="0" w:color="auto"/>
                <w:left w:val="none" w:sz="0" w:space="0" w:color="auto"/>
                <w:bottom w:val="none" w:sz="0" w:space="0" w:color="auto"/>
                <w:right w:val="none" w:sz="0" w:space="0" w:color="auto"/>
              </w:divBdr>
              <w:divsChild>
                <w:div w:id="12027875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derdetermined_system" TargetMode="External"/><Relationship Id="rId18" Type="http://schemas.openxmlformats.org/officeDocument/2006/relationships/hyperlink" Target="https://catboost.ai/" TargetMode="External"/><Relationship Id="rId26" Type="http://schemas.openxmlformats.org/officeDocument/2006/relationships/hyperlink" Target="https://scikit-learn.org/stable/modules/generated/sklearn.linear_model.Ridge.html" TargetMode="External"/><Relationship Id="rId39" Type="http://schemas.openxmlformats.org/officeDocument/2006/relationships/theme" Target="theme/theme1.xml"/><Relationship Id="rId21" Type="http://schemas.openxmlformats.org/officeDocument/2006/relationships/hyperlink" Target="https://tfhub.dev/" TargetMode="External"/><Relationship Id="rId34" Type="http://schemas.openxmlformats.org/officeDocument/2006/relationships/hyperlink" Target="https://huijzer.xyz/" TargetMode="External"/><Relationship Id="rId7" Type="http://schemas.openxmlformats.org/officeDocument/2006/relationships/hyperlink" Target="https://towardsdatascience.com/?source=post_page-----b50232b4b2f8--------------------------------" TargetMode="External"/><Relationship Id="rId12" Type="http://schemas.openxmlformats.org/officeDocument/2006/relationships/hyperlink" Target="https://datacentricai.org/" TargetMode="External"/><Relationship Id="rId17" Type="http://schemas.openxmlformats.org/officeDocument/2006/relationships/hyperlink" Target="https://en.wikipedia.org/wiki/Calibration_(statistics)" TargetMode="External"/><Relationship Id="rId25" Type="http://schemas.openxmlformats.org/officeDocument/2006/relationships/hyperlink" Target="https://scikit-learn.org/stable/modules/generated/sklearn.linear_model.Lasso.html" TargetMode="External"/><Relationship Id="rId33" Type="http://schemas.openxmlformats.org/officeDocument/2006/relationships/hyperlink" Target="https://jeffmacaluso.github.io/post/DeepLearningRulesOfThum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modules/linear_model.html" TargetMode="External"/><Relationship Id="rId20" Type="http://schemas.openxmlformats.org/officeDocument/2006/relationships/hyperlink" Target="https://modelzoo.co/"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en.wikipedia.org/wiki/Norm_(mathematics)" TargetMode="External"/><Relationship Id="rId32" Type="http://schemas.openxmlformats.org/officeDocument/2006/relationships/hyperlink" Target="https://en.wikipedia.org/wiki/No_free_lunch_theorem" TargetMode="External"/><Relationship Id="rId37" Type="http://schemas.openxmlformats.org/officeDocument/2006/relationships/hyperlink" Target="https://developers.googleblog.com/2017/11/introducing-tensorflow-feature-columns.html" TargetMode="External"/><Relationship Id="rId5" Type="http://schemas.openxmlformats.org/officeDocument/2006/relationships/hyperlink" Target="https://medium.com/@hylke.donker?source=post_page-----b50232b4b2f8--------------------------------" TargetMode="External"/><Relationship Id="rId15" Type="http://schemas.openxmlformats.org/officeDocument/2006/relationships/hyperlink" Target="https://scikit-learn.org/stable/modules/naive_bayes.html" TargetMode="External"/><Relationship Id="rId23" Type="http://schemas.openxmlformats.org/officeDocument/2006/relationships/hyperlink" Target="https://cloud.google.com/vertex-ai" TargetMode="External"/><Relationship Id="rId28" Type="http://schemas.openxmlformats.org/officeDocument/2006/relationships/hyperlink" Target="https://scikit-learn.org/stable/modules/generated/sklearn.linear_model.Lasso.html" TargetMode="External"/><Relationship Id="rId36" Type="http://schemas.openxmlformats.org/officeDocument/2006/relationships/hyperlink" Target="https://en.wikipedia.org/wiki/List_of_dictionaries_by_number_of_words" TargetMode="External"/><Relationship Id="rId10" Type="http://schemas.openxmlformats.org/officeDocument/2006/relationships/hyperlink" Target="https://medium.com/m/signin?actionUrl=https%3A%2F%2Fmedium.com%2F_%2Fsubscribe%2Fuser%2Fea1bfe4db7a8&amp;operation=register&amp;redirect=https%3A%2F%2Ftowardsdatascience.com%2Fmachine-learning-rules-of-thumb-b50232b4b2f8&amp;user=Hylke+C.+Donker&amp;userId=ea1bfe4db7a8&amp;source=post_page-ea1bfe4db7a8----b50232b4b2f8---------------------post_header-----------" TargetMode="External"/><Relationship Id="rId19" Type="http://schemas.openxmlformats.org/officeDocument/2006/relationships/hyperlink" Target="https://github.com/slundberg/shap" TargetMode="External"/><Relationship Id="rId31"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hyperlink" Target="https://medium.com/@hylke.donker?source=post_page-----b50232b4b2f8--------------------------------" TargetMode="External"/><Relationship Id="rId14" Type="http://schemas.openxmlformats.org/officeDocument/2006/relationships/image" Target="media/image4.png"/><Relationship Id="rId22" Type="http://schemas.openxmlformats.org/officeDocument/2006/relationships/hyperlink" Target="https://aws.amazon.com/sagemaker/" TargetMode="External"/><Relationship Id="rId27" Type="http://schemas.openxmlformats.org/officeDocument/2006/relationships/hyperlink" Target="https://scikit-learn.org/stable/modules/generated/sklearn.linear_model.Ridge.html" TargetMode="External"/><Relationship Id="rId30" Type="http://schemas.openxmlformats.org/officeDocument/2006/relationships/hyperlink" Target="https://en.wikipedia.org/wiki/Hash_table" TargetMode="External"/><Relationship Id="rId35" Type="http://schemas.openxmlformats.org/officeDocument/2006/relationships/hyperlink" Target="https://scikit-learn.org/stable/modules/generated/sklearn.linear_model.Ridge.html"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2023-12-19T04:42:00Z</dcterms:created>
  <dcterms:modified xsi:type="dcterms:W3CDTF">2023-12-19T04:43:00Z</dcterms:modified>
</cp:coreProperties>
</file>