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9DBB" w14:textId="77777777" w:rsidR="00BD6A1E" w:rsidRDefault="00BD6A1E" w:rsidP="00BD6A1E">
      <w:pPr>
        <w:pStyle w:val="Heading1"/>
        <w:shd w:val="clear" w:color="auto" w:fill="FFFFFF"/>
        <w:spacing w:before="286" w:beforeAutospacing="0" w:after="480" w:afterAutospacing="0" w:line="780" w:lineRule="atLeast"/>
        <w:rPr>
          <w:rFonts w:ascii="Helvetica" w:hAnsi="Helvetica" w:cs="Helvetica"/>
          <w:color w:val="242424"/>
          <w:spacing w:val="-3"/>
          <w:sz w:val="63"/>
          <w:szCs w:val="63"/>
        </w:rPr>
      </w:pPr>
      <w:r>
        <w:rPr>
          <w:rFonts w:ascii="Helvetica" w:hAnsi="Helvetica" w:cs="Helvetica"/>
          <w:color w:val="242424"/>
          <w:spacing w:val="-3"/>
          <w:sz w:val="63"/>
          <w:szCs w:val="63"/>
        </w:rPr>
        <w:t>Asynchronous I/O in Rust</w:t>
      </w:r>
    </w:p>
    <w:p w14:paraId="3BDBF789" w14:textId="77777777" w:rsidR="00BD6A1E" w:rsidRDefault="00BD6A1E" w:rsidP="00BD6A1E">
      <w:pPr>
        <w:shd w:val="clear" w:color="auto" w:fill="FFFFFF"/>
        <w:rPr>
          <w:rStyle w:val="Hyperlink"/>
          <w:rFonts w:ascii="Segoe UI" w:hAnsi="Segoe UI" w:cs="Segoe UI"/>
          <w:sz w:val="27"/>
          <w:szCs w:val="27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"https://medium.com/@technocrat21?source=post_page-----8096b5a58c1a--------------------------------"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00B40C21" w14:textId="1536ABDD" w:rsidR="00BD6A1E" w:rsidRDefault="00BD6A1E" w:rsidP="00BD6A1E">
      <w:pPr>
        <w:shd w:val="clear" w:color="auto" w:fill="FFFFFF"/>
      </w:pPr>
      <w:r>
        <w:rPr>
          <w:rFonts w:ascii="Segoe UI" w:hAnsi="Segoe UI" w:cs="Segoe UI"/>
          <w:noProof/>
          <w:color w:val="0000FF"/>
          <w:sz w:val="27"/>
          <w:szCs w:val="27"/>
        </w:rPr>
        <w:drawing>
          <wp:inline distT="0" distB="0" distL="0" distR="0" wp14:anchorId="70C5CE83" wp14:editId="0F6AF49C">
            <wp:extent cx="419100" cy="419100"/>
            <wp:effectExtent l="0" t="0" r="0" b="0"/>
            <wp:docPr id="1653532096" name="Picture 3" descr="Amay B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y B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FACC" w14:textId="77777777" w:rsidR="00BD6A1E" w:rsidRDefault="00BD6A1E" w:rsidP="00BD6A1E">
      <w:pPr>
        <w:shd w:val="clear" w:color="auto" w:fill="FFFFFF"/>
        <w:rPr>
          <w:rStyle w:val="Hyperlink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end"/>
      </w: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"https://medium.com/coderhack-com?source=post_page-----8096b5a58c1a--------------------------------"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7C3F2F69" w14:textId="73206B0E" w:rsidR="00BD6A1E" w:rsidRDefault="00BD6A1E" w:rsidP="00BD6A1E">
      <w:pPr>
        <w:shd w:val="clear" w:color="auto" w:fill="FFFFFF"/>
      </w:pPr>
      <w:r>
        <w:rPr>
          <w:rFonts w:ascii="Segoe UI" w:hAnsi="Segoe UI" w:cs="Segoe UI"/>
          <w:noProof/>
          <w:color w:val="0000FF"/>
          <w:sz w:val="27"/>
          <w:szCs w:val="27"/>
        </w:rPr>
        <w:drawing>
          <wp:inline distT="0" distB="0" distL="0" distR="0" wp14:anchorId="6F906D26" wp14:editId="01FD728E">
            <wp:extent cx="228600" cy="228600"/>
            <wp:effectExtent l="0" t="0" r="0" b="0"/>
            <wp:docPr id="1914613902" name="Picture 2" descr="CoderHack.co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derHack.co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C98B" w14:textId="77777777" w:rsidR="00BD6A1E" w:rsidRDefault="00BD6A1E" w:rsidP="00BD6A1E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7BE29510" w14:textId="77777777" w:rsidR="00BD6A1E" w:rsidRDefault="00BD6A1E" w:rsidP="00BD6A1E">
      <w:pPr>
        <w:pStyle w:val="be1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42424"/>
        </w:rPr>
      </w:pPr>
      <w:hyperlink r:id="rId8" w:history="1">
        <w:r>
          <w:rPr>
            <w:rStyle w:val="Hyperlink"/>
            <w:rFonts w:ascii="inherit" w:hAnsi="inherit" w:cs="Helvetica"/>
            <w:u w:val="none"/>
          </w:rPr>
          <w:t>Amay B</w:t>
        </w:r>
      </w:hyperlink>
    </w:p>
    <w:p w14:paraId="3E7D702A" w14:textId="77777777" w:rsidR="00BD6A1E" w:rsidRDefault="00BD6A1E" w:rsidP="00BD6A1E">
      <w:pPr>
        <w:shd w:val="clear" w:color="auto" w:fill="FFFFFF"/>
        <w:spacing w:line="300" w:lineRule="atLeast"/>
        <w:rPr>
          <w:rFonts w:ascii="Helvetica" w:hAnsi="Helvetica" w:cs="Helvetica"/>
          <w:color w:val="242424"/>
          <w:sz w:val="21"/>
          <w:szCs w:val="21"/>
        </w:rPr>
      </w:pPr>
      <w:r>
        <w:rPr>
          <w:rStyle w:val="be"/>
          <w:rFonts w:ascii="Helvetica" w:hAnsi="Helvetica" w:cs="Helvetica"/>
          <w:color w:val="6B6B6B"/>
          <w:sz w:val="21"/>
          <w:szCs w:val="21"/>
        </w:rPr>
        <w:t>·</w:t>
      </w:r>
    </w:p>
    <w:p w14:paraId="6D44BDB7" w14:textId="77777777" w:rsidR="00BD6A1E" w:rsidRDefault="00BD6A1E" w:rsidP="00BD6A1E">
      <w:pPr>
        <w:pStyle w:val="be1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6B6B6B"/>
        </w:rPr>
      </w:pPr>
      <w:r>
        <w:rPr>
          <w:rFonts w:ascii="Helvetica" w:hAnsi="Helvetica" w:cs="Helvetica"/>
          <w:color w:val="6B6B6B"/>
        </w:rPr>
        <w:t>Follow</w:t>
      </w:r>
    </w:p>
    <w:p w14:paraId="012F1A1C" w14:textId="77777777" w:rsidR="00BD6A1E" w:rsidRDefault="00BD6A1E" w:rsidP="00BD6A1E">
      <w:pPr>
        <w:shd w:val="clear" w:color="auto" w:fill="FFFFFF"/>
        <w:spacing w:line="300" w:lineRule="atLeast"/>
        <w:rPr>
          <w:rFonts w:ascii="Helvetica" w:hAnsi="Helvetica" w:cs="Helvetica"/>
          <w:color w:val="6B6B6B"/>
          <w:sz w:val="21"/>
          <w:szCs w:val="21"/>
        </w:rPr>
      </w:pPr>
      <w:r>
        <w:rPr>
          <w:rStyle w:val="ih"/>
          <w:rFonts w:ascii="Helvetica" w:hAnsi="Helvetica" w:cs="Helvetica"/>
          <w:color w:val="6B6B6B"/>
          <w:sz w:val="21"/>
          <w:szCs w:val="21"/>
        </w:rPr>
        <w:t>Published in</w:t>
      </w:r>
    </w:p>
    <w:p w14:paraId="070944C5" w14:textId="77777777" w:rsidR="00BD6A1E" w:rsidRDefault="00BD6A1E" w:rsidP="00BD6A1E">
      <w:pPr>
        <w:shd w:val="clear" w:color="auto" w:fill="FFFFFF"/>
        <w:spacing w:line="300" w:lineRule="atLeast"/>
        <w:rPr>
          <w:rStyle w:val="Hyperlink"/>
          <w:rFonts w:ascii="inherit" w:hAnsi="inherit"/>
          <w:u w:val="none"/>
        </w:rPr>
      </w:pPr>
      <w:r>
        <w:rPr>
          <w:rFonts w:ascii="Helvetica" w:hAnsi="Helvetica" w:cs="Helvetica"/>
          <w:color w:val="6B6B6B"/>
          <w:sz w:val="21"/>
          <w:szCs w:val="21"/>
        </w:rPr>
        <w:fldChar w:fldCharType="begin"/>
      </w:r>
      <w:r>
        <w:rPr>
          <w:rFonts w:ascii="Helvetica" w:hAnsi="Helvetica" w:cs="Helvetica"/>
          <w:color w:val="6B6B6B"/>
          <w:sz w:val="21"/>
          <w:szCs w:val="21"/>
        </w:rPr>
        <w:instrText>HYPERLINK "https://medium.com/coderhack-com?source=post_page-----8096b5a58c1a--------------------------------"</w:instrText>
      </w:r>
      <w:r>
        <w:rPr>
          <w:rFonts w:ascii="Helvetica" w:hAnsi="Helvetica" w:cs="Helvetica"/>
          <w:color w:val="6B6B6B"/>
          <w:sz w:val="21"/>
          <w:szCs w:val="21"/>
        </w:rPr>
      </w:r>
      <w:r>
        <w:rPr>
          <w:rFonts w:ascii="Helvetica" w:hAnsi="Helvetica" w:cs="Helvetica"/>
          <w:color w:val="6B6B6B"/>
          <w:sz w:val="21"/>
          <w:szCs w:val="21"/>
        </w:rPr>
        <w:fldChar w:fldCharType="separate"/>
      </w:r>
    </w:p>
    <w:p w14:paraId="099FED92" w14:textId="77777777" w:rsidR="00BD6A1E" w:rsidRDefault="00BD6A1E" w:rsidP="00BD6A1E">
      <w:pPr>
        <w:pStyle w:val="be1"/>
        <w:shd w:val="clear" w:color="auto" w:fill="FFFFFF"/>
        <w:wordWrap w:val="0"/>
        <w:spacing w:before="0" w:beforeAutospacing="0" w:after="0" w:afterAutospacing="0" w:line="300" w:lineRule="atLeast"/>
        <w:rPr>
          <w:rFonts w:ascii="Helvetica" w:hAnsi="Helvetica"/>
          <w:color w:val="242424"/>
        </w:rPr>
      </w:pPr>
      <w:r>
        <w:rPr>
          <w:rFonts w:ascii="Helvetica" w:hAnsi="Helvetica" w:cs="Helvetica"/>
          <w:color w:val="242424"/>
          <w:sz w:val="21"/>
          <w:szCs w:val="21"/>
        </w:rPr>
        <w:t>CoderHack.com</w:t>
      </w:r>
    </w:p>
    <w:p w14:paraId="5769BB43" w14:textId="77777777" w:rsidR="00BD6A1E" w:rsidRDefault="00BD6A1E" w:rsidP="00BD6A1E">
      <w:pPr>
        <w:shd w:val="clear" w:color="auto" w:fill="FFFFFF"/>
        <w:spacing w:line="300" w:lineRule="atLeast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color w:val="6B6B6B"/>
          <w:sz w:val="21"/>
          <w:szCs w:val="21"/>
        </w:rPr>
        <w:fldChar w:fldCharType="end"/>
      </w:r>
    </w:p>
    <w:p w14:paraId="0E41EAE6" w14:textId="77777777" w:rsidR="00BD6A1E" w:rsidRDefault="00BD6A1E" w:rsidP="00BD6A1E">
      <w:pPr>
        <w:shd w:val="clear" w:color="auto" w:fill="FFFFFF"/>
        <w:spacing w:line="300" w:lineRule="atLeast"/>
        <w:rPr>
          <w:rFonts w:ascii="Helvetica" w:hAnsi="Helvetica" w:cs="Helvetica"/>
          <w:color w:val="6B6B6B"/>
          <w:sz w:val="21"/>
          <w:szCs w:val="21"/>
        </w:rPr>
      </w:pPr>
      <w:r>
        <w:rPr>
          <w:rStyle w:val="be"/>
          <w:rFonts w:ascii="Helvetica" w:hAnsi="Helvetica" w:cs="Helvetica"/>
          <w:color w:val="6B6B6B"/>
          <w:sz w:val="21"/>
          <w:szCs w:val="21"/>
        </w:rPr>
        <w:t>·</w:t>
      </w:r>
    </w:p>
    <w:p w14:paraId="11DD246B" w14:textId="77777777" w:rsidR="00BD6A1E" w:rsidRDefault="00BD6A1E" w:rsidP="00BD6A1E">
      <w:pPr>
        <w:shd w:val="clear" w:color="auto" w:fill="FFFFFF"/>
        <w:spacing w:line="300" w:lineRule="atLeast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color w:val="6B6B6B"/>
          <w:sz w:val="21"/>
          <w:szCs w:val="21"/>
        </w:rPr>
        <w:t>3 min read</w:t>
      </w:r>
    </w:p>
    <w:p w14:paraId="6BCACC73" w14:textId="77777777" w:rsidR="00BD6A1E" w:rsidRDefault="00BD6A1E" w:rsidP="00BD6A1E">
      <w:pPr>
        <w:shd w:val="clear" w:color="auto" w:fill="FFFFFF"/>
        <w:spacing w:line="300" w:lineRule="atLeast"/>
        <w:rPr>
          <w:rFonts w:ascii="Helvetica" w:hAnsi="Helvetica" w:cs="Helvetica"/>
          <w:color w:val="6B6B6B"/>
          <w:sz w:val="21"/>
          <w:szCs w:val="21"/>
        </w:rPr>
      </w:pPr>
      <w:r>
        <w:rPr>
          <w:rStyle w:val="be"/>
          <w:rFonts w:ascii="Helvetica" w:hAnsi="Helvetica" w:cs="Helvetica"/>
          <w:color w:val="6B6B6B"/>
          <w:sz w:val="21"/>
          <w:szCs w:val="21"/>
        </w:rPr>
        <w:t>·</w:t>
      </w:r>
    </w:p>
    <w:p w14:paraId="5E123EBA" w14:textId="77777777" w:rsidR="00BD6A1E" w:rsidRDefault="00BD6A1E" w:rsidP="00BD6A1E">
      <w:pPr>
        <w:shd w:val="clear" w:color="auto" w:fill="FFFFFF"/>
        <w:spacing w:line="300" w:lineRule="atLeast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color w:val="6B6B6B"/>
          <w:sz w:val="21"/>
          <w:szCs w:val="21"/>
        </w:rPr>
        <w:t>Sep 15</w:t>
      </w:r>
    </w:p>
    <w:p w14:paraId="7CFD5596" w14:textId="77777777" w:rsidR="00BD6A1E" w:rsidRDefault="00BD6A1E" w:rsidP="00BD6A1E">
      <w:pPr>
        <w:pStyle w:val="be1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6B6B6B"/>
          <w:sz w:val="20"/>
          <w:szCs w:val="20"/>
        </w:rPr>
      </w:pPr>
      <w:r>
        <w:rPr>
          <w:rFonts w:ascii="Helvetica" w:hAnsi="Helvetica" w:cs="Helvetica"/>
          <w:color w:val="6B6B6B"/>
          <w:sz w:val="20"/>
          <w:szCs w:val="20"/>
        </w:rPr>
        <w:t>25</w:t>
      </w:r>
    </w:p>
    <w:p w14:paraId="1DC94A8A" w14:textId="77777777" w:rsidR="00BD6A1E" w:rsidRDefault="00BD6A1E" w:rsidP="00BD6A1E">
      <w:pPr>
        <w:pStyle w:val="be1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6B6B6B"/>
          <w:sz w:val="20"/>
          <w:szCs w:val="20"/>
        </w:rPr>
      </w:pPr>
      <w:r>
        <w:rPr>
          <w:rStyle w:val="pw-responses-count"/>
          <w:rFonts w:ascii="Helvetica" w:hAnsi="Helvetica" w:cs="Helvetica"/>
          <w:color w:val="6B6B6B"/>
        </w:rPr>
        <w:t>1</w:t>
      </w:r>
    </w:p>
    <w:p w14:paraId="4E3D4B1A" w14:textId="77777777" w:rsidR="00BD6A1E" w:rsidRDefault="00BD6A1E" w:rsidP="00BD6A1E">
      <w:pPr>
        <w:shd w:val="clear" w:color="auto" w:fill="FFFFFF"/>
        <w:rPr>
          <w:rStyle w:val="Hyperlink"/>
          <w:rFonts w:ascii="inherit" w:hAnsi="inherit" w:cs="Segoe UI"/>
          <w:sz w:val="27"/>
          <w:szCs w:val="27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"https://medium.com/plans?dimension=post_audio_button&amp;postId=8096b5a58c1a&amp;source=upgrade_membership---post_audio_button----------------------------------"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2076FC6A" w14:textId="77777777" w:rsidR="00BD6A1E" w:rsidRDefault="00BD6A1E" w:rsidP="00BD6A1E">
      <w:pPr>
        <w:shd w:val="clear" w:color="auto" w:fill="FFFFFF"/>
        <w:rPr>
          <w:rFonts w:ascii="Segoe UI" w:hAnsi="Segoe UI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0FBE2B6E" w14:textId="77777777" w:rsidR="00BD6A1E" w:rsidRDefault="00BD6A1E" w:rsidP="00BD6A1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Rust has excellent support for asynchronous I/O through features like Futures and the async/await syntax. In this article, we’ll explore how to write asynchronous Rust code using these capabilities.</w:t>
      </w:r>
    </w:p>
    <w:p w14:paraId="0D94C1ED" w14:textId="33E880CA" w:rsidR="00BD6A1E" w:rsidRDefault="00BD6A1E" w:rsidP="00BD6A1E">
      <w:r>
        <w:rPr>
          <w:noProof/>
        </w:rPr>
        <w:lastRenderedPageBreak/>
        <w:drawing>
          <wp:inline distT="0" distB="0" distL="0" distR="0" wp14:anchorId="12B84ADC" wp14:editId="0E74DA54">
            <wp:extent cx="5943600" cy="3964940"/>
            <wp:effectExtent l="0" t="0" r="0" b="0"/>
            <wp:docPr id="197127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65F6" w14:textId="77777777" w:rsidR="00BD6A1E" w:rsidRDefault="00BD6A1E" w:rsidP="00BD6A1E">
      <w:r>
        <w:t>Photo by </w:t>
      </w:r>
      <w:hyperlink r:id="rId10" w:tgtFrame="_blank" w:history="1">
        <w:r>
          <w:rPr>
            <w:rStyle w:val="Hyperlink"/>
          </w:rPr>
          <w:t>Emile Guillemot</w:t>
        </w:r>
      </w:hyperlink>
      <w:r>
        <w:t> on </w:t>
      </w:r>
      <w:hyperlink r:id="rId11" w:tgtFrame="_blank" w:history="1">
        <w:r>
          <w:rPr>
            <w:rStyle w:val="Hyperlink"/>
          </w:rPr>
          <w:t>Unsplash</w:t>
        </w:r>
      </w:hyperlink>
    </w:p>
    <w:p w14:paraId="21B43F13" w14:textId="77777777" w:rsidR="00BD6A1E" w:rsidRDefault="00BD6A1E" w:rsidP="00BD6A1E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The futures crate</w:t>
      </w:r>
    </w:p>
    <w:p w14:paraId="1AE471EE" w14:textId="77777777" w:rsidR="00BD6A1E" w:rsidRDefault="00BD6A1E" w:rsidP="00BD6A1E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 </w:t>
      </w:r>
      <w:hyperlink r:id="rId12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futures</w:t>
        </w:r>
      </w:hyperlink>
      <w:r>
        <w:rPr>
          <w:rFonts w:ascii="Georgia" w:hAnsi="Georgia"/>
          <w:color w:val="242424"/>
          <w:spacing w:val="-1"/>
          <w:sz w:val="30"/>
          <w:szCs w:val="30"/>
        </w:rPr>
        <w:t> crate provides the Future trait, the basic building block for asynchronous tasks in Rust. A future represents an asynchronous computation that may complete at some point in the future.</w:t>
      </w:r>
    </w:p>
    <w:p w14:paraId="48F36983" w14:textId="77777777" w:rsidR="00BD6A1E" w:rsidRDefault="00BD6A1E" w:rsidP="00BD6A1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We can define a basic future that returns a value asynchronously like this:</w:t>
      </w:r>
    </w:p>
    <w:p w14:paraId="3D23AD51" w14:textId="77777777" w:rsidR="00BD6A1E" w:rsidRDefault="00BD6A1E" w:rsidP="00BD6A1E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keyword"/>
          <w:color w:val="AA0D91"/>
          <w:spacing w:val="-5"/>
          <w:sz w:val="21"/>
          <w:szCs w:val="21"/>
        </w:rPr>
        <w:t>use</w:t>
      </w:r>
      <w:r>
        <w:rPr>
          <w:rStyle w:val="oz"/>
          <w:color w:val="242424"/>
          <w:spacing w:val="-5"/>
          <w:sz w:val="21"/>
          <w:szCs w:val="21"/>
        </w:rPr>
        <w:t xml:space="preserve"> futures::Future;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struct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titleclass"/>
          <w:color w:val="242424"/>
          <w:spacing w:val="-5"/>
          <w:sz w:val="21"/>
          <w:szCs w:val="21"/>
        </w:rPr>
        <w:t>MyFuture</w:t>
      </w:r>
      <w:r>
        <w:rPr>
          <w:rStyle w:val="oz"/>
          <w:color w:val="242424"/>
          <w:spacing w:val="-5"/>
          <w:sz w:val="21"/>
          <w:szCs w:val="21"/>
        </w:rPr>
        <w:t xml:space="preserve">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// ...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>}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impl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titleclass"/>
          <w:color w:val="242424"/>
          <w:spacing w:val="-5"/>
          <w:sz w:val="21"/>
          <w:szCs w:val="21"/>
        </w:rPr>
        <w:t>Future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titleclass"/>
          <w:color w:val="242424"/>
          <w:spacing w:val="-5"/>
          <w:sz w:val="21"/>
          <w:szCs w:val="21"/>
        </w:rPr>
        <w:t>MyFuture</w:t>
      </w:r>
      <w:r>
        <w:rPr>
          <w:rStyle w:val="oz"/>
          <w:color w:val="242424"/>
          <w:spacing w:val="-5"/>
          <w:sz w:val="21"/>
          <w:szCs w:val="21"/>
        </w:rPr>
        <w:t xml:space="preserve">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type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titleclass"/>
          <w:color w:val="242424"/>
          <w:spacing w:val="-5"/>
          <w:sz w:val="21"/>
          <w:szCs w:val="21"/>
        </w:rPr>
        <w:t>Output</w:t>
      </w:r>
      <w:r>
        <w:rPr>
          <w:rStyle w:val="oz"/>
          <w:color w:val="242424"/>
          <w:spacing w:val="-5"/>
          <w:sz w:val="21"/>
          <w:szCs w:val="21"/>
        </w:rPr>
        <w:t xml:space="preserve"> = </w:t>
      </w:r>
      <w:r>
        <w:rPr>
          <w:rStyle w:val="hljs-type"/>
          <w:color w:val="5C2699"/>
          <w:spacing w:val="-5"/>
          <w:sz w:val="21"/>
          <w:szCs w:val="21"/>
        </w:rPr>
        <w:t>i32</w:t>
      </w:r>
      <w:r>
        <w:rPr>
          <w:rStyle w:val="oz"/>
          <w:color w:val="242424"/>
          <w:spacing w:val="-5"/>
          <w:sz w:val="21"/>
          <w:szCs w:val="21"/>
        </w:rPr>
        <w:t>;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lastRenderedPageBreak/>
        <w:br/>
      </w:r>
      <w:r>
        <w:rPr>
          <w:rStyle w:val="oz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fn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poll</w:t>
      </w:r>
      <w:r>
        <w:rPr>
          <w:rStyle w:val="oz"/>
          <w:color w:val="242424"/>
          <w:spacing w:val="-5"/>
          <w:sz w:val="21"/>
          <w:szCs w:val="21"/>
        </w:rPr>
        <w:t>(</w:t>
      </w:r>
      <w:r>
        <w:rPr>
          <w:rStyle w:val="hljs-keyword"/>
          <w:color w:val="AA0D91"/>
          <w:spacing w:val="-5"/>
          <w:sz w:val="21"/>
          <w:szCs w:val="21"/>
        </w:rPr>
        <w:t>self</w:t>
      </w:r>
      <w:r>
        <w:rPr>
          <w:rStyle w:val="oz"/>
          <w:color w:val="242424"/>
          <w:spacing w:val="-5"/>
          <w:sz w:val="21"/>
          <w:szCs w:val="21"/>
        </w:rPr>
        <w:t>: Pin&lt;&amp;</w:t>
      </w:r>
      <w:r>
        <w:rPr>
          <w:rStyle w:val="hljs-keyword"/>
          <w:color w:val="AA0D91"/>
          <w:spacing w:val="-5"/>
          <w:sz w:val="21"/>
          <w:szCs w:val="21"/>
        </w:rPr>
        <w:t>mut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Self</w:t>
      </w:r>
      <w:r>
        <w:rPr>
          <w:rStyle w:val="oz"/>
          <w:color w:val="242424"/>
          <w:spacing w:val="-5"/>
          <w:sz w:val="21"/>
          <w:szCs w:val="21"/>
        </w:rPr>
        <w:t>&gt;, cx: &amp;</w:t>
      </w:r>
      <w:r>
        <w:rPr>
          <w:rStyle w:val="hljs-keyword"/>
          <w:color w:val="AA0D91"/>
          <w:spacing w:val="-5"/>
          <w:sz w:val="21"/>
          <w:szCs w:val="21"/>
        </w:rPr>
        <w:t>mut</w:t>
      </w:r>
      <w:r>
        <w:rPr>
          <w:rStyle w:val="oz"/>
          <w:color w:val="242424"/>
          <w:spacing w:val="-5"/>
          <w:sz w:val="21"/>
          <w:szCs w:val="21"/>
        </w:rPr>
        <w:t xml:space="preserve"> Context&lt;</w:t>
      </w:r>
      <w:r>
        <w:rPr>
          <w:rStyle w:val="hljs-symbol"/>
          <w:color w:val="1C00CF"/>
          <w:spacing w:val="-5"/>
          <w:sz w:val="21"/>
          <w:szCs w:val="21"/>
        </w:rPr>
        <w:t>'_</w:t>
      </w:r>
      <w:r>
        <w:rPr>
          <w:rStyle w:val="oz"/>
          <w:color w:val="242424"/>
          <w:spacing w:val="-5"/>
          <w:sz w:val="21"/>
          <w:szCs w:val="21"/>
        </w:rPr>
        <w:t xml:space="preserve">&gt;) </w:t>
      </w:r>
      <w:r>
        <w:rPr>
          <w:rStyle w:val="hljs-punctuation"/>
          <w:color w:val="242424"/>
          <w:spacing w:val="-5"/>
          <w:sz w:val="21"/>
          <w:szCs w:val="21"/>
        </w:rPr>
        <w:t>-&gt;</w:t>
      </w:r>
      <w:r>
        <w:rPr>
          <w:rStyle w:val="oz"/>
          <w:color w:val="242424"/>
          <w:spacing w:val="-5"/>
          <w:sz w:val="21"/>
          <w:szCs w:val="21"/>
        </w:rPr>
        <w:t xml:space="preserve"> Poll&lt;</w:t>
      </w:r>
      <w:r>
        <w:rPr>
          <w:rStyle w:val="hljs-keyword"/>
          <w:color w:val="AA0D91"/>
          <w:spacing w:val="-5"/>
          <w:sz w:val="21"/>
          <w:szCs w:val="21"/>
        </w:rPr>
        <w:t>Self</w:t>
      </w:r>
      <w:r>
        <w:rPr>
          <w:rStyle w:val="oz"/>
          <w:color w:val="242424"/>
          <w:spacing w:val="-5"/>
          <w:sz w:val="21"/>
          <w:szCs w:val="21"/>
        </w:rPr>
        <w:t>::Output&gt;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 xml:space="preserve">        Poll::</w:t>
      </w:r>
      <w:r>
        <w:rPr>
          <w:rStyle w:val="hljs-titlefunctioninvoke"/>
          <w:color w:val="242424"/>
          <w:spacing w:val="-5"/>
          <w:sz w:val="21"/>
          <w:szCs w:val="21"/>
        </w:rPr>
        <w:t>Ready</w:t>
      </w:r>
      <w:r>
        <w:rPr>
          <w:rStyle w:val="oz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5</w:t>
      </w:r>
      <w:r>
        <w:rPr>
          <w:rStyle w:val="oz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 xml:space="preserve">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>}</w:t>
      </w:r>
    </w:p>
    <w:p w14:paraId="1CBCD764" w14:textId="77777777" w:rsidR="00BD6A1E" w:rsidRDefault="00BD6A1E" w:rsidP="00BD6A1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We can chain multiple futures together using combinators like .and_then():</w:t>
      </w:r>
    </w:p>
    <w:p w14:paraId="139FDE70" w14:textId="77777777" w:rsidR="00BD6A1E" w:rsidRDefault="00BD6A1E" w:rsidP="00BD6A1E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keyword"/>
          <w:color w:val="AA0D91"/>
          <w:spacing w:val="-5"/>
          <w:sz w:val="21"/>
          <w:szCs w:val="21"/>
        </w:rPr>
        <w:t>let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variable"/>
          <w:color w:val="3F6E74"/>
          <w:spacing w:val="-5"/>
          <w:sz w:val="21"/>
          <w:szCs w:val="21"/>
        </w:rPr>
        <w:t>future</w:t>
      </w:r>
      <w:r>
        <w:rPr>
          <w:rStyle w:val="oz"/>
          <w:color w:val="242424"/>
          <w:spacing w:val="-5"/>
          <w:sz w:val="21"/>
          <w:szCs w:val="21"/>
        </w:rPr>
        <w:t xml:space="preserve"> = MyFuture.</w:t>
      </w:r>
      <w:r>
        <w:rPr>
          <w:rStyle w:val="hljs-titlefunctioninvoke"/>
          <w:color w:val="242424"/>
          <w:spacing w:val="-5"/>
          <w:sz w:val="21"/>
          <w:szCs w:val="21"/>
        </w:rPr>
        <w:t>and_then</w:t>
      </w:r>
      <w:r>
        <w:rPr>
          <w:rStyle w:val="oz"/>
          <w:color w:val="242424"/>
          <w:spacing w:val="-5"/>
          <w:sz w:val="21"/>
          <w:szCs w:val="21"/>
        </w:rPr>
        <w:t xml:space="preserve">(|x| </w:t>
      </w:r>
      <w:r>
        <w:rPr>
          <w:rStyle w:val="hljs-keyword"/>
          <w:color w:val="AA0D91"/>
          <w:spacing w:val="-5"/>
          <w:sz w:val="21"/>
          <w:szCs w:val="21"/>
        </w:rPr>
        <w:t>async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move</w:t>
      </w:r>
      <w:r>
        <w:rPr>
          <w:rStyle w:val="oz"/>
          <w:color w:val="242424"/>
          <w:spacing w:val="-5"/>
          <w:sz w:val="21"/>
          <w:szCs w:val="21"/>
        </w:rPr>
        <w:t xml:space="preserve"> { x +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oz"/>
          <w:color w:val="242424"/>
          <w:spacing w:val="-5"/>
          <w:sz w:val="21"/>
          <w:szCs w:val="21"/>
        </w:rPr>
        <w:t xml:space="preserve"> });</w:t>
      </w:r>
    </w:p>
    <w:p w14:paraId="7725309F" w14:textId="77777777" w:rsidR="00BD6A1E" w:rsidRDefault="00BD6A1E" w:rsidP="00BD6A1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This will yield a new future that returns x + 1 once MyFuture completes.</w:t>
      </w:r>
    </w:p>
    <w:p w14:paraId="68C73DF8" w14:textId="77777777" w:rsidR="00BD6A1E" w:rsidRDefault="00BD6A1E" w:rsidP="00BD6A1E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The tokio crate</w:t>
      </w:r>
    </w:p>
    <w:p w14:paraId="3EA136D3" w14:textId="77777777" w:rsidR="00BD6A1E" w:rsidRDefault="00BD6A1E" w:rsidP="00BD6A1E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 </w:t>
      </w:r>
      <w:hyperlink r:id="rId13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tokio</w:t>
        </w:r>
      </w:hyperlink>
      <w:r>
        <w:rPr>
          <w:rFonts w:ascii="Georgia" w:hAnsi="Georgia"/>
          <w:color w:val="242424"/>
          <w:spacing w:val="-1"/>
          <w:sz w:val="30"/>
          <w:szCs w:val="30"/>
        </w:rPr>
        <w:t> crate provides an asynchronous runtime for executing futures. We can spawn a future onto the tokio runtime using tokio::spawn():</w:t>
      </w:r>
    </w:p>
    <w:p w14:paraId="49C10D6D" w14:textId="77777777" w:rsidR="00BD6A1E" w:rsidRDefault="00BD6A1E" w:rsidP="00BD6A1E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oz"/>
          <w:color w:val="242424"/>
          <w:spacing w:val="-5"/>
          <w:sz w:val="21"/>
          <w:szCs w:val="21"/>
        </w:rPr>
        <w:t>tokio::</w:t>
      </w:r>
      <w:r>
        <w:rPr>
          <w:rStyle w:val="hljs-titlefunctioninvoke"/>
          <w:color w:val="242424"/>
          <w:spacing w:val="-5"/>
          <w:sz w:val="21"/>
          <w:szCs w:val="21"/>
        </w:rPr>
        <w:t>spawn</w:t>
      </w:r>
      <w:r>
        <w:rPr>
          <w:rStyle w:val="oz"/>
          <w:color w:val="242424"/>
          <w:spacing w:val="-5"/>
          <w:sz w:val="21"/>
          <w:szCs w:val="21"/>
        </w:rPr>
        <w:t>(my_future);</w:t>
      </w:r>
    </w:p>
    <w:p w14:paraId="0E2CE119" w14:textId="77777777" w:rsidR="00BD6A1E" w:rsidRDefault="00BD6A1E" w:rsidP="00BD6A1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This will run the future concurrently in the background.</w:t>
      </w:r>
    </w:p>
    <w:p w14:paraId="6AC42F08" w14:textId="77777777" w:rsidR="00BD6A1E" w:rsidRDefault="00BD6A1E" w:rsidP="00BD6A1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We can also run a future to completion synchronously within the tokio::run_main runtime:</w:t>
      </w:r>
    </w:p>
    <w:p w14:paraId="034D3388" w14:textId="77777777" w:rsidR="00BD6A1E" w:rsidRDefault="00BD6A1E" w:rsidP="00BD6A1E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oz"/>
          <w:color w:val="242424"/>
          <w:spacing w:val="-5"/>
          <w:sz w:val="21"/>
          <w:szCs w:val="21"/>
        </w:rPr>
        <w:lastRenderedPageBreak/>
        <w:t>tokio::</w:t>
      </w:r>
      <w:r>
        <w:rPr>
          <w:rStyle w:val="hljs-titlefunctioninvoke"/>
          <w:color w:val="242424"/>
          <w:spacing w:val="-5"/>
          <w:sz w:val="21"/>
          <w:szCs w:val="21"/>
        </w:rPr>
        <w:t>run_main</w:t>
      </w:r>
      <w:r>
        <w:rPr>
          <w:rStyle w:val="oz"/>
          <w:color w:val="242424"/>
          <w:spacing w:val="-5"/>
          <w:sz w:val="21"/>
          <w:szCs w:val="21"/>
        </w:rPr>
        <w:t>(my_future);</w:t>
      </w:r>
    </w:p>
    <w:p w14:paraId="43BE91FE" w14:textId="77777777" w:rsidR="00BD6A1E" w:rsidRDefault="00BD6A1E" w:rsidP="00BD6A1E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Asynchronous I/O with async/await</w:t>
      </w:r>
    </w:p>
    <w:p w14:paraId="00F38FDA" w14:textId="77777777" w:rsidR="00BD6A1E" w:rsidRDefault="00BD6A1E" w:rsidP="00BD6A1E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async/await syntax provides a clean way to write asynchronous Rust code. We can define an async function like this:</w:t>
      </w:r>
    </w:p>
    <w:p w14:paraId="1AE248C2" w14:textId="77777777" w:rsidR="00BD6A1E" w:rsidRDefault="00BD6A1E" w:rsidP="00BD6A1E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keyword"/>
          <w:color w:val="AA0D91"/>
          <w:spacing w:val="-5"/>
          <w:sz w:val="21"/>
          <w:szCs w:val="21"/>
        </w:rPr>
        <w:t>async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fn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my_async_function</w:t>
      </w:r>
      <w:r>
        <w:rPr>
          <w:rStyle w:val="oz"/>
          <w:color w:val="242424"/>
          <w:spacing w:val="-5"/>
          <w:sz w:val="21"/>
          <w:szCs w:val="21"/>
        </w:rPr>
        <w:t>()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// ...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>}</w:t>
      </w:r>
    </w:p>
    <w:p w14:paraId="760DF48B" w14:textId="77777777" w:rsidR="00BD6A1E" w:rsidRDefault="00BD6A1E" w:rsidP="00BD6A1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Inside an async function, we can call .await on asynchronous values:</w:t>
      </w:r>
    </w:p>
    <w:p w14:paraId="106B7B70" w14:textId="77777777" w:rsidR="00BD6A1E" w:rsidRDefault="00BD6A1E" w:rsidP="00BD6A1E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keyword"/>
          <w:color w:val="AA0D91"/>
          <w:spacing w:val="-5"/>
          <w:sz w:val="21"/>
          <w:szCs w:val="21"/>
        </w:rPr>
        <w:t>async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fn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my_async_function</w:t>
      </w:r>
      <w:r>
        <w:rPr>
          <w:rStyle w:val="oz"/>
          <w:color w:val="242424"/>
          <w:spacing w:val="-5"/>
          <w:sz w:val="21"/>
          <w:szCs w:val="21"/>
        </w:rPr>
        <w:t>()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let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variable"/>
          <w:color w:val="3F6E74"/>
          <w:spacing w:val="-5"/>
          <w:sz w:val="21"/>
          <w:szCs w:val="21"/>
        </w:rPr>
        <w:t>value</w:t>
      </w:r>
      <w:r>
        <w:rPr>
          <w:rStyle w:val="oz"/>
          <w:color w:val="242424"/>
          <w:spacing w:val="-5"/>
          <w:sz w:val="21"/>
          <w:szCs w:val="21"/>
        </w:rPr>
        <w:t xml:space="preserve"> = </w:t>
      </w:r>
      <w:r>
        <w:rPr>
          <w:rStyle w:val="hljs-titlefunctioninvoke"/>
          <w:color w:val="242424"/>
          <w:spacing w:val="-5"/>
          <w:sz w:val="21"/>
          <w:szCs w:val="21"/>
        </w:rPr>
        <w:t>other_future</w:t>
      </w:r>
      <w:r>
        <w:rPr>
          <w:rStyle w:val="oz"/>
          <w:color w:val="242424"/>
          <w:spacing w:val="-5"/>
          <w:sz w:val="21"/>
          <w:szCs w:val="21"/>
        </w:rPr>
        <w:t>().</w:t>
      </w:r>
      <w:r>
        <w:rPr>
          <w:rStyle w:val="hljs-keyword"/>
          <w:color w:val="AA0D91"/>
          <w:spacing w:val="-5"/>
          <w:sz w:val="21"/>
          <w:szCs w:val="21"/>
        </w:rPr>
        <w:t>await</w:t>
      </w:r>
      <w:r>
        <w:rPr>
          <w:rStyle w:val="oz"/>
          <w:color w:val="242424"/>
          <w:spacing w:val="-5"/>
          <w:sz w:val="21"/>
          <w:szCs w:val="21"/>
        </w:rPr>
        <w:t>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// ...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>}</w:t>
      </w:r>
    </w:p>
    <w:p w14:paraId="066B2805" w14:textId="77777777" w:rsidR="00BD6A1E" w:rsidRDefault="00BD6A1E" w:rsidP="00BD6A1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This will pause the async function and resume it once other_future completes, binding its return value to value.</w:t>
      </w:r>
    </w:p>
    <w:p w14:paraId="57EB015C" w14:textId="77777777" w:rsidR="00BD6A1E" w:rsidRDefault="00BD6A1E" w:rsidP="00BD6A1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We can call asynchronous code from synchronous code using runtime::spawn_blocking():</w:t>
      </w:r>
    </w:p>
    <w:p w14:paraId="6DA01371" w14:textId="77777777" w:rsidR="00BD6A1E" w:rsidRDefault="00BD6A1E" w:rsidP="00BD6A1E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oz"/>
          <w:color w:val="242424"/>
          <w:spacing w:val="-5"/>
          <w:sz w:val="21"/>
          <w:szCs w:val="21"/>
        </w:rPr>
        <w:t>tokio::</w:t>
      </w:r>
      <w:r>
        <w:rPr>
          <w:rStyle w:val="hljs-titlefunctioninvoke"/>
          <w:color w:val="242424"/>
          <w:spacing w:val="-5"/>
          <w:sz w:val="21"/>
          <w:szCs w:val="21"/>
        </w:rPr>
        <w:t>spawn_blocking</w:t>
      </w:r>
      <w:r>
        <w:rPr>
          <w:rStyle w:val="oz"/>
          <w:color w:val="242424"/>
          <w:spacing w:val="-5"/>
          <w:sz w:val="21"/>
          <w:szCs w:val="21"/>
        </w:rPr>
        <w:t>(||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 xml:space="preserve">    </w:t>
      </w:r>
      <w:r>
        <w:rPr>
          <w:rStyle w:val="hljs-titlefunctioninvoke"/>
          <w:color w:val="242424"/>
          <w:spacing w:val="-5"/>
          <w:sz w:val="21"/>
          <w:szCs w:val="21"/>
        </w:rPr>
        <w:t>my_async_function</w:t>
      </w:r>
      <w:r>
        <w:rPr>
          <w:rStyle w:val="oz"/>
          <w:color w:val="242424"/>
          <w:spacing w:val="-5"/>
          <w:sz w:val="21"/>
          <w:szCs w:val="21"/>
        </w:rPr>
        <w:t>();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>});</w:t>
      </w:r>
    </w:p>
    <w:p w14:paraId="3116BAE8" w14:textId="77777777" w:rsidR="00BD6A1E" w:rsidRDefault="00BD6A1E" w:rsidP="00BD6A1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This will spawn my_async_function onto a dedicated thread pool and return a future representing its completion.</w:t>
      </w:r>
    </w:p>
    <w:p w14:paraId="500D1CA3" w14:textId="77777777" w:rsidR="00BD6A1E" w:rsidRDefault="00BD6A1E" w:rsidP="00BD6A1E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Working with asynchronous I/O objects</w:t>
      </w:r>
    </w:p>
    <w:p w14:paraId="2210888F" w14:textId="77777777" w:rsidR="00BD6A1E" w:rsidRDefault="00BD6A1E" w:rsidP="00BD6A1E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AsyncRead and AsyncWrite traits abstract over asynchronous I/O. For example, TcpStream is a wrapper around a TCP socket that implements these traits. We can read from and write to a TcpStream asynchronously like this:</w:t>
      </w:r>
    </w:p>
    <w:p w14:paraId="6F53ACA4" w14:textId="77777777" w:rsidR="00BD6A1E" w:rsidRDefault="00BD6A1E" w:rsidP="00BD6A1E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keyword"/>
          <w:color w:val="AA0D91"/>
          <w:spacing w:val="-5"/>
          <w:sz w:val="21"/>
          <w:szCs w:val="21"/>
        </w:rPr>
        <w:t>use</w:t>
      </w:r>
      <w:r>
        <w:rPr>
          <w:rStyle w:val="oz"/>
          <w:color w:val="242424"/>
          <w:spacing w:val="-5"/>
          <w:sz w:val="21"/>
          <w:szCs w:val="21"/>
        </w:rPr>
        <w:t xml:space="preserve"> tokio::io::{AsyncReadExt, AsyncWriteExt};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use</w:t>
      </w:r>
      <w:r>
        <w:rPr>
          <w:rStyle w:val="oz"/>
          <w:color w:val="242424"/>
          <w:spacing w:val="-5"/>
          <w:sz w:val="21"/>
          <w:szCs w:val="21"/>
        </w:rPr>
        <w:t xml:space="preserve"> tokio::net::TcpStream;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let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variable"/>
          <w:color w:val="3F6E74"/>
          <w:spacing w:val="-5"/>
          <w:sz w:val="21"/>
          <w:szCs w:val="21"/>
        </w:rPr>
        <w:t>stream</w:t>
      </w:r>
      <w:r>
        <w:rPr>
          <w:rStyle w:val="oz"/>
          <w:color w:val="242424"/>
          <w:spacing w:val="-5"/>
          <w:sz w:val="21"/>
          <w:szCs w:val="21"/>
        </w:rPr>
        <w:t xml:space="preserve"> = TcpStream::</w:t>
      </w:r>
      <w:r>
        <w:rPr>
          <w:rStyle w:val="hljs-titlefunctioninvoke"/>
          <w:color w:val="242424"/>
          <w:spacing w:val="-5"/>
          <w:sz w:val="21"/>
          <w:szCs w:val="21"/>
        </w:rPr>
        <w:t>connect</w:t>
      </w:r>
      <w:r>
        <w:rPr>
          <w:rStyle w:val="oz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"127.0.0.1:7891"</w:t>
      </w:r>
      <w:r>
        <w:rPr>
          <w:rStyle w:val="oz"/>
          <w:color w:val="242424"/>
          <w:spacing w:val="-5"/>
          <w:sz w:val="21"/>
          <w:szCs w:val="21"/>
        </w:rPr>
        <w:t>).</w:t>
      </w:r>
      <w:r>
        <w:rPr>
          <w:rStyle w:val="hljs-keyword"/>
          <w:color w:val="AA0D91"/>
          <w:spacing w:val="-5"/>
          <w:sz w:val="21"/>
          <w:szCs w:val="21"/>
        </w:rPr>
        <w:t>await</w:t>
      </w:r>
      <w:r>
        <w:rPr>
          <w:rStyle w:val="oz"/>
          <w:color w:val="242424"/>
          <w:spacing w:val="-5"/>
          <w:sz w:val="21"/>
          <w:szCs w:val="21"/>
        </w:rPr>
        <w:t>?;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let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 xml:space="preserve">mut </w:t>
      </w:r>
      <w:r>
        <w:rPr>
          <w:rStyle w:val="hljs-variable"/>
          <w:color w:val="3F6E74"/>
          <w:spacing w:val="-5"/>
          <w:sz w:val="21"/>
          <w:szCs w:val="21"/>
        </w:rPr>
        <w:t>buf</w:t>
      </w:r>
      <w:r>
        <w:rPr>
          <w:rStyle w:val="oz"/>
          <w:color w:val="242424"/>
          <w:spacing w:val="-5"/>
          <w:sz w:val="21"/>
          <w:szCs w:val="21"/>
        </w:rPr>
        <w:t xml:space="preserve"> = [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oz"/>
          <w:color w:val="242424"/>
          <w:spacing w:val="-5"/>
          <w:sz w:val="21"/>
          <w:szCs w:val="21"/>
        </w:rPr>
        <w:t xml:space="preserve">; </w:t>
      </w:r>
      <w:r>
        <w:rPr>
          <w:rStyle w:val="hljs-number"/>
          <w:color w:val="1C00CF"/>
          <w:spacing w:val="-5"/>
          <w:sz w:val="21"/>
          <w:szCs w:val="21"/>
        </w:rPr>
        <w:t>1024</w:t>
      </w:r>
      <w:r>
        <w:rPr>
          <w:rStyle w:val="oz"/>
          <w:color w:val="242424"/>
          <w:spacing w:val="-5"/>
          <w:sz w:val="21"/>
          <w:szCs w:val="21"/>
        </w:rPr>
        <w:t>];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>stream.</w:t>
      </w:r>
      <w:r>
        <w:rPr>
          <w:rStyle w:val="hljs-titlefunctioninvoke"/>
          <w:color w:val="242424"/>
          <w:spacing w:val="-5"/>
          <w:sz w:val="21"/>
          <w:szCs w:val="21"/>
        </w:rPr>
        <w:t>read</w:t>
      </w:r>
      <w:r>
        <w:rPr>
          <w:rStyle w:val="oz"/>
          <w:color w:val="242424"/>
          <w:spacing w:val="-5"/>
          <w:sz w:val="21"/>
          <w:szCs w:val="21"/>
        </w:rPr>
        <w:t>(&amp;</w:t>
      </w:r>
      <w:r>
        <w:rPr>
          <w:rStyle w:val="hljs-keyword"/>
          <w:color w:val="AA0D91"/>
          <w:spacing w:val="-5"/>
          <w:sz w:val="21"/>
          <w:szCs w:val="21"/>
        </w:rPr>
        <w:t>mut</w:t>
      </w:r>
      <w:r>
        <w:rPr>
          <w:rStyle w:val="oz"/>
          <w:color w:val="242424"/>
          <w:spacing w:val="-5"/>
          <w:sz w:val="21"/>
          <w:szCs w:val="21"/>
        </w:rPr>
        <w:t xml:space="preserve"> buf).</w:t>
      </w:r>
      <w:r>
        <w:rPr>
          <w:rStyle w:val="hljs-keyword"/>
          <w:color w:val="AA0D91"/>
          <w:spacing w:val="-5"/>
          <w:sz w:val="21"/>
          <w:szCs w:val="21"/>
        </w:rPr>
        <w:t>await</w:t>
      </w:r>
      <w:r>
        <w:rPr>
          <w:rStyle w:val="oz"/>
          <w:color w:val="242424"/>
          <w:spacing w:val="-5"/>
          <w:sz w:val="21"/>
          <w:szCs w:val="21"/>
        </w:rPr>
        <w:t xml:space="preserve">?;   </w:t>
      </w:r>
      <w:r>
        <w:rPr>
          <w:rStyle w:val="hljs-comment"/>
          <w:color w:val="007400"/>
          <w:spacing w:val="-5"/>
          <w:sz w:val="21"/>
          <w:szCs w:val="21"/>
        </w:rPr>
        <w:t>// Read from the socket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>stream.</w:t>
      </w:r>
      <w:r>
        <w:rPr>
          <w:rStyle w:val="hljs-titlefunctioninvoke"/>
          <w:color w:val="242424"/>
          <w:spacing w:val="-5"/>
          <w:sz w:val="21"/>
          <w:szCs w:val="21"/>
        </w:rPr>
        <w:t>write</w:t>
      </w:r>
      <w:r>
        <w:rPr>
          <w:rStyle w:val="oz"/>
          <w:color w:val="242424"/>
          <w:spacing w:val="-5"/>
          <w:sz w:val="21"/>
          <w:szCs w:val="21"/>
        </w:rPr>
        <w:t>(&amp;buf).</w:t>
      </w:r>
      <w:r>
        <w:rPr>
          <w:rStyle w:val="hljs-keyword"/>
          <w:color w:val="AA0D91"/>
          <w:spacing w:val="-5"/>
          <w:sz w:val="21"/>
          <w:szCs w:val="21"/>
        </w:rPr>
        <w:t>await</w:t>
      </w:r>
      <w:r>
        <w:rPr>
          <w:rStyle w:val="oz"/>
          <w:color w:val="242424"/>
          <w:spacing w:val="-5"/>
          <w:sz w:val="21"/>
          <w:szCs w:val="21"/>
        </w:rPr>
        <w:t xml:space="preserve">?;     </w:t>
      </w:r>
      <w:r>
        <w:rPr>
          <w:rStyle w:val="hljs-comment"/>
          <w:color w:val="007400"/>
          <w:spacing w:val="-5"/>
          <w:sz w:val="21"/>
          <w:szCs w:val="21"/>
        </w:rPr>
        <w:t>// Write to the socket</w:t>
      </w:r>
    </w:p>
    <w:p w14:paraId="7812EF7C" w14:textId="77777777" w:rsidR="00BD6A1E" w:rsidRDefault="00BD6A1E" w:rsidP="00BD6A1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We can also use these traits to read from and write to files asynchronously.</w:t>
      </w:r>
    </w:p>
    <w:p w14:paraId="097A5512" w14:textId="77777777" w:rsidR="00BD6A1E" w:rsidRDefault="00BD6A1E" w:rsidP="00BD6A1E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Using channels for asynchronous communication</w:t>
      </w:r>
    </w:p>
    <w:p w14:paraId="351E521B" w14:textId="77777777" w:rsidR="00BD6A1E" w:rsidRDefault="00BD6A1E" w:rsidP="00BD6A1E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Channels are useful for asynchronous communication between tasks. We can create an unbounded channel using tokio::sync::mpsc::unbounded_channel():</w:t>
      </w:r>
    </w:p>
    <w:p w14:paraId="6740A2FC" w14:textId="77777777" w:rsidR="00BD6A1E" w:rsidRDefault="00BD6A1E" w:rsidP="00BD6A1E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keyword"/>
          <w:color w:val="AA0D91"/>
          <w:spacing w:val="-5"/>
          <w:sz w:val="21"/>
          <w:szCs w:val="21"/>
        </w:rPr>
        <w:t>let</w:t>
      </w:r>
      <w:r>
        <w:rPr>
          <w:rStyle w:val="oz"/>
          <w:color w:val="242424"/>
          <w:spacing w:val="-5"/>
          <w:sz w:val="21"/>
          <w:szCs w:val="21"/>
        </w:rPr>
        <w:t xml:space="preserve"> (tx, rx) = tokio::sync::mpsc::</w:t>
      </w:r>
      <w:r>
        <w:rPr>
          <w:rStyle w:val="hljs-titlefunctioninvoke"/>
          <w:color w:val="242424"/>
          <w:spacing w:val="-5"/>
          <w:sz w:val="21"/>
          <w:szCs w:val="21"/>
        </w:rPr>
        <w:t>unbounded_channel</w:t>
      </w:r>
      <w:r>
        <w:rPr>
          <w:rStyle w:val="oz"/>
          <w:color w:val="242424"/>
          <w:spacing w:val="-5"/>
          <w:sz w:val="21"/>
          <w:szCs w:val="21"/>
        </w:rPr>
        <w:t>();</w:t>
      </w:r>
    </w:p>
    <w:p w14:paraId="35B97AD5" w14:textId="77777777" w:rsidR="00BD6A1E" w:rsidRDefault="00BD6A1E" w:rsidP="00BD6A1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We can then send values on the tx handle from one task:</w:t>
      </w:r>
    </w:p>
    <w:p w14:paraId="27AA1CB1" w14:textId="77777777" w:rsidR="00BD6A1E" w:rsidRDefault="00BD6A1E" w:rsidP="00BD6A1E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oz"/>
          <w:color w:val="242424"/>
          <w:spacing w:val="-5"/>
          <w:sz w:val="21"/>
          <w:szCs w:val="21"/>
        </w:rPr>
        <w:lastRenderedPageBreak/>
        <w:t>tx.</w:t>
      </w:r>
      <w:r>
        <w:rPr>
          <w:rStyle w:val="hljs-titlefunctioninvoke"/>
          <w:color w:val="242424"/>
          <w:spacing w:val="-5"/>
          <w:sz w:val="21"/>
          <w:szCs w:val="21"/>
        </w:rPr>
        <w:t>send</w:t>
      </w:r>
      <w:r>
        <w:rPr>
          <w:rStyle w:val="oz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42</w:t>
      </w:r>
      <w:r>
        <w:rPr>
          <w:rStyle w:val="oz"/>
          <w:color w:val="242424"/>
          <w:spacing w:val="-5"/>
          <w:sz w:val="21"/>
          <w:szCs w:val="21"/>
        </w:rPr>
        <w:t>);</w:t>
      </w:r>
    </w:p>
    <w:p w14:paraId="441B6793" w14:textId="77777777" w:rsidR="00BD6A1E" w:rsidRDefault="00BD6A1E" w:rsidP="00BD6A1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And receive them on the rx handle from another task:</w:t>
      </w:r>
    </w:p>
    <w:p w14:paraId="6A6151DC" w14:textId="77777777" w:rsidR="00BD6A1E" w:rsidRDefault="00BD6A1E" w:rsidP="00BD6A1E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keyword"/>
          <w:color w:val="AA0D91"/>
          <w:spacing w:val="-5"/>
          <w:sz w:val="21"/>
          <w:szCs w:val="21"/>
        </w:rPr>
        <w:t>let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variable"/>
          <w:color w:val="3F6E74"/>
          <w:spacing w:val="-5"/>
          <w:sz w:val="21"/>
          <w:szCs w:val="21"/>
        </w:rPr>
        <w:t>value</w:t>
      </w:r>
      <w:r>
        <w:rPr>
          <w:rStyle w:val="oz"/>
          <w:color w:val="242424"/>
          <w:spacing w:val="-5"/>
          <w:sz w:val="21"/>
          <w:szCs w:val="21"/>
        </w:rPr>
        <w:t xml:space="preserve"> = rx.</w:t>
      </w:r>
      <w:r>
        <w:rPr>
          <w:rStyle w:val="hljs-titlefunctioninvoke"/>
          <w:color w:val="242424"/>
          <w:spacing w:val="-5"/>
          <w:sz w:val="21"/>
          <w:szCs w:val="21"/>
        </w:rPr>
        <w:t>recv</w:t>
      </w:r>
      <w:r>
        <w:rPr>
          <w:rStyle w:val="oz"/>
          <w:color w:val="242424"/>
          <w:spacing w:val="-5"/>
          <w:sz w:val="21"/>
          <w:szCs w:val="21"/>
        </w:rPr>
        <w:t>().</w:t>
      </w:r>
      <w:r>
        <w:rPr>
          <w:rStyle w:val="hljs-keyword"/>
          <w:color w:val="AA0D91"/>
          <w:spacing w:val="-5"/>
          <w:sz w:val="21"/>
          <w:szCs w:val="21"/>
        </w:rPr>
        <w:t>await</w:t>
      </w:r>
      <w:r>
        <w:rPr>
          <w:rStyle w:val="oz"/>
          <w:color w:val="242424"/>
          <w:spacing w:val="-5"/>
          <w:sz w:val="21"/>
          <w:szCs w:val="21"/>
        </w:rPr>
        <w:t xml:space="preserve">;  </w:t>
      </w:r>
      <w:r>
        <w:rPr>
          <w:rStyle w:val="hljs-comment"/>
          <w:color w:val="007400"/>
          <w:spacing w:val="-5"/>
          <w:sz w:val="21"/>
          <w:szCs w:val="21"/>
        </w:rPr>
        <w:t>// 42</w:t>
      </w:r>
    </w:p>
    <w:p w14:paraId="328E4E7F" w14:textId="77777777" w:rsidR="00BD6A1E" w:rsidRDefault="00BD6A1E" w:rsidP="00BD6A1E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Testing asynchronous code</w:t>
      </w:r>
    </w:p>
    <w:p w14:paraId="1866355B" w14:textId="77777777" w:rsidR="00BD6A1E" w:rsidRDefault="00BD6A1E" w:rsidP="00BD6A1E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We can use the tokio_test crate to synchronously run asynchronous code in tests. For example:</w:t>
      </w:r>
    </w:p>
    <w:p w14:paraId="2419A805" w14:textId="77777777" w:rsidR="00BD6A1E" w:rsidRDefault="00BD6A1E" w:rsidP="00BD6A1E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meta"/>
          <w:color w:val="643820"/>
          <w:spacing w:val="-5"/>
          <w:sz w:val="21"/>
          <w:szCs w:val="21"/>
        </w:rPr>
        <w:t>#[tokio::test]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async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fn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my_async_test</w:t>
      </w:r>
      <w:r>
        <w:rPr>
          <w:rStyle w:val="oz"/>
          <w:color w:val="242424"/>
          <w:spacing w:val="-5"/>
          <w:sz w:val="21"/>
          <w:szCs w:val="21"/>
        </w:rPr>
        <w:t>()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// Async test logic here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>}</w:t>
      </w:r>
    </w:p>
    <w:p w14:paraId="074F97FE" w14:textId="77777777" w:rsidR="00BD6A1E" w:rsidRDefault="00BD6A1E" w:rsidP="00BD6A1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This will run the test asynchronously and complete synchronously.</w:t>
      </w:r>
    </w:p>
    <w:p w14:paraId="1386AC64" w14:textId="77777777" w:rsidR="00BD6A1E" w:rsidRDefault="00BD6A1E" w:rsidP="00BD6A1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We can also use the #[tokio::test] attribute:</w:t>
      </w:r>
    </w:p>
    <w:p w14:paraId="309025E3" w14:textId="77777777" w:rsidR="00BD6A1E" w:rsidRDefault="00BD6A1E" w:rsidP="00BD6A1E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meta"/>
          <w:color w:val="643820"/>
          <w:spacing w:val="-5"/>
          <w:sz w:val="21"/>
          <w:szCs w:val="21"/>
        </w:rPr>
        <w:t>#[tokio::test]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fn</w:t>
      </w:r>
      <w:r>
        <w:rPr>
          <w:rStyle w:val="oz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my_async_test</w:t>
      </w:r>
      <w:r>
        <w:rPr>
          <w:rStyle w:val="oz"/>
          <w:color w:val="242424"/>
          <w:spacing w:val="-5"/>
          <w:sz w:val="21"/>
          <w:szCs w:val="21"/>
        </w:rPr>
        <w:t>()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 xml:space="preserve">    tokio::runtime::Runtime::</w:t>
      </w:r>
      <w:r>
        <w:rPr>
          <w:rStyle w:val="hljs-titlefunctioninvoke"/>
          <w:color w:val="242424"/>
          <w:spacing w:val="-5"/>
          <w:sz w:val="21"/>
          <w:szCs w:val="21"/>
        </w:rPr>
        <w:t>new</w:t>
      </w:r>
      <w:r>
        <w:rPr>
          <w:rStyle w:val="oz"/>
          <w:color w:val="242424"/>
          <w:spacing w:val="-5"/>
          <w:sz w:val="21"/>
          <w:szCs w:val="21"/>
        </w:rPr>
        <w:t>().</w:t>
      </w:r>
      <w:r>
        <w:rPr>
          <w:rStyle w:val="hljs-titlefunctioninvoke"/>
          <w:color w:val="242424"/>
          <w:spacing w:val="-5"/>
          <w:sz w:val="21"/>
          <w:szCs w:val="21"/>
        </w:rPr>
        <w:t>unwrap</w:t>
      </w:r>
      <w:r>
        <w:rPr>
          <w:rStyle w:val="oz"/>
          <w:color w:val="242424"/>
          <w:spacing w:val="-5"/>
          <w:sz w:val="21"/>
          <w:szCs w:val="21"/>
        </w:rPr>
        <w:t>().</w:t>
      </w:r>
      <w:r>
        <w:rPr>
          <w:rStyle w:val="hljs-titlefunctioninvoke"/>
          <w:color w:val="242424"/>
          <w:spacing w:val="-5"/>
          <w:sz w:val="21"/>
          <w:szCs w:val="21"/>
        </w:rPr>
        <w:t>block_on</w:t>
      </w:r>
      <w:r>
        <w:rPr>
          <w:rStyle w:val="oz"/>
          <w:color w:val="242424"/>
          <w:spacing w:val="-5"/>
          <w:sz w:val="21"/>
          <w:szCs w:val="21"/>
        </w:rPr>
        <w:t>(</w:t>
      </w:r>
      <w:r>
        <w:rPr>
          <w:rStyle w:val="hljs-keyword"/>
          <w:color w:val="AA0D91"/>
          <w:spacing w:val="-5"/>
          <w:sz w:val="21"/>
          <w:szCs w:val="21"/>
        </w:rPr>
        <w:t>async</w:t>
      </w:r>
      <w:r>
        <w:rPr>
          <w:rStyle w:val="oz"/>
          <w:color w:val="242424"/>
          <w:spacing w:val="-5"/>
          <w:sz w:val="21"/>
          <w:szCs w:val="21"/>
        </w:rPr>
        <w:t xml:space="preserve">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 xml:space="preserve">        </w:t>
      </w:r>
      <w:r>
        <w:rPr>
          <w:rStyle w:val="hljs-comment"/>
          <w:color w:val="007400"/>
          <w:spacing w:val="-5"/>
          <w:sz w:val="21"/>
          <w:szCs w:val="21"/>
        </w:rPr>
        <w:t xml:space="preserve">// Async test logic here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 xml:space="preserve">    });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z"/>
          <w:color w:val="242424"/>
          <w:spacing w:val="-5"/>
          <w:sz w:val="21"/>
          <w:szCs w:val="21"/>
        </w:rPr>
        <w:t>}</w:t>
      </w:r>
    </w:p>
    <w:p w14:paraId="250A39BA" w14:textId="77777777" w:rsidR="00BD6A1E" w:rsidRDefault="00BD6A1E" w:rsidP="00BD6A1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This will run the async closure on the tokio runtime, blocking until it completes.</w:t>
      </w:r>
    </w:p>
    <w:p w14:paraId="14555A42" w14:textId="77777777" w:rsidR="00BD6A1E" w:rsidRDefault="00BD6A1E" w:rsidP="00BD6A1E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Conclusion</w:t>
      </w:r>
    </w:p>
    <w:p w14:paraId="2974469B" w14:textId="77777777" w:rsidR="00BD6A1E" w:rsidRDefault="00BD6A1E" w:rsidP="00BD6A1E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Rust provides excellent support for asynchronous programming through crates like futures and tokio, as well as language features like async/await. In this article, we explored asynchronous I/O, futures, running futures with tokio, and more. Asynchronous Rust code powers many high performance and scalable systems and these capabilities allow Rust to be a leader in the fields of servers, network infrastructure, and more.</w:t>
      </w:r>
    </w:p>
    <w:p w14:paraId="318E31C7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DF"/>
    <w:rsid w:val="001840DF"/>
    <w:rsid w:val="007D79AA"/>
    <w:rsid w:val="00BD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7D829-B9F0-475F-A683-BC6DD208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A1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D6A1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6A1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1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D6A1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D6A1E"/>
    <w:rPr>
      <w:color w:val="0000FF"/>
      <w:u w:val="single"/>
    </w:rPr>
  </w:style>
  <w:style w:type="character" w:customStyle="1" w:styleId="be">
    <w:name w:val="be"/>
    <w:basedOn w:val="DefaultParagraphFont"/>
    <w:rsid w:val="00BD6A1E"/>
  </w:style>
  <w:style w:type="paragraph" w:customStyle="1" w:styleId="be1">
    <w:name w:val="be1"/>
    <w:basedOn w:val="Normal"/>
    <w:rsid w:val="00BD6A1E"/>
    <w:pPr>
      <w:spacing w:before="100" w:beforeAutospacing="1" w:after="100" w:afterAutospacing="1"/>
    </w:pPr>
  </w:style>
  <w:style w:type="character" w:customStyle="1" w:styleId="ih">
    <w:name w:val="ih"/>
    <w:basedOn w:val="DefaultParagraphFont"/>
    <w:rsid w:val="00BD6A1E"/>
  </w:style>
  <w:style w:type="character" w:customStyle="1" w:styleId="pw-responses-count">
    <w:name w:val="pw-responses-count"/>
    <w:basedOn w:val="DefaultParagraphFont"/>
    <w:rsid w:val="00BD6A1E"/>
  </w:style>
  <w:style w:type="paragraph" w:customStyle="1" w:styleId="pw-post-body-paragraph">
    <w:name w:val="pw-post-body-paragraph"/>
    <w:basedOn w:val="Normal"/>
    <w:rsid w:val="00BD6A1E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A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z">
    <w:name w:val="oz"/>
    <w:basedOn w:val="DefaultParagraphFont"/>
    <w:rsid w:val="00BD6A1E"/>
  </w:style>
  <w:style w:type="character" w:customStyle="1" w:styleId="hljs-keyword">
    <w:name w:val="hljs-keyword"/>
    <w:basedOn w:val="DefaultParagraphFont"/>
    <w:rsid w:val="00BD6A1E"/>
  </w:style>
  <w:style w:type="character" w:customStyle="1" w:styleId="hljs-titleclass">
    <w:name w:val="hljs-title.class"/>
    <w:basedOn w:val="DefaultParagraphFont"/>
    <w:rsid w:val="00BD6A1E"/>
  </w:style>
  <w:style w:type="character" w:customStyle="1" w:styleId="hljs-comment">
    <w:name w:val="hljs-comment"/>
    <w:basedOn w:val="DefaultParagraphFont"/>
    <w:rsid w:val="00BD6A1E"/>
  </w:style>
  <w:style w:type="character" w:customStyle="1" w:styleId="hljs-type">
    <w:name w:val="hljs-type"/>
    <w:basedOn w:val="DefaultParagraphFont"/>
    <w:rsid w:val="00BD6A1E"/>
  </w:style>
  <w:style w:type="character" w:customStyle="1" w:styleId="hljs-titlefunction">
    <w:name w:val="hljs-title.function"/>
    <w:basedOn w:val="DefaultParagraphFont"/>
    <w:rsid w:val="00BD6A1E"/>
  </w:style>
  <w:style w:type="character" w:customStyle="1" w:styleId="hljs-symbol">
    <w:name w:val="hljs-symbol"/>
    <w:basedOn w:val="DefaultParagraphFont"/>
    <w:rsid w:val="00BD6A1E"/>
  </w:style>
  <w:style w:type="character" w:customStyle="1" w:styleId="hljs-punctuation">
    <w:name w:val="hljs-punctuation"/>
    <w:basedOn w:val="DefaultParagraphFont"/>
    <w:rsid w:val="00BD6A1E"/>
  </w:style>
  <w:style w:type="character" w:customStyle="1" w:styleId="hljs-titlefunctioninvoke">
    <w:name w:val="hljs-title.function.invoke"/>
    <w:basedOn w:val="DefaultParagraphFont"/>
    <w:rsid w:val="00BD6A1E"/>
  </w:style>
  <w:style w:type="character" w:customStyle="1" w:styleId="hljs-number">
    <w:name w:val="hljs-number"/>
    <w:basedOn w:val="DefaultParagraphFont"/>
    <w:rsid w:val="00BD6A1E"/>
  </w:style>
  <w:style w:type="character" w:customStyle="1" w:styleId="hljs-variable">
    <w:name w:val="hljs-variable"/>
    <w:basedOn w:val="DefaultParagraphFont"/>
    <w:rsid w:val="00BD6A1E"/>
  </w:style>
  <w:style w:type="character" w:customStyle="1" w:styleId="hljs-string">
    <w:name w:val="hljs-string"/>
    <w:basedOn w:val="DefaultParagraphFont"/>
    <w:rsid w:val="00BD6A1E"/>
  </w:style>
  <w:style w:type="character" w:customStyle="1" w:styleId="hljs-meta">
    <w:name w:val="hljs-meta"/>
    <w:basedOn w:val="DefaultParagraphFont"/>
    <w:rsid w:val="00BD6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9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7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0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9061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054892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8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8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46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FFFFFF"/>
                                                    <w:left w:val="single" w:sz="12" w:space="0" w:color="FFFFFF"/>
                                                    <w:bottom w:val="single" w:sz="12" w:space="0" w:color="FFFFFF"/>
                                                    <w:right w:val="single" w:sz="12" w:space="0" w:color="FFFFFF"/>
                                                  </w:divBdr>
                                                  <w:divsChild>
                                                    <w:div w:id="188555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70926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6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4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90164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37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1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00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77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86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7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3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6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7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42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74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05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0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42829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219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5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77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2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6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48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98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5381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0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2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07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2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74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echnocrat21?source=post_page-----8096b5a58c1a--------------------------------" TargetMode="External"/><Relationship Id="rId13" Type="http://schemas.openxmlformats.org/officeDocument/2006/relationships/hyperlink" Target="https://tokio.r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ocs.rs/futur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coderhack-com?source=post_page-----8096b5a58c1a--------------------------------" TargetMode="External"/><Relationship Id="rId11" Type="http://schemas.openxmlformats.org/officeDocument/2006/relationships/hyperlink" Target="https://unsplash.com/?utm_source=medium&amp;utm_medium=referra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unsplash.com/@emilegt?utm_source=medium&amp;utm_medium=referral" TargetMode="External"/><Relationship Id="rId4" Type="http://schemas.openxmlformats.org/officeDocument/2006/relationships/hyperlink" Target="https://medium.com/@technocrat21?source=post_page-----8096b5a58c1a--------------------------------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2023-12-25T08:16:00Z</dcterms:created>
  <dcterms:modified xsi:type="dcterms:W3CDTF">2023-12-25T08:16:00Z</dcterms:modified>
</cp:coreProperties>
</file>