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spacing w:after="240" w:before="240" w:lineRule="auto"/>
        <w:ind w:left="720" w:hanging="360"/>
        <w:rPr>
          <w:b w:val="1"/>
          <w:bCs w:val="1"/>
        </w:rPr>
      </w:pPr>
      <w:r w:rsidDel="00000000" w:rsidR="00000000" w:rsidRPr="00000000">
        <w:rPr>
          <w:b w:val="1"/>
          <w:bCs w:val="1"/>
          <w:rtl w:val="0"/>
        </w:rPr>
        <w:t xml:space="preserve">Explain the concept of Transparent Huge Pages (THP) and its impact on system performance. How does it differ from traditional page management techniques? Discuss the scenarios where THP is most beneficial.</w:t>
      </w:r>
    </w:p>
    <w:p w:rsidR="00000000" w:rsidDel="00000000" w:rsidP="00000000" w:rsidRDefault="00000000" w:rsidRPr="00000000" w14:paraId="00000002">
      <w:pPr>
        <w:pStyle w:val="Heading1"/>
        <w:keepNext w:val="0"/>
        <w:keepLines w:val="0"/>
        <w:spacing w:before="480" w:lineRule="auto"/>
        <w:ind w:left="720" w:firstLine="0"/>
        <w:rPr>
          <w:b w:val="1"/>
          <w:bCs w:val="1"/>
          <w:sz w:val="46"/>
          <w:szCs w:val="46"/>
        </w:rPr>
      </w:pPr>
      <w:bookmarkStart w:colFirst="0" w:colLast="0" w:name="_grjqi4yyewdd" w:id="0"/>
      <w:bookmarkEnd w:id="0"/>
      <w:r w:rsidDel="00000000" w:rsidR="00000000" w:rsidRPr="00000000">
        <w:rPr>
          <w:b w:val="1"/>
          <w:bCs w:val="1"/>
          <w:sz w:val="46"/>
          <w:szCs w:val="46"/>
          <w:rtl w:val="0"/>
        </w:rPr>
        <w:t xml:space="preserve">Transparent Huge Pages (THP) and System Performance</w:t>
      </w:r>
    </w:p>
    <w:p w:rsidR="00000000" w:rsidDel="00000000" w:rsidP="00000000" w:rsidRDefault="00000000" w:rsidRPr="00000000" w14:paraId="00000003">
      <w:pPr>
        <w:pStyle w:val="Heading3"/>
        <w:keepNext w:val="0"/>
        <w:keepLines w:val="0"/>
        <w:spacing w:before="280" w:lineRule="auto"/>
        <w:ind w:left="720" w:firstLine="0"/>
        <w:rPr>
          <w:b w:val="1"/>
          <w:bCs w:val="1"/>
          <w:color w:val="000000"/>
          <w:sz w:val="26"/>
          <w:szCs w:val="26"/>
        </w:rPr>
      </w:pPr>
      <w:bookmarkStart w:colFirst="0" w:colLast="0" w:name="_zfdtqh4aztq7" w:id="1"/>
      <w:bookmarkEnd w:id="1"/>
      <w:r w:rsidDel="00000000" w:rsidR="00000000" w:rsidRPr="00000000">
        <w:rPr>
          <w:b w:val="1"/>
          <w:bCs w:val="1"/>
          <w:color w:val="000000"/>
          <w:sz w:val="26"/>
          <w:szCs w:val="26"/>
          <w:rtl w:val="0"/>
        </w:rPr>
        <w:t xml:space="preserve">1. Concept of THP</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Transparent Huge Pages (THP)</w:t>
      </w:r>
      <w:r w:rsidDel="00000000" w:rsidR="00000000" w:rsidRPr="00000000">
        <w:rPr>
          <w:rtl w:val="0"/>
        </w:rPr>
        <w:t xml:space="preserve"> automatically manages and uses larger pages such as </w:t>
      </w:r>
      <w:r w:rsidDel="00000000" w:rsidR="00000000" w:rsidRPr="00000000">
        <w:rPr>
          <w:b w:val="1"/>
          <w:bCs w:val="1"/>
          <w:rtl w:val="0"/>
        </w:rPr>
        <w:t xml:space="preserve">2 MB or 1 GB</w:t>
      </w:r>
      <w:r w:rsidDel="00000000" w:rsidR="00000000" w:rsidRPr="00000000">
        <w:rPr>
          <w:rtl w:val="0"/>
        </w:rPr>
        <w:t xml:space="preserve"> instead of standard </w:t>
      </w:r>
      <w:r w:rsidDel="00000000" w:rsidR="00000000" w:rsidRPr="00000000">
        <w:rPr>
          <w:b w:val="1"/>
          <w:bCs w:val="1"/>
          <w:rtl w:val="0"/>
        </w:rPr>
        <w:t xml:space="preserve">4 KB</w:t>
      </w:r>
      <w:r w:rsidDel="00000000" w:rsidR="00000000" w:rsidRPr="00000000">
        <w:rPr>
          <w:rtl w:val="0"/>
        </w:rPr>
        <w:t xml:space="preserve"> pages.</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Unlike traditional Huge Pages, THP does </w:t>
      </w:r>
      <w:r w:rsidDel="00000000" w:rsidR="00000000" w:rsidRPr="00000000">
        <w:rPr>
          <w:b w:val="1"/>
          <w:bCs w:val="1"/>
          <w:rtl w:val="0"/>
        </w:rPr>
        <w:t xml:space="preserve">not require manual configuration or application changes</w:t>
      </w:r>
      <w:r w:rsidDel="00000000" w:rsidR="00000000" w:rsidRPr="00000000">
        <w:rPr>
          <w:rtl w:val="0"/>
        </w:rPr>
        <w:t xml:space="preserve">.</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rtl w:val="0"/>
        </w:rPr>
        <w:t xml:space="preserve">The OS automatically </w:t>
      </w:r>
      <w:r w:rsidDel="00000000" w:rsidR="00000000" w:rsidRPr="00000000">
        <w:rPr>
          <w:b w:val="1"/>
          <w:bCs w:val="1"/>
          <w:rtl w:val="0"/>
        </w:rPr>
        <w:t xml:space="preserve">promotes/collapses 4 KB pages into huge pages</w:t>
      </w:r>
      <w:r w:rsidDel="00000000" w:rsidR="00000000" w:rsidRPr="00000000">
        <w:rPr>
          <w:rtl w:val="0"/>
        </w:rPr>
        <w:t xml:space="preserve">.</w:t>
      </w:r>
    </w:p>
    <w:p w:rsidR="00000000" w:rsidDel="00000000" w:rsidP="00000000" w:rsidRDefault="00000000" w:rsidRPr="00000000" w14:paraId="00000007">
      <w:pPr>
        <w:pStyle w:val="Heading3"/>
        <w:keepNext w:val="0"/>
        <w:keepLines w:val="0"/>
        <w:spacing w:before="280" w:lineRule="auto"/>
        <w:ind w:left="720" w:firstLine="0"/>
        <w:rPr>
          <w:b w:val="1"/>
          <w:bCs w:val="1"/>
          <w:color w:val="000000"/>
          <w:sz w:val="26"/>
          <w:szCs w:val="26"/>
        </w:rPr>
      </w:pPr>
      <w:bookmarkStart w:colFirst="0" w:colLast="0" w:name="_jrcfofgv75m7" w:id="2"/>
      <w:bookmarkEnd w:id="2"/>
      <w:r w:rsidDel="00000000" w:rsidR="00000000" w:rsidRPr="00000000">
        <w:rPr>
          <w:b w:val="1"/>
          <w:bCs w:val="1"/>
          <w:color w:val="000000"/>
          <w:sz w:val="26"/>
          <w:szCs w:val="26"/>
          <w:rtl w:val="0"/>
        </w:rPr>
        <w:t xml:space="preserve">2. Difference from Traditional Page Management</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Larger page size:</w:t>
      </w:r>
      <w:r w:rsidDel="00000000" w:rsidR="00000000" w:rsidRPr="00000000">
        <w:rPr>
          <w:rtl w:val="0"/>
        </w:rPr>
        <w:t xml:space="preserve"> 2 MB/1 GB instead of 4 KB.</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Smaller page tables:</w:t>
      </w:r>
      <w:r w:rsidDel="00000000" w:rsidR="00000000" w:rsidRPr="00000000">
        <w:rPr>
          <w:rtl w:val="0"/>
        </w:rPr>
        <w:t xml:space="preserve"> Fewer page table entries are required.</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Fewer page-table walks:</w:t>
      </w:r>
      <w:r w:rsidDel="00000000" w:rsidR="00000000" w:rsidRPr="00000000">
        <w:rPr>
          <w:rtl w:val="0"/>
        </w:rPr>
        <w:t xml:space="preserve"> Huge pages can skip translation levels.</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b w:val="1"/>
          <w:bCs w:val="1"/>
          <w:rtl w:val="0"/>
        </w:rPr>
        <w:t xml:space="preserve">Better TLB efficiency:</w:t>
      </w:r>
      <w:r w:rsidDel="00000000" w:rsidR="00000000" w:rsidRPr="00000000">
        <w:rPr>
          <w:rtl w:val="0"/>
        </w:rPr>
        <w:t xml:space="preserve"> One TLB entry can cover a much larger memory area.</w:t>
      </w:r>
    </w:p>
    <w:p w:rsidR="00000000" w:rsidDel="00000000" w:rsidP="00000000" w:rsidRDefault="00000000" w:rsidRPr="00000000" w14:paraId="0000000C">
      <w:pPr>
        <w:pStyle w:val="Heading3"/>
        <w:keepNext w:val="0"/>
        <w:keepLines w:val="0"/>
        <w:spacing w:before="280" w:lineRule="auto"/>
        <w:ind w:left="720" w:firstLine="0"/>
        <w:rPr>
          <w:b w:val="1"/>
          <w:bCs w:val="1"/>
          <w:color w:val="000000"/>
          <w:sz w:val="26"/>
          <w:szCs w:val="26"/>
        </w:rPr>
      </w:pPr>
      <w:bookmarkStart w:colFirst="0" w:colLast="0" w:name="_57el96k3ebbs" w:id="3"/>
      <w:bookmarkEnd w:id="3"/>
      <w:r w:rsidDel="00000000" w:rsidR="00000000" w:rsidRPr="00000000">
        <w:rPr>
          <w:b w:val="1"/>
          <w:bCs w:val="1"/>
          <w:color w:val="000000"/>
          <w:sz w:val="26"/>
          <w:szCs w:val="26"/>
          <w:rtl w:val="0"/>
        </w:rPr>
        <w:t xml:space="preserve">3. Impact on System Performance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Reduces </w:t>
      </w:r>
      <w:r w:rsidDel="00000000" w:rsidR="00000000" w:rsidRPr="00000000">
        <w:rPr>
          <w:b w:val="1"/>
          <w:bCs w:val="1"/>
          <w:rtl w:val="0"/>
        </w:rPr>
        <w:t xml:space="preserve">TLB misses</w:t>
      </w:r>
      <w:r w:rsidDel="00000000" w:rsidR="00000000" w:rsidRPr="00000000">
        <w:rPr>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Reduces </w:t>
      </w:r>
      <w:r w:rsidDel="00000000" w:rsidR="00000000" w:rsidRPr="00000000">
        <w:rPr>
          <w:b w:val="1"/>
          <w:bCs w:val="1"/>
          <w:rtl w:val="0"/>
        </w:rPr>
        <w:t xml:space="preserve">page-table memory overhead</w:t>
      </w:r>
      <w:r w:rsidDel="00000000" w:rsidR="00000000" w:rsidRPr="00000000">
        <w:rPr>
          <w:rtl w:val="0"/>
        </w:rPr>
        <w:t xml:space="preserv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Reduces </w:t>
      </w:r>
      <w:r w:rsidDel="00000000" w:rsidR="00000000" w:rsidRPr="00000000">
        <w:rPr>
          <w:b w:val="1"/>
          <w:bCs w:val="1"/>
          <w:rtl w:val="0"/>
        </w:rPr>
        <w:t xml:space="preserve">address-translation overhead</w:t>
      </w:r>
      <w:r w:rsidDel="00000000" w:rsidR="00000000" w:rsidRPr="00000000">
        <w:rPr>
          <w:rtl w:val="0"/>
        </w:rPr>
        <w:t xml:space="preserve">.</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Requires </w:t>
      </w:r>
      <w:r w:rsidDel="00000000" w:rsidR="00000000" w:rsidRPr="00000000">
        <w:rPr>
          <w:b w:val="1"/>
          <w:bCs w:val="1"/>
          <w:rtl w:val="0"/>
        </w:rPr>
        <w:t xml:space="preserve">no application code changes</w:t>
      </w:r>
      <w:r w:rsidDel="00000000" w:rsidR="00000000" w:rsidRPr="00000000">
        <w:rPr>
          <w:rtl w:val="0"/>
        </w:rPr>
        <w:t xml:space="preserv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Page promotion/defragmentation can cause </w:t>
      </w:r>
      <w:r w:rsidDel="00000000" w:rsidR="00000000" w:rsidRPr="00000000">
        <w:rPr>
          <w:b w:val="1"/>
          <w:bCs w:val="1"/>
          <w:rtl w:val="0"/>
        </w:rPr>
        <w:t xml:space="preserve">latency spikes</w:t>
      </w:r>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May cause </w:t>
      </w:r>
      <w:r w:rsidDel="00000000" w:rsidR="00000000" w:rsidRPr="00000000">
        <w:rPr>
          <w:b w:val="1"/>
          <w:bCs w:val="1"/>
          <w:rtl w:val="0"/>
        </w:rPr>
        <w:t xml:space="preserve">internal fragmentation</w:t>
      </w:r>
      <w:r w:rsidDel="00000000" w:rsidR="00000000" w:rsidRPr="00000000">
        <w:rPr>
          <w:rtl w:val="0"/>
        </w:rPr>
        <w:t xml:space="preserv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Finding contiguous memory can cause </w:t>
      </w:r>
      <w:r w:rsidDel="00000000" w:rsidR="00000000" w:rsidRPr="00000000">
        <w:rPr>
          <w:b w:val="1"/>
          <w:bCs w:val="1"/>
          <w:rtl w:val="0"/>
        </w:rPr>
        <w:t xml:space="preserve">external fragmentation</w:t>
      </w:r>
      <w:r w:rsidDel="00000000" w:rsidR="00000000" w:rsidRPr="00000000">
        <w:rPr>
          <w:rtl w:val="0"/>
        </w:rPr>
        <w:t xml:space="preserve">.</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Therefore, THP may be unsuitable for </w:t>
      </w:r>
      <w:r w:rsidDel="00000000" w:rsidR="00000000" w:rsidRPr="00000000">
        <w:rPr>
          <w:b w:val="1"/>
          <w:bCs w:val="1"/>
          <w:rtl w:val="0"/>
        </w:rPr>
        <w:t xml:space="preserve">real-time systems</w:t>
      </w:r>
      <w:r w:rsidDel="00000000" w:rsidR="00000000" w:rsidRPr="00000000">
        <w:rPr>
          <w:rtl w:val="0"/>
        </w:rPr>
        <w:t xml:space="preserve"> requiring predictable latency.</w:t>
      </w:r>
    </w:p>
    <w:p w:rsidR="00000000" w:rsidDel="00000000" w:rsidP="00000000" w:rsidRDefault="00000000" w:rsidRPr="00000000" w14:paraId="00000017">
      <w:pPr>
        <w:pStyle w:val="Heading3"/>
        <w:keepNext w:val="0"/>
        <w:keepLines w:val="0"/>
        <w:spacing w:before="280" w:lineRule="auto"/>
        <w:ind w:left="720" w:firstLine="0"/>
        <w:rPr>
          <w:b w:val="1"/>
          <w:bCs w:val="1"/>
          <w:color w:val="000000"/>
          <w:sz w:val="26"/>
          <w:szCs w:val="26"/>
        </w:rPr>
      </w:pPr>
      <w:bookmarkStart w:colFirst="0" w:colLast="0" w:name="_672vwx55ldat" w:id="4"/>
      <w:bookmarkEnd w:id="4"/>
      <w:r w:rsidDel="00000000" w:rsidR="00000000" w:rsidRPr="00000000">
        <w:rPr>
          <w:b w:val="1"/>
          <w:bCs w:val="1"/>
          <w:color w:val="000000"/>
          <w:sz w:val="26"/>
          <w:szCs w:val="26"/>
          <w:rtl w:val="0"/>
        </w:rPr>
        <w:t xml:space="preserve">4. Scenarios Where THP is Most Beneficial</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b w:val="1"/>
          <w:bCs w:val="1"/>
          <w:rtl w:val="0"/>
        </w:rPr>
        <w:t xml:space="preserve">Database servers</w:t>
      </w:r>
      <w:r w:rsidDel="00000000" w:rsidR="00000000" w:rsidRPr="00000000">
        <w:rPr>
          <w:rtl w:val="0"/>
        </w:rPr>
        <w:t xml:space="preserve"> — large memory pools and frequent memory access.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High-Performance Computing (HPC)</w:t>
      </w:r>
      <w:r w:rsidDel="00000000" w:rsidR="00000000" w:rsidRPr="00000000">
        <w:rPr>
          <w:rtl w:val="0"/>
        </w:rPr>
        <w:t xml:space="preserve"> — large, contiguous and data-intensive workloads.</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bCs w:val="1"/>
          <w:rtl w:val="0"/>
        </w:rPr>
        <w:t xml:space="preserve">System virtualization</w:t>
      </w:r>
      <w:r w:rsidDel="00000000" w:rsidR="00000000" w:rsidRPr="00000000">
        <w:rPr>
          <w:rtl w:val="0"/>
        </w:rPr>
        <w:t xml:space="preserve"> — reduces memory-translation overhead in virtual machines.</w:t>
      </w:r>
    </w:p>
    <w:p w:rsidR="00000000" w:rsidDel="00000000" w:rsidP="00000000" w:rsidRDefault="00000000" w:rsidRPr="00000000" w14:paraId="0000001B">
      <w:pPr>
        <w:pStyle w:val="Heading3"/>
        <w:keepNext w:val="0"/>
        <w:keepLines w:val="0"/>
        <w:spacing w:before="280" w:lineRule="auto"/>
        <w:ind w:left="720" w:firstLine="0"/>
        <w:rPr>
          <w:b w:val="1"/>
          <w:bCs w:val="1"/>
          <w:color w:val="000000"/>
          <w:sz w:val="26"/>
          <w:szCs w:val="26"/>
        </w:rPr>
      </w:pPr>
      <w:bookmarkStart w:colFirst="0" w:colLast="0" w:name="_1d27rdk59rl" w:id="5"/>
      <w:bookmarkEnd w:id="5"/>
      <w:r w:rsidDel="00000000" w:rsidR="00000000" w:rsidRPr="00000000">
        <w:rPr>
          <w:rFonts w:ascii="Fira Mono" w:cs="Fira Mono" w:eastAsia="Fira Mono" w:hAnsi="Fira Mono"/>
          <w:b w:val="1"/>
          <w:bCs w:val="1"/>
          <w:color w:val="000000"/>
          <w:sz w:val="26"/>
          <w:szCs w:val="26"/>
          <w:rtl w:val="0"/>
        </w:rPr>
        <w:t xml:space="preserve">⭐ Exam Focus</w:t>
      </w:r>
    </w:p>
    <w:p w:rsidR="00000000" w:rsidDel="00000000" w:rsidP="00000000" w:rsidRDefault="00000000" w:rsidRPr="00000000" w14:paraId="000000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THP definition → Traditional vs THP → TLB benefits → Page-table reduction → Performance benefits → Disadvantages → Database/HPC/Virtualization use cases.</w:t>
      </w:r>
    </w:p>
    <w:p w:rsidR="00000000" w:rsidDel="00000000" w:rsidP="00000000" w:rsidRDefault="00000000" w:rsidRPr="00000000" w14:paraId="0000001D">
      <w:pPr>
        <w:spacing w:after="240" w:before="240" w:lineRule="auto"/>
        <w:ind w:left="720" w:firstLine="0"/>
        <w:rPr/>
      </w:pPr>
      <w:r w:rsidDel="00000000" w:rsidR="00000000" w:rsidRPr="00000000">
        <w:rPr>
          <w:color w:val="303030"/>
          <w:sz w:val="24"/>
          <w:szCs w:val="24"/>
          <w:shd w:fill="edeffa" w:val="clear"/>
          <w:rtl w:val="0"/>
        </w:rPr>
        <w:t xml:space="preserve">Differentiate between huge page and transparent huge page. Demonstrate how virtual address is translated to a physical address using two level page table. Draw diagram to illustrate the translation process.</w:t>
      </w:r>
      <w:r w:rsidDel="00000000" w:rsidR="00000000" w:rsidRPr="00000000">
        <w:rPr>
          <w:rtl w:val="0"/>
        </w:rPr>
        <w:t xml:space="preserve"> </w:t>
      </w:r>
    </w:p>
    <w:p w:rsidR="00000000" w:rsidDel="00000000" w:rsidP="00000000" w:rsidRDefault="00000000" w:rsidRPr="00000000" w14:paraId="0000001E">
      <w:pPr>
        <w:spacing w:after="240" w:before="240" w:lineRule="auto"/>
        <w:ind w:left="720" w:firstLine="0"/>
        <w:rPr/>
      </w:pPr>
      <w:r w:rsidDel="00000000" w:rsidR="00000000" w:rsidRPr="00000000">
        <w:rPr>
          <w:rtl w:val="0"/>
        </w:rPr>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70"/>
        <w:gridCol w:w="4250"/>
        <w:tblGridChange w:id="0">
          <w:tblGrid>
            <w:gridCol w:w="4970"/>
            <w:gridCol w:w="4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ind w:left="720" w:firstLine="0"/>
              <w:jc w:val="center"/>
              <w:rPr/>
            </w:pPr>
            <w:r w:rsidDel="00000000" w:rsidR="00000000" w:rsidRPr="00000000">
              <w:rPr>
                <w:b w:val="1"/>
                <w:bCs w:val="1"/>
                <w:rtl w:val="0"/>
              </w:rPr>
              <w:t xml:space="preserve">Huge Pages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ind w:left="720" w:firstLine="0"/>
              <w:jc w:val="center"/>
              <w:rPr/>
            </w:pPr>
            <w:r w:rsidDel="00000000" w:rsidR="00000000" w:rsidRPr="00000000">
              <w:rPr>
                <w:b w:val="1"/>
                <w:bCs w:val="1"/>
                <w:rtl w:val="0"/>
              </w:rPr>
              <w:t xml:space="preserve">Transparent Huge Pages (THP)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Typically </w:t>
            </w:r>
            <w:r w:rsidDel="00000000" w:rsidR="00000000" w:rsidRPr="00000000">
              <w:rPr>
                <w:b w:val="1"/>
                <w:bCs w:val="1"/>
                <w:rtl w:val="0"/>
              </w:rPr>
              <w:t xml:space="preserve">2 MB or 1 GB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Typically </w:t>
            </w:r>
            <w:r w:rsidDel="00000000" w:rsidR="00000000" w:rsidRPr="00000000">
              <w:rPr>
                <w:b w:val="1"/>
                <w:bCs w:val="1"/>
                <w:rtl w:val="0"/>
              </w:rPr>
              <w:t xml:space="preserve">2 MB or 1 GB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ind w:left="720" w:firstLine="0"/>
              <w:rPr/>
            </w:pPr>
            <w:r w:rsidDel="00000000" w:rsidR="00000000" w:rsidRPr="00000000">
              <w:rPr>
                <w:b w:val="1"/>
                <w:bCs w:val="1"/>
                <w:rtl w:val="0"/>
              </w:rPr>
              <w:t xml:space="preserve">Pre-allocated</w:t>
            </w:r>
            <w:r w:rsidDel="00000000" w:rsidR="00000000" w:rsidRPr="00000000">
              <w:rPr>
                <w:rtl w:val="0"/>
              </w:rPr>
              <w:t xml:space="preserve"> by the 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ind w:left="720" w:firstLine="0"/>
              <w:rPr/>
            </w:pPr>
            <w:r w:rsidDel="00000000" w:rsidR="00000000" w:rsidRPr="00000000">
              <w:rPr>
                <w:b w:val="1"/>
                <w:bCs w:val="1"/>
                <w:rtl w:val="0"/>
              </w:rPr>
              <w:t xml:space="preserve">Automatically managed</w:t>
            </w:r>
            <w:r w:rsidDel="00000000" w:rsidR="00000000" w:rsidRPr="00000000">
              <w:rPr>
                <w:rtl w:val="0"/>
              </w:rPr>
              <w:t xml:space="preserve"> by the kernel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Application must explicitly request/configure them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No application modification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Uses mechanisms such as </w:t>
            </w:r>
            <w:r w:rsidDel="00000000" w:rsidR="00000000" w:rsidRPr="00000000">
              <w:rPr>
                <w:rFonts w:ascii="Roboto Mono" w:cs="Roboto Mono" w:eastAsia="Roboto Mono" w:hAnsi="Roboto Mono"/>
                <w:color w:val="188038"/>
                <w:rtl w:val="0"/>
              </w:rPr>
              <w:t xml:space="preserve">mmap()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shmget()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Kernel automatically promotes 4 KB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Requires explicit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Transparent to applications</w:t>
            </w:r>
          </w:p>
        </w:tc>
      </w:tr>
    </w:tbl>
    <w:p w:rsidR="00000000" w:rsidDel="00000000" w:rsidP="00000000" w:rsidRDefault="00000000" w:rsidRPr="00000000" w14:paraId="0000002B">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