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fcjmq9lf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PHASE 4 (Week 9–11)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6rp9124tk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Analytics &amp; Research Analysis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q3n194g58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Python to analyze student activity data collected from the monitoring system and generate research findings.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lcpu2y7hk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</w:t>
        <w:br w:type="textWrapping"/>
        <w:t xml:space="preserve">↓</w:t>
        <w:br w:type="textWrapping"/>
        <w:t xml:space="preserve">Spring Boot</w:t>
        <w:br w:type="textWrapping"/>
        <w:t xml:space="preserve">↓</w:t>
        <w:br w:type="textWrapping"/>
        <w:t xml:space="preserve">PostgreSQL</w:t>
        <w:br w:type="textWrapping"/>
        <w:t xml:space="preserve">↓</w:t>
        <w:br w:type="textWrapping"/>
        <w:t xml:space="preserve">Python Analytics Module</w:t>
        <w:br w:type="textWrapping"/>
        <w:t xml:space="preserve">↓</w:t>
        <w:br w:type="textWrapping"/>
        <w:t xml:space="preserve">Research Results</w:t>
        <w:br w:type="textWrapping"/>
        <w:t xml:space="preserve">↓</w:t>
        <w:br w:type="textWrapping"/>
        <w:t xml:space="preserve">React Dashboard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n0cdw8dzz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Connect Python to PostgreSQL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pip install pandas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pip install numpy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pip install sqlalchemy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pip install psycopg2-binary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engine = create_engine(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"postgresql://username:password@localhost:5432/student_monitoring"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data: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 = pd.read_sql("SELECT * FROM activity_logs", engine)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h1d6kd8i5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Data Cleaning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durations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timestamps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df.drop_duplicates(inplace=True)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df.dropna(inplace=True)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df = df[df["duration_seconds"] &gt; 0]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→ Clean 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j312a7v7v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Feature Engineering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research variables.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us74y01fh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Learning 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Total Activity Time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jfy65n0ne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 Time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Time on educational websites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d82adijx5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Time on Facebook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Time on Instagram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Time on TikTok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0ta9yle70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Study Time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Total study hours per day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new columns: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df["active_learning_time"]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df["educational_time"]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df["social_media_time"]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384sp5rad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Descriptive Statistics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uo543gva8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df["active_learning_time"].mean()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r3x8fqv0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df["active_learning_time"].median()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r9eralscw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Deviation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df["active_learning_time"].std()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study time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engagement score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attendance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go directly into your thesis.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0qkni7ryz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Correlation Analysis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Question: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educational website usage influence engagement?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correlation 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df["educational_time"].corr(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df["engagement_score"]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result: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0.78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positive relationship between educational website usage and engagement.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z0bdvsgvg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Generate Research Graphs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jx6iy5v3j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1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Engagement Distribution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Histogram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engagement students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engagement students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engagement students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48rsz4gye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2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vs Non-Educational Usage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v9lnokxqk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3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Activity Trend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Monday activity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Tuesday activity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Wednesday activity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h3d42nig6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4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Educational Websites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W3Schools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GeeksforGeeks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Overflow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Docs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xaeup153a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5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vs Engagement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Scatter Plot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insight: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with higher attendance may have higher engagement scores.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t19zcg9s7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Statistical Testing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pip install scipy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1nhzinrmh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Pearson Correlation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 scipy.stats import pearsonr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Questions: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attendance related to engagement?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educational website usage related to performance?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active learning time related to engagement?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become thesis findings.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si6ahqvdg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Automated Research Reports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f7q93w8qk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Report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Score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Time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Usage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0nlsbna4i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Report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Engagement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Statistics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Trends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zc8l6gi5x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Integrate with Spring Boot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Python service.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GET /analytics/class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GET /analytics/student/{id}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GET /analytics/report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Boot calls Python.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returns: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"averageEngagement": 76,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"averageAttendance": 89,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"correlation": 0.78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in React.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xfxae62oq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Research Dataset Creation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final dataset.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400"/>
        <w:gridCol w:w="1475"/>
        <w:gridCol w:w="2060"/>
        <w:gridCol w:w="2135"/>
        <w:tblGridChange w:id="0">
          <w:tblGrid>
            <w:gridCol w:w="1025"/>
            <w:gridCol w:w="1400"/>
            <w:gridCol w:w="1475"/>
            <w:gridCol w:w="206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becomes the input for Phase 5 Machine Learning.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jzt0ouqxc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Phase 4 Deliverables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Python Analytics Module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PostgreSQL Integration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 Cleaning Pipeline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Statistical Analysis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Correlation Analysis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Research Graphs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Automated Reports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FastAPI Analytics Service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Research Dataset for Machine Learning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Thesis Results Chapter Foundation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Phase 4, you should already have enough statistical evidence, graphs, and findings to write a large portion of your thesis.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