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43.5546875" w:top="1381.500244140625" w:left="1440" w:right="1109.791259765625" w:header="0" w:footer="720"/>
          <w:pgNumType w:start="1"/>
        </w:sectPr>
      </w:pPr>
      <w:bookmarkStart w:colFirst="0" w:colLast="0" w:name="_5b54yhr4jek3"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401.95878982543945" w:lineRule="auto"/>
        <w:ind w:left="354.4364929199219" w:right="565.426025390625" w:firstLine="0"/>
        <w:jc w:val="center"/>
        <w:rPr>
          <w:rFonts w:ascii="Times" w:cs="Times" w:eastAsia="Times" w:hAnsi="Times"/>
          <w:b w:val="1"/>
          <w:bCs w:val="1"/>
          <w:sz w:val="40"/>
          <w:szCs w:val="40"/>
        </w:rPr>
      </w:pPr>
      <w:r w:rsidDel="00000000" w:rsidR="00000000" w:rsidRPr="00000000">
        <w:rPr>
          <w:rFonts w:ascii="Times" w:cs="Times" w:eastAsia="Times" w:hAnsi="Times"/>
          <w:b w:val="1"/>
          <w:bCs w:val="1"/>
          <w:sz w:val="50"/>
          <w:szCs w:val="50"/>
          <w:rtl w:val="0"/>
        </w:rPr>
        <w:t xml:space="preserve">EVEREST ENGINEERING COLLEGE </w:t>
      </w:r>
      <w:r w:rsidDel="00000000" w:rsidR="00000000" w:rsidRPr="00000000">
        <w:rPr>
          <w:rFonts w:ascii="Times" w:cs="Times" w:eastAsia="Times" w:hAnsi="Times"/>
          <w:b w:val="1"/>
          <w:bCs w:val="1"/>
          <w:sz w:val="40"/>
          <w:szCs w:val="40"/>
          <w:rtl w:val="0"/>
        </w:rPr>
        <w:t xml:space="preserve">(Affiliated to Pokhara University) </w:t>
      </w:r>
    </w:p>
    <w:p w:rsidR="00000000" w:rsidDel="00000000" w:rsidP="00000000" w:rsidRDefault="00000000" w:rsidRPr="00000000" w14:paraId="00000003">
      <w:pPr>
        <w:widowControl w:val="0"/>
        <w:spacing w:before="34.68505859375" w:line="240" w:lineRule="auto"/>
        <w:ind w:left="2883.3145141601562" w:firstLine="0"/>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Sanepa - 02, Lalitpur </w:t>
      </w:r>
    </w:p>
    <w:p w:rsidR="00000000" w:rsidDel="00000000" w:rsidP="00000000" w:rsidRDefault="00000000" w:rsidRPr="00000000" w14:paraId="00000004">
      <w:pPr>
        <w:widowControl w:val="0"/>
        <w:spacing w:before="465.6005859375" w:line="240" w:lineRule="auto"/>
        <w:ind w:left="3592.5" w:firstLine="0"/>
        <w:rPr>
          <w:rFonts w:ascii="Times" w:cs="Times" w:eastAsia="Times" w:hAnsi="Times"/>
          <w:b w:val="1"/>
          <w:bCs w:val="1"/>
          <w:sz w:val="40"/>
          <w:szCs w:val="40"/>
        </w:rPr>
      </w:pPr>
      <w:r w:rsidDel="00000000" w:rsidR="00000000" w:rsidRPr="00000000">
        <w:rPr>
          <w:rFonts w:ascii="Times" w:cs="Times" w:eastAsia="Times" w:hAnsi="Times"/>
          <w:b w:val="1"/>
          <w:bCs w:val="1"/>
          <w:sz w:val="40"/>
          <w:szCs w:val="40"/>
        </w:rPr>
        <w:drawing>
          <wp:inline distB="19050" distT="19050" distL="19050" distR="19050">
            <wp:extent cx="1381125" cy="175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11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ind w:left="3785.95703125" w:firstLine="0"/>
        <w:rPr>
          <w:rFonts w:ascii="Times" w:cs="Times" w:eastAsia="Times" w:hAnsi="Times"/>
          <w:sz w:val="40"/>
          <w:szCs w:val="40"/>
        </w:rPr>
      </w:pPr>
      <w:r w:rsidDel="00000000" w:rsidR="00000000" w:rsidRPr="00000000">
        <w:rPr>
          <w:rFonts w:ascii="Times" w:cs="Times" w:eastAsia="Times" w:hAnsi="Times"/>
          <w:sz w:val="40"/>
          <w:szCs w:val="40"/>
          <w:rtl w:val="0"/>
        </w:rPr>
        <w:t xml:space="preserve">Case Study </w:t>
      </w:r>
    </w:p>
    <w:p w:rsidR="00000000" w:rsidDel="00000000" w:rsidP="00000000" w:rsidRDefault="00000000" w:rsidRPr="00000000" w14:paraId="00000006">
      <w:pPr>
        <w:widowControl w:val="0"/>
        <w:spacing w:before="85.2001953125" w:line="240" w:lineRule="auto"/>
        <w:ind w:left="4491.6790771484375" w:firstLine="0"/>
        <w:rPr>
          <w:rFonts w:ascii="Times" w:cs="Times" w:eastAsia="Times" w:hAnsi="Times"/>
          <w:sz w:val="40"/>
          <w:szCs w:val="40"/>
        </w:rPr>
      </w:pPr>
      <w:r w:rsidDel="00000000" w:rsidR="00000000" w:rsidRPr="00000000">
        <w:rPr>
          <w:rFonts w:ascii="Times" w:cs="Times" w:eastAsia="Times" w:hAnsi="Times"/>
          <w:sz w:val="40"/>
          <w:szCs w:val="40"/>
          <w:rtl w:val="0"/>
        </w:rPr>
        <w:t xml:space="preserve">on </w:t>
      </w:r>
    </w:p>
    <w:p w:rsidR="00000000" w:rsidDel="00000000" w:rsidP="00000000" w:rsidRDefault="00000000" w:rsidRPr="00000000" w14:paraId="00000007">
      <w:pPr>
        <w:widowControl w:val="0"/>
        <w:spacing w:before="96.9000244140625" w:line="240" w:lineRule="auto"/>
        <w:ind w:left="690.6039428710938" w:firstLine="0"/>
        <w:rPr>
          <w:rFonts w:ascii="Times" w:cs="Times" w:eastAsia="Times" w:hAnsi="Times"/>
          <w:b w:val="1"/>
          <w:bCs w:val="1"/>
          <w:sz w:val="30"/>
          <w:szCs w:val="30"/>
        </w:rPr>
      </w:pPr>
      <w:r w:rsidDel="00000000" w:rsidR="00000000" w:rsidRPr="00000000">
        <w:rPr>
          <w:rFonts w:ascii="Times" w:cs="Times" w:eastAsia="Times" w:hAnsi="Times"/>
          <w:b w:val="1"/>
          <w:bCs w:val="1"/>
          <w:sz w:val="30"/>
          <w:szCs w:val="30"/>
          <w:rtl w:val="0"/>
        </w:rPr>
        <w:t xml:space="preserve">“SOFTWARE ENGINEERING FOR MACHINE LEARNING” </w:t>
      </w:r>
    </w:p>
    <w:p w:rsidR="00000000" w:rsidDel="00000000" w:rsidP="00000000" w:rsidRDefault="00000000" w:rsidRPr="00000000" w14:paraId="00000008">
      <w:pPr>
        <w:widowControl w:val="0"/>
        <w:spacing w:before="769.7998046875" w:line="240" w:lineRule="auto"/>
        <w:ind w:left="3624.8226928710938" w:firstLine="0"/>
        <w:rPr>
          <w:rFonts w:ascii="Times" w:cs="Times" w:eastAsia="Times" w:hAnsi="Times"/>
          <w:sz w:val="40"/>
          <w:szCs w:val="40"/>
        </w:rPr>
      </w:pPr>
      <w:r w:rsidDel="00000000" w:rsidR="00000000" w:rsidRPr="00000000">
        <w:rPr>
          <w:rFonts w:ascii="Times" w:cs="Times" w:eastAsia="Times" w:hAnsi="Times"/>
          <w:sz w:val="40"/>
          <w:szCs w:val="40"/>
          <w:rtl w:val="0"/>
        </w:rPr>
        <w:t xml:space="preserve">Submitted by </w:t>
      </w:r>
    </w:p>
    <w:p w:rsidR="00000000" w:rsidDel="00000000" w:rsidP="00000000" w:rsidRDefault="00000000" w:rsidRPr="00000000" w14:paraId="00000009">
      <w:pPr>
        <w:widowControl w:val="0"/>
        <w:spacing w:before="388.8006591796875" w:line="240" w:lineRule="auto"/>
        <w:ind w:left="2299.5535278320312" w:firstLine="0"/>
        <w:jc w:val="both"/>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      </w:t>
      </w:r>
      <w:r w:rsidDel="00000000" w:rsidR="00000000" w:rsidRPr="00000000">
        <w:rPr>
          <w:rFonts w:ascii="Times" w:cs="Times" w:eastAsia="Times" w:hAnsi="Times"/>
          <w:sz w:val="40"/>
          <w:szCs w:val="40"/>
          <w:rtl w:val="0"/>
        </w:rPr>
        <w:t xml:space="preserve">KALYAN BHANDARI </w:t>
      </w:r>
    </w:p>
    <w:p w:rsidR="00000000" w:rsidDel="00000000" w:rsidP="00000000" w:rsidRDefault="00000000" w:rsidRPr="00000000" w14:paraId="0000000A">
      <w:pPr>
        <w:widowControl w:val="0"/>
        <w:spacing w:before="1299.5989990234375" w:line="240" w:lineRule="auto"/>
        <w:ind w:left="3669.205322265625" w:firstLine="0"/>
        <w:rPr>
          <w:rFonts w:ascii="Times" w:cs="Times" w:eastAsia="Times" w:hAnsi="Times"/>
          <w:sz w:val="40"/>
          <w:szCs w:val="40"/>
        </w:rPr>
      </w:pPr>
      <w:r w:rsidDel="00000000" w:rsidR="00000000" w:rsidRPr="00000000">
        <w:rPr>
          <w:rFonts w:ascii="Times" w:cs="Times" w:eastAsia="Times" w:hAnsi="Times"/>
          <w:sz w:val="40"/>
          <w:szCs w:val="40"/>
          <w:rtl w:val="0"/>
        </w:rPr>
        <w:t xml:space="preserve">Submitted to </w:t>
      </w:r>
    </w:p>
    <w:p w:rsidR="00000000" w:rsidDel="00000000" w:rsidP="00000000" w:rsidRDefault="00000000" w:rsidRPr="00000000" w14:paraId="0000000B">
      <w:pPr>
        <w:widowControl w:val="0"/>
        <w:spacing w:before="85.2008056640625" w:line="240" w:lineRule="auto"/>
        <w:ind w:left="3044.464111328125" w:firstLine="0"/>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Er. </w:t>
      </w:r>
      <w:r w:rsidDel="00000000" w:rsidR="00000000" w:rsidRPr="00000000">
        <w:rPr>
          <w:rFonts w:ascii="Times" w:cs="Times" w:eastAsia="Times" w:hAnsi="Times"/>
          <w:sz w:val="40"/>
          <w:szCs w:val="40"/>
          <w:rtl w:val="0"/>
        </w:rPr>
        <w:t xml:space="preserve">BIRODH RIJAL </w:t>
      </w:r>
    </w:p>
    <w:p w:rsidR="00000000" w:rsidDel="00000000" w:rsidP="00000000" w:rsidRDefault="00000000" w:rsidRPr="00000000" w14:paraId="0000000C">
      <w:pPr>
        <w:widowControl w:val="0"/>
        <w:spacing w:before="706.5602111816406" w:line="240" w:lineRule="auto"/>
        <w:ind w:left="3706.0797119140625"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Date: 6 Aug 2025</w:t>
      </w:r>
    </w:p>
    <w:p w:rsidR="00000000" w:rsidDel="00000000" w:rsidP="00000000" w:rsidRDefault="00000000" w:rsidRPr="00000000" w14:paraId="0000000D">
      <w:pPr>
        <w:widowControl w:val="0"/>
        <w:spacing w:line="240" w:lineRule="auto"/>
        <w:ind w:left="8.9599609375" w:firstLine="0"/>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E">
      <w:pPr>
        <w:widowControl w:val="0"/>
        <w:spacing w:line="240" w:lineRule="auto"/>
        <w:ind w:left="8.9599609375" w:firstLine="0"/>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F">
      <w:pPr>
        <w:widowControl w:val="0"/>
        <w:spacing w:line="240" w:lineRule="auto"/>
        <w:ind w:left="8.9599609375"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Contents </w:t>
      </w:r>
    </w:p>
    <w:p w:rsidR="00000000" w:rsidDel="00000000" w:rsidP="00000000" w:rsidRDefault="00000000" w:rsidRPr="00000000" w14:paraId="00000010">
      <w:pPr>
        <w:widowControl w:val="0"/>
        <w:spacing w:before="151.956787109375" w:line="284.41211700439453" w:lineRule="auto"/>
        <w:ind w:left="14.96002197265625" w:right="289.38232421875"/>
        <w:jc w:val="both"/>
        <w:rPr/>
      </w:pPr>
      <w:r w:rsidDel="00000000" w:rsidR="00000000" w:rsidRPr="00000000">
        <w:rPr>
          <w:b w:val="1"/>
          <w:bCs w:val="1"/>
          <w:rtl w:val="0"/>
        </w:rPr>
        <w:t xml:space="preserve">Abstract.........................................................................................................................................3 Keywords......................................................................................................................................3 Introduction..................................................................................................................................3 Methods........................................................................................................................................3 Key Tools ………………………………………………....................................................................3</w:t>
      </w:r>
      <w:r w:rsidDel="00000000" w:rsidR="00000000" w:rsidRPr="00000000">
        <w:rPr>
          <w:rtl w:val="0"/>
        </w:rPr>
      </w:r>
    </w:p>
    <w:p w:rsidR="00000000" w:rsidDel="00000000" w:rsidP="00000000" w:rsidRDefault="00000000" w:rsidRPr="00000000" w14:paraId="00000011">
      <w:pPr>
        <w:widowControl w:val="0"/>
        <w:spacing w:before="15.52734375" w:line="284.41211700439453" w:lineRule="auto"/>
        <w:ind w:left="369.9000549316406" w:right="289.38232421875" w:hanging="359.5600891113281"/>
        <w:jc w:val="both"/>
        <w:rPr/>
      </w:pPr>
      <w:r w:rsidDel="00000000" w:rsidR="00000000" w:rsidRPr="00000000">
        <w:rPr>
          <w:b w:val="1"/>
          <w:bCs w:val="1"/>
          <w:rtl w:val="0"/>
        </w:rPr>
        <w:t xml:space="preserve">CaseStudy……………………………………………………............................................................4 </w:t>
      </w:r>
      <w:r w:rsidDel="00000000" w:rsidR="00000000" w:rsidRPr="00000000">
        <w:rPr>
          <w:rtl w:val="0"/>
        </w:rPr>
        <w:t xml:space="preserve">Scenario:..................................................................................................................................4 Solution:...................................................................................................................................4 Outcome:................................................................................................................................. 4 </w:t>
      </w:r>
    </w:p>
    <w:p w:rsidR="00000000" w:rsidDel="00000000" w:rsidP="00000000" w:rsidRDefault="00000000" w:rsidRPr="00000000" w14:paraId="00000012">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b w:val="1"/>
          <w:bCs w:val="1"/>
          <w:rtl w:val="0"/>
        </w:rPr>
        <w:t xml:space="preserve">Conclusion................................................................................................................................... 5 </w:t>
      </w:r>
      <w:r w:rsidDel="00000000" w:rsidR="00000000" w:rsidRPr="00000000">
        <w:rPr>
          <w:rFonts w:ascii="Times" w:cs="Times" w:eastAsia="Times" w:hAnsi="Times"/>
          <w:rtl w:val="0"/>
        </w:rPr>
        <w:t xml:space="preserve">References...................................................................................................................................................... 5 </w:t>
      </w:r>
    </w:p>
    <w:p w:rsidR="00000000" w:rsidDel="00000000" w:rsidP="00000000" w:rsidRDefault="00000000" w:rsidRPr="00000000" w14:paraId="00000013">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4">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5">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6">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7">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8">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9">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A">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B">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C">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D">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E">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1F">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0">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1">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2">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3">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4">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5">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6">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7">
      <w:pPr>
        <w:widowControl w:val="0"/>
        <w:spacing w:before="15.52734375" w:line="273.41909408569336" w:lineRule="auto"/>
        <w:ind w:right="289.38232421875"/>
        <w:rPr>
          <w:rFonts w:ascii="Times" w:cs="Times" w:eastAsia="Times" w:hAnsi="Times"/>
        </w:rPr>
      </w:pPr>
      <w:r w:rsidDel="00000000" w:rsidR="00000000" w:rsidRPr="00000000">
        <w:rPr>
          <w:rtl w:val="0"/>
        </w:rPr>
      </w:r>
    </w:p>
    <w:p w:rsidR="00000000" w:rsidDel="00000000" w:rsidP="00000000" w:rsidRDefault="00000000" w:rsidRPr="00000000" w14:paraId="00000028">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9">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A">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B">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C">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D">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E">
      <w:pPr>
        <w:widowControl w:val="0"/>
        <w:spacing w:before="15.52734375" w:line="273.41909408569336" w:lineRule="auto"/>
        <w:ind w:left="3.73992919921875" w:right="289.38232421875" w:firstLine="6.60003662109375"/>
        <w:rPr>
          <w:rFonts w:ascii="Times" w:cs="Times" w:eastAsia="Times" w:hAnsi="Times"/>
        </w:rPr>
      </w:pPr>
      <w:r w:rsidDel="00000000" w:rsidR="00000000" w:rsidRPr="00000000">
        <w:rPr>
          <w:rtl w:val="0"/>
        </w:rPr>
      </w:r>
    </w:p>
    <w:p w:rsidR="00000000" w:rsidDel="00000000" w:rsidP="00000000" w:rsidRDefault="00000000" w:rsidRPr="00000000" w14:paraId="0000002F">
      <w:pPr>
        <w:widowControl w:val="0"/>
        <w:spacing w:before="15.52734375" w:line="273.41909408569336" w:lineRule="auto"/>
        <w:ind w:left="8643.739929199219" w:right="289.38232421875" w:firstLine="6.60003662109375"/>
        <w:rPr>
          <w:rFonts w:ascii="Calibri" w:cs="Calibri" w:eastAsia="Calibri" w:hAnsi="Calibri"/>
          <w:color w:val="7f7f7f"/>
        </w:rPr>
      </w:pPr>
      <w:r w:rsidDel="00000000" w:rsidR="00000000" w:rsidRPr="00000000">
        <w:rPr>
          <w:rFonts w:ascii="Calibri" w:cs="Calibri" w:eastAsia="Calibri" w:hAnsi="Calibri"/>
          <w:rtl w:val="0"/>
        </w:rPr>
        <w:t xml:space="preserve">2 | </w:t>
      </w:r>
      <w:r w:rsidDel="00000000" w:rsidR="00000000" w:rsidRPr="00000000">
        <w:rPr>
          <w:rFonts w:ascii="Calibri" w:cs="Calibri" w:eastAsia="Calibri" w:hAnsi="Calibri"/>
          <w:color w:val="7f7f7f"/>
          <w:rtl w:val="0"/>
        </w:rPr>
        <w:t xml:space="preserve">Page</w:t>
      </w:r>
    </w:p>
    <w:p w:rsidR="00000000" w:rsidDel="00000000" w:rsidP="00000000" w:rsidRDefault="00000000" w:rsidRPr="00000000" w14:paraId="00000030">
      <w:pPr>
        <w:widowControl w:val="0"/>
        <w:spacing w:before="91.96533203125" w:line="240" w:lineRule="auto"/>
        <w:ind w:left="287.8799438476562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Name: Kalyan Bhandari </w:t>
      </w:r>
    </w:p>
    <w:p w:rsidR="00000000" w:rsidDel="00000000" w:rsidP="00000000" w:rsidRDefault="00000000" w:rsidRPr="00000000" w14:paraId="00000031">
      <w:pPr>
        <w:widowControl w:val="0"/>
        <w:spacing w:before="51.12060546875" w:line="240" w:lineRule="auto"/>
        <w:ind w:left="297.239990234375" w:firstLine="0"/>
        <w:rPr>
          <w:rFonts w:ascii="Times" w:cs="Times" w:eastAsia="Times" w:hAnsi="Times"/>
          <w:sz w:val="24"/>
          <w:szCs w:val="24"/>
        </w:rPr>
        <w:sectPr>
          <w:headerReference r:id="rId7" w:type="default"/>
          <w:footerReference r:id="rId8" w:type="default"/>
          <w:type w:val="nextPage"/>
          <w:pgSz w:h="15840" w:w="12240" w:orient="portrait"/>
          <w:pgMar w:bottom="1043.5546875" w:top="1381.500244140625" w:left="1440" w:right="1109.791259765625" w:header="0" w:footer="720"/>
          <w:pgNumType w:start="1"/>
        </w:sectPr>
      </w:pPr>
      <w:r w:rsidDel="00000000" w:rsidR="00000000" w:rsidRPr="00000000">
        <w:rPr>
          <w:rFonts w:ascii="Times" w:cs="Times" w:eastAsia="Times" w:hAnsi="Times"/>
          <w:sz w:val="24"/>
          <w:szCs w:val="24"/>
          <w:u w:val="single"/>
          <w:rtl w:val="0"/>
        </w:rPr>
        <w:t xml:space="preserve">kalyanbhd@gmail.com</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2">
      <w:pPr>
        <w:pStyle w:val="Heading1"/>
        <w:widowControl w:val="0"/>
        <w:spacing w:before="281.7578125" w:line="240" w:lineRule="auto"/>
        <w:ind w:left="1.67999267578125" w:firstLine="0"/>
        <w:rPr/>
      </w:pPr>
      <w:bookmarkStart w:colFirst="0" w:colLast="0" w:name="_jogp1gn6xbbl" w:id="1"/>
      <w:bookmarkEnd w:id="1"/>
      <w:r w:rsidDel="00000000" w:rsidR="00000000" w:rsidRPr="00000000">
        <w:rPr>
          <w:rtl w:val="0"/>
        </w:rPr>
        <w:t xml:space="preserve">Abstract </w:t>
      </w:r>
    </w:p>
    <w:p w:rsidR="00000000" w:rsidDel="00000000" w:rsidP="00000000" w:rsidRDefault="00000000" w:rsidRPr="00000000" w14:paraId="0000003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Software engineering for machine learning (ML) merges traditional software practices with data science to address the unique challenges of ML systems. This case study explores how DevOps-inspired methods—such as version control, automation, testing, and deployment—are tailored for ML workflows. Due to the reliance on large datasets and iterative training, reproducibility and automation are crucial. By applying MLOps practices like continuous integration, deployment, and training—along with tools like containerization, data/model versioning, and monitoring—we observe faster deployment cycles, more consistent model performance, and enhanced team productivity.</w:t>
      </w:r>
    </w:p>
    <w:p w:rsidR="00000000" w:rsidDel="00000000" w:rsidP="00000000" w:rsidRDefault="00000000" w:rsidRPr="00000000" w14:paraId="00000034">
      <w:pPr>
        <w:pStyle w:val="Heading1"/>
        <w:widowControl w:val="0"/>
        <w:spacing w:before="245.8685302734375" w:line="240" w:lineRule="auto"/>
        <w:ind w:left="8.400115966796875" w:right="-1.1999511718744316" w:firstLine="0"/>
        <w:rPr/>
      </w:pPr>
      <w:bookmarkStart w:colFirst="0" w:colLast="0" w:name="_dunc15mxfuud" w:id="2"/>
      <w:bookmarkEnd w:id="2"/>
      <w:r w:rsidDel="00000000" w:rsidR="00000000" w:rsidRPr="00000000">
        <w:rPr>
          <w:rtl w:val="0"/>
        </w:rPr>
        <w:t xml:space="preserve">Keywords </w:t>
      </w:r>
    </w:p>
    <w:p w:rsidR="00000000" w:rsidDel="00000000" w:rsidP="00000000" w:rsidRDefault="00000000" w:rsidRPr="00000000" w14:paraId="00000035">
      <w:pPr>
        <w:widowControl w:val="0"/>
        <w:spacing w:before="77.52197265625" w:line="275.88955879211426" w:lineRule="auto"/>
        <w:ind w:left="2.400054931640625" w:right="-1.1999511718744316" w:firstLine="0.240020751953125"/>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Machine learning, Software engineering, MLOps, Version Control,</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highlight w:val="white"/>
          <w:rtl w:val="0"/>
        </w:rPr>
        <w:t xml:space="preserve">CI/CD. Model testing, Deployment automation.</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6">
      <w:pPr>
        <w:pStyle w:val="Heading1"/>
        <w:widowControl w:val="0"/>
        <w:spacing w:before="245.8660888671875" w:line="240" w:lineRule="auto"/>
        <w:ind w:left="5.200042724609375" w:right="-1.1999511718744316" w:firstLine="0"/>
        <w:rPr/>
      </w:pPr>
      <w:bookmarkStart w:colFirst="0" w:colLast="0" w:name="_kp7eheany884" w:id="3"/>
      <w:bookmarkEnd w:id="3"/>
      <w:r w:rsidDel="00000000" w:rsidR="00000000" w:rsidRPr="00000000">
        <w:rPr>
          <w:rtl w:val="0"/>
        </w:rPr>
        <w:t xml:space="preserve">Introduction</w:t>
      </w:r>
    </w:p>
    <w:p w:rsidR="00000000" w:rsidDel="00000000" w:rsidP="00000000" w:rsidRDefault="00000000" w:rsidRPr="00000000" w14:paraId="00000037">
      <w:pPr>
        <w:widowControl w:val="0"/>
        <w:spacing w:before="77.52197265625" w:line="275.8897590637207" w:lineRule="auto"/>
        <w:ind w:right="-1.1999511718744316" w:firstLine="3.12011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ML application development involves complex infrastructure beyond just model code—like data pipelines, training, and monitoring. Standard DevOps practices must evolve to manage data and models. Challenges such as data versioning and model-data entanglement make reproducibility difficult. This case study shows how MLOps practices—version control, automation, and monitoring—streamline ML workflows and improve reliability.</w:t>
      </w:r>
    </w:p>
    <w:p w:rsidR="00000000" w:rsidDel="00000000" w:rsidP="00000000" w:rsidRDefault="00000000" w:rsidRPr="00000000" w14:paraId="00000038">
      <w:pPr>
        <w:widowControl w:val="0"/>
        <w:spacing w:before="77.52197265625" w:line="275.8897590637207" w:lineRule="auto"/>
        <w:ind w:right="512.03369140625" w:firstLine="3.1201171875"/>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pStyle w:val="Heading1"/>
        <w:widowControl w:val="0"/>
        <w:spacing w:line="240" w:lineRule="auto"/>
        <w:ind w:left="458.280029296875" w:firstLine="0"/>
        <w:rPr/>
      </w:pPr>
      <w:bookmarkStart w:colFirst="0" w:colLast="0" w:name="_j4hnw5x945sz" w:id="4"/>
      <w:bookmarkEnd w:id="4"/>
      <w:r w:rsidDel="00000000" w:rsidR="00000000" w:rsidRPr="00000000">
        <w:rPr>
          <w:rtl w:val="0"/>
        </w:rPr>
        <w:t xml:space="preserve">Methods </w:t>
      </w:r>
    </w:p>
    <w:p w:rsidR="00000000" w:rsidDel="00000000" w:rsidP="00000000" w:rsidRDefault="00000000" w:rsidRPr="00000000" w14:paraId="0000003A">
      <w:pPr>
        <w:widowControl w:val="0"/>
        <w:spacing w:before="77.52197265625" w:line="275.8894157409668" w:lineRule="auto"/>
        <w:ind w:left="456.920166015625" w:right="58.232421875" w:firstLine="3.59985351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ML engineering uses tools like Git, DVC, and MLflow to track code, data, and experiments for reproducibility. CI/CD pipelines are adapted for ML to automate data validation, model training, testing, and deployment. Docker ensures consistent environments across stages.</w:t>
      </w:r>
    </w:p>
    <w:p w:rsidR="00000000" w:rsidDel="00000000" w:rsidP="00000000" w:rsidRDefault="00000000" w:rsidRPr="00000000" w14:paraId="0000003B">
      <w:pPr>
        <w:widowControl w:val="0"/>
        <w:spacing w:before="77.52197265625" w:line="275.8894157409668" w:lineRule="auto"/>
        <w:ind w:left="456.920166015625" w:right="58.232421875" w:firstLine="3.59985351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Manual ML workflows are slow and error-prone. Automated pipelines improve speed, consistency, and delivery. Testing includes not just code but also data quality and model performance checks. Tools like Great Expectations help catch data issues early, while model tests check for overfitting, bias, and robustness.</w:t>
      </w:r>
      <w:r w:rsidDel="00000000" w:rsidR="00000000" w:rsidRPr="00000000">
        <w:rPr>
          <w:rFonts w:ascii="Times" w:cs="Times" w:eastAsia="Times" w:hAnsi="Times"/>
          <w:sz w:val="24"/>
          <w:szCs w:val="24"/>
          <w:highlight w:val="white"/>
          <w:rtl w:val="0"/>
        </w:rPr>
        <w:t xml:space="preserv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C">
      <w:pPr>
        <w:pStyle w:val="Heading1"/>
        <w:widowControl w:val="0"/>
        <w:rPr/>
      </w:pPr>
      <w:bookmarkStart w:colFirst="0" w:colLast="0" w:name="_kyvn1ocrgj0v" w:id="5"/>
      <w:bookmarkEnd w:id="5"/>
      <w:r w:rsidDel="00000000" w:rsidR="00000000" w:rsidRPr="00000000">
        <w:rPr>
          <w:rtl w:val="0"/>
        </w:rPr>
        <w:t xml:space="preserve">Key Tools </w:t>
      </w:r>
    </w:p>
    <w:p w:rsidR="00000000" w:rsidDel="00000000" w:rsidP="00000000" w:rsidRDefault="00000000" w:rsidRPr="00000000" w14:paraId="0000003D">
      <w:pPr>
        <w:pStyle w:val="Heading2"/>
        <w:widowControl w:val="0"/>
        <w:spacing w:before="245.87646484375" w:line="290.57687759399414" w:lineRule="auto"/>
        <w:ind w:left="469.47998046875" w:right="54.693603515625" w:hanging="6.0797119140625"/>
        <w:rPr/>
      </w:pPr>
      <w:bookmarkStart w:colFirst="0" w:colLast="0" w:name="_xvq2eesik1gq" w:id="6"/>
      <w:bookmarkEnd w:id="6"/>
      <w:r w:rsidDel="00000000" w:rsidR="00000000" w:rsidRPr="00000000">
        <w:rPr>
          <w:rtl w:val="0"/>
        </w:rPr>
        <w:t xml:space="preserve">1. Version Control </w:t>
      </w:r>
    </w:p>
    <w:p w:rsidR="00000000" w:rsidDel="00000000" w:rsidP="00000000" w:rsidRDefault="00000000" w:rsidRPr="00000000" w14:paraId="0000003E">
      <w:pPr>
        <w:widowControl w:val="0"/>
        <w:spacing w:line="275.890588760376" w:lineRule="auto"/>
        <w:ind w:left="455.4803466796875" w:right="74.3115234375" w:firstLine="6.7199707031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Git is used for source code; DVC (Data Version Control) extends Git to track datasets and model binaries for reproducible ML experiments.</w:t>
      </w:r>
    </w:p>
    <w:p w:rsidR="00000000" w:rsidDel="00000000" w:rsidP="00000000" w:rsidRDefault="00000000" w:rsidRPr="00000000" w14:paraId="0000003F">
      <w:pPr>
        <w:pStyle w:val="Heading2"/>
        <w:widowControl w:val="0"/>
        <w:spacing w:before="172.89794921875" w:line="240" w:lineRule="auto"/>
        <w:ind w:left="450" w:firstLine="0"/>
        <w:rPr/>
      </w:pPr>
      <w:bookmarkStart w:colFirst="0" w:colLast="0" w:name="_ih82gu88m8qp" w:id="7"/>
      <w:bookmarkEnd w:id="7"/>
      <w:r w:rsidDel="00000000" w:rsidR="00000000" w:rsidRPr="00000000">
        <w:rPr>
          <w:rtl w:val="0"/>
        </w:rPr>
        <w:t xml:space="preserve">2. Experiment Tracking</w:t>
      </w:r>
    </w:p>
    <w:p w:rsidR="00000000" w:rsidDel="00000000" w:rsidP="00000000" w:rsidRDefault="00000000" w:rsidRPr="00000000" w14:paraId="00000040">
      <w:pPr>
        <w:widowControl w:val="0"/>
        <w:spacing w:before="172.89794921875" w:line="240" w:lineRule="auto"/>
        <w:ind w:left="45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Platforms like MLflow, Neptune.ai, or Weights &amp; Biases record runs, parameters, metrics, and artifacts.</w:t>
      </w:r>
    </w:p>
    <w:p w:rsidR="00000000" w:rsidDel="00000000" w:rsidP="00000000" w:rsidRDefault="00000000" w:rsidRPr="00000000" w14:paraId="00000041">
      <w:pPr>
        <w:pStyle w:val="Heading2"/>
        <w:widowControl w:val="0"/>
        <w:spacing w:before="192.8924560546875" w:line="240" w:lineRule="auto"/>
        <w:ind w:left="450" w:firstLine="0"/>
        <w:rPr/>
      </w:pPr>
      <w:bookmarkStart w:colFirst="0" w:colLast="0" w:name="_7shxuqip7ya" w:id="8"/>
      <w:bookmarkEnd w:id="8"/>
      <w:r w:rsidDel="00000000" w:rsidR="00000000" w:rsidRPr="00000000">
        <w:rPr>
          <w:rtl w:val="0"/>
        </w:rPr>
        <w:t xml:space="preserve">3. </w:t>
      </w:r>
      <w:r w:rsidDel="00000000" w:rsidR="00000000" w:rsidRPr="00000000">
        <w:rPr>
          <w:sz w:val="24"/>
          <w:szCs w:val="24"/>
          <w:rtl w:val="0"/>
        </w:rPr>
        <w:t xml:space="preserve">Pipeline Orchestration</w:t>
      </w:r>
      <w:r w:rsidDel="00000000" w:rsidR="00000000" w:rsidRPr="00000000">
        <w:rPr>
          <w:rtl w:val="0"/>
        </w:rPr>
      </w:r>
    </w:p>
    <w:p w:rsidR="00000000" w:rsidDel="00000000" w:rsidP="00000000" w:rsidRDefault="00000000" w:rsidRPr="00000000" w14:paraId="00000042">
      <w:pPr>
        <w:spacing w:after="240" w:before="240" w:line="240" w:lineRule="auto"/>
        <w:ind w:left="45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Workflow tools such as Kubeflow Pipelines or Apache Airflow automate ML pipelines (data preprocessing, training, evaluation).</w:t>
      </w:r>
    </w:p>
    <w:p w:rsidR="00000000" w:rsidDel="00000000" w:rsidP="00000000" w:rsidRDefault="00000000" w:rsidRPr="00000000" w14:paraId="00000043">
      <w:pPr>
        <w:spacing w:after="240" w:before="240" w:line="240" w:lineRule="auto"/>
        <w:rPr>
          <w:rFonts w:ascii="Times" w:cs="Times" w:eastAsia="Times" w:hAnsi="Times"/>
          <w:sz w:val="24"/>
          <w:szCs w:val="24"/>
        </w:rPr>
      </w:pPr>
      <w:r w:rsidDel="00000000" w:rsidR="00000000" w:rsidRPr="00000000">
        <w:rPr>
          <w:rFonts w:ascii="Calibri" w:cs="Calibri" w:eastAsia="Calibri" w:hAnsi="Calibri"/>
          <w:rtl w:val="0"/>
        </w:rPr>
        <w:t xml:space="preserve">                              </w:t>
        <w:tab/>
        <w:tab/>
        <w:tab/>
        <w:tab/>
        <w:tab/>
        <w:tab/>
        <w:tab/>
        <w:tab/>
        <w:tab/>
        <w:t xml:space="preserve">3 | </w:t>
      </w:r>
      <w:r w:rsidDel="00000000" w:rsidR="00000000" w:rsidRPr="00000000">
        <w:rPr>
          <w:rFonts w:ascii="Calibri" w:cs="Calibri" w:eastAsia="Calibri" w:hAnsi="Calibri"/>
          <w:color w:val="7f7f7f"/>
          <w:rtl w:val="0"/>
        </w:rPr>
        <w:t xml:space="preserve">Page</w:t>
      </w:r>
      <w:r w:rsidDel="00000000" w:rsidR="00000000" w:rsidRPr="00000000">
        <w:rPr>
          <w:rtl w:val="0"/>
        </w:rPr>
      </w:r>
    </w:p>
    <w:p w:rsidR="00000000" w:rsidDel="00000000" w:rsidP="00000000" w:rsidRDefault="00000000" w:rsidRPr="00000000" w14:paraId="00000044">
      <w:pPr>
        <w:pStyle w:val="Heading2"/>
        <w:widowControl w:val="0"/>
        <w:spacing w:before="192.8857421875" w:line="240" w:lineRule="auto"/>
        <w:ind w:left="3.740081787109375" w:firstLine="0"/>
        <w:rPr/>
      </w:pPr>
      <w:bookmarkStart w:colFirst="0" w:colLast="0" w:name="_c4u13p6zs44h" w:id="9"/>
      <w:bookmarkEnd w:id="9"/>
      <w:r w:rsidDel="00000000" w:rsidR="00000000" w:rsidRPr="00000000">
        <w:rPr>
          <w:rtl w:val="0"/>
        </w:rPr>
        <w:t xml:space="preserve">4. Containerization &amp; Infrastructure </w:t>
      </w:r>
    </w:p>
    <w:p w:rsidR="00000000" w:rsidDel="00000000" w:rsidP="00000000" w:rsidRDefault="00000000" w:rsidRPr="00000000" w14:paraId="00000045">
      <w:pPr>
        <w:widowControl w:val="0"/>
        <w:spacing w:before="237.72369384765625" w:line="240" w:lineRule="auto"/>
        <w:ind w:left="2.880096435546875" w:right="-1.1999511718744316" w:firstLine="4.319915771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Docker containers and Kubernetes (or cloud ML services) ensure models run in consistent environments. Packaging models as containers creates an “immutable process” from training to serving. </w:t>
      </w:r>
    </w:p>
    <w:p w:rsidR="00000000" w:rsidDel="00000000" w:rsidP="00000000" w:rsidRDefault="00000000" w:rsidRPr="00000000" w14:paraId="00000046">
      <w:pPr>
        <w:pStyle w:val="Heading2"/>
        <w:spacing w:after="240" w:before="240" w:line="240" w:lineRule="auto"/>
        <w:rPr/>
      </w:pPr>
      <w:bookmarkStart w:colFirst="0" w:colLast="0" w:name="_noo6nmkstbz" w:id="10"/>
      <w:bookmarkEnd w:id="10"/>
      <w:r w:rsidDel="00000000" w:rsidR="00000000" w:rsidRPr="00000000">
        <w:rPr>
          <w:rtl w:val="0"/>
        </w:rPr>
        <w:t xml:space="preserve">5. Data and Model Testing</w:t>
      </w:r>
    </w:p>
    <w:p w:rsidR="00000000" w:rsidDel="00000000" w:rsidP="00000000" w:rsidRDefault="00000000" w:rsidRPr="00000000" w14:paraId="00000047">
      <w:pPr>
        <w:spacing w:after="240" w:before="24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Great Expectations for data tests (detect anomalies or schema drift); Deepchecks for model validation (performance and data integrity checks).</w:t>
      </w:r>
    </w:p>
    <w:p w:rsidR="00000000" w:rsidDel="00000000" w:rsidP="00000000" w:rsidRDefault="00000000" w:rsidRPr="00000000" w14:paraId="00000048">
      <w:pPr>
        <w:pStyle w:val="Heading2"/>
        <w:spacing w:after="240" w:before="240" w:line="240" w:lineRule="auto"/>
        <w:rPr/>
      </w:pPr>
      <w:bookmarkStart w:colFirst="0" w:colLast="0" w:name="_ffjagqvph4k7" w:id="11"/>
      <w:bookmarkEnd w:id="11"/>
      <w:r w:rsidDel="00000000" w:rsidR="00000000" w:rsidRPr="00000000">
        <w:rPr>
          <w:rtl w:val="0"/>
        </w:rPr>
        <w:t xml:space="preserve">6. Monitoring &amp; Observability</w:t>
      </w:r>
    </w:p>
    <w:p w:rsidR="00000000" w:rsidDel="00000000" w:rsidP="00000000" w:rsidRDefault="00000000" w:rsidRPr="00000000" w14:paraId="00000049">
      <w:pPr>
        <w:spacing w:after="240" w:before="24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After deployment, tools like Aporia or Arize (or open-source Prometheus/Grafana) continuously monitor data and model metrics in production. Alerts can trigger retraining or rollbacks when drift or performance degradation is detected.</w:t>
      </w:r>
    </w:p>
    <w:p w:rsidR="00000000" w:rsidDel="00000000" w:rsidP="00000000" w:rsidRDefault="00000000" w:rsidRPr="00000000" w14:paraId="0000004A">
      <w:pPr>
        <w:pStyle w:val="Heading1"/>
        <w:spacing w:after="240" w:before="240" w:line="240" w:lineRule="auto"/>
        <w:ind w:left="0" w:firstLine="0"/>
        <w:jc w:val="both"/>
        <w:rPr/>
      </w:pPr>
      <w:bookmarkStart w:colFirst="0" w:colLast="0" w:name="_y322rhdqrta9" w:id="12"/>
      <w:bookmarkEnd w:id="12"/>
      <w:r w:rsidDel="00000000" w:rsidR="00000000" w:rsidRPr="00000000">
        <w:rPr>
          <w:rtl w:val="0"/>
        </w:rPr>
        <w:t xml:space="preserve">Case Study</w:t>
      </w:r>
    </w:p>
    <w:p w:rsidR="00000000" w:rsidDel="00000000" w:rsidP="00000000" w:rsidRDefault="00000000" w:rsidRPr="00000000" w14:paraId="0000004B">
      <w:pPr>
        <w:pStyle w:val="Heading2"/>
        <w:widowControl w:val="0"/>
        <w:spacing w:before="130.130615234375" w:line="240" w:lineRule="auto"/>
        <w:rPr/>
      </w:pPr>
      <w:bookmarkStart w:colFirst="0" w:colLast="0" w:name="_rqateaea9mx8" w:id="13"/>
      <w:bookmarkEnd w:id="13"/>
      <w:r w:rsidDel="00000000" w:rsidR="00000000" w:rsidRPr="00000000">
        <w:rPr>
          <w:rtl w:val="0"/>
        </w:rPr>
        <w:t xml:space="preserve">Scenario </w:t>
      </w:r>
    </w:p>
    <w:p w:rsidR="00000000" w:rsidDel="00000000" w:rsidP="00000000" w:rsidRDefault="00000000" w:rsidRPr="00000000" w14:paraId="0000004C">
      <w:pPr>
        <w:rPr>
          <w:rFonts w:ascii="Times" w:cs="Times" w:eastAsia="Times" w:hAnsi="Times"/>
          <w:sz w:val="24"/>
          <w:szCs w:val="24"/>
        </w:rPr>
      </w:pPr>
      <w:r w:rsidDel="00000000" w:rsidR="00000000" w:rsidRPr="00000000">
        <w:rPr>
          <w:rFonts w:ascii="Times" w:cs="Times" w:eastAsia="Times" w:hAnsi="Times"/>
          <w:sz w:val="24"/>
          <w:szCs w:val="24"/>
          <w:rtl w:val="0"/>
        </w:rPr>
        <w:t xml:space="preserve">A retail company builds an ML recommendation engine using local notebooks without data or model versioning. Manual deployment and lack of testing cause bugs and delays. Each model takes weeks to release, and teams work in isolation, slowing collaboration.</w:t>
      </w:r>
    </w:p>
    <w:p w:rsidR="00000000" w:rsidDel="00000000" w:rsidP="00000000" w:rsidRDefault="00000000" w:rsidRPr="00000000" w14:paraId="0000004D">
      <w:pPr>
        <w:pStyle w:val="Heading2"/>
        <w:widowControl w:val="0"/>
        <w:rPr>
          <w:rFonts w:ascii="Calibri" w:cs="Calibri" w:eastAsia="Calibri" w:hAnsi="Calibri"/>
        </w:rPr>
      </w:pPr>
      <w:bookmarkStart w:colFirst="0" w:colLast="0" w:name="_bc1ggtla2c54" w:id="14"/>
      <w:bookmarkEnd w:id="14"/>
      <w:r w:rsidDel="00000000" w:rsidR="00000000" w:rsidRPr="00000000">
        <w:rPr>
          <w:rtl w:val="0"/>
        </w:rPr>
        <w:t xml:space="preserve">Solution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4E">
      <w:pPr>
        <w:widowControl w:val="0"/>
        <w:spacing w:before="41.1077880859375" w:line="275.890588760376" w:lineRule="auto"/>
        <w:ind w:left="1.199951171874858" w:right="38.792724609375" w:hanging="3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To solve the issues, the team implemented MLOps practices: </w:t>
      </w:r>
      <w:r w:rsidDel="00000000" w:rsidR="00000000" w:rsidRPr="00000000">
        <w:rPr>
          <w:rtl w:val="0"/>
        </w:rPr>
      </w:r>
    </w:p>
    <w:p w:rsidR="00000000" w:rsidDel="00000000" w:rsidP="00000000" w:rsidRDefault="00000000" w:rsidRPr="00000000" w14:paraId="0000004F">
      <w:pPr>
        <w:spacing w:after="240" w:before="240" w:lineRule="auto"/>
        <w:ind w:left="1.199951171874858" w:hanging="3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 Version Control:</w:t>
      </w:r>
      <w:r w:rsidDel="00000000" w:rsidR="00000000" w:rsidRPr="00000000">
        <w:rPr>
          <w:rFonts w:ascii="Times" w:cs="Times" w:eastAsia="Times" w:hAnsi="Times"/>
          <w:sz w:val="24"/>
          <w:szCs w:val="24"/>
          <w:rtl w:val="0"/>
        </w:rPr>
        <w:t xml:space="preserve"> A Git repository was set up for code, with DVC managing datasets and model versions. Each experiment used a unique branch or ID, enabling reproducibility.</w:t>
      </w:r>
    </w:p>
    <w:p w:rsidR="00000000" w:rsidDel="00000000" w:rsidP="00000000" w:rsidRDefault="00000000" w:rsidRPr="00000000" w14:paraId="00000050">
      <w:pPr>
        <w:spacing w:after="240" w:befor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II. Pipeline Automation:</w:t>
      </w:r>
      <w:r w:rsidDel="00000000" w:rsidR="00000000" w:rsidRPr="00000000">
        <w:rPr>
          <w:rFonts w:ascii="Times" w:cs="Times" w:eastAsia="Times" w:hAnsi="Times"/>
          <w:sz w:val="24"/>
          <w:szCs w:val="24"/>
          <w:rtl w:val="0"/>
        </w:rPr>
        <w:t xml:space="preserve"> Kubeflow Pipelines automated the workflow—from data ingestion to model training and evaluation. Great Expectations validated data, MLflow logged runs, and Docker images ensured consistent deployment environments.</w:t>
      </w:r>
    </w:p>
    <w:p w:rsidR="00000000" w:rsidDel="00000000" w:rsidP="00000000" w:rsidRDefault="00000000" w:rsidRPr="00000000" w14:paraId="00000053">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III. CI/CD Integration:</w:t>
      </w:r>
      <w:r w:rsidDel="00000000" w:rsidR="00000000" w:rsidRPr="00000000">
        <w:rPr>
          <w:rFonts w:ascii="Times" w:cs="Times" w:eastAsia="Times" w:hAnsi="Times"/>
          <w:sz w:val="24"/>
          <w:szCs w:val="24"/>
          <w:rtl w:val="0"/>
        </w:rPr>
        <w:t xml:space="preserve"> GitHub Actions triggered tests and dry runs on each pull request. Full pipelines ran on merges to main, automatically deploying models that met performance standards.</w:t>
      </w:r>
    </w:p>
    <w:p w:rsidR="00000000" w:rsidDel="00000000" w:rsidP="00000000" w:rsidRDefault="00000000" w:rsidRPr="00000000" w14:paraId="00000054">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IV. Deployment &amp; Monitoring:</w:t>
      </w:r>
      <w:r w:rsidDel="00000000" w:rsidR="00000000" w:rsidRPr="00000000">
        <w:rPr>
          <w:rFonts w:ascii="Times" w:cs="Times" w:eastAsia="Times" w:hAnsi="Times"/>
          <w:sz w:val="24"/>
          <w:szCs w:val="24"/>
          <w:rtl w:val="0"/>
        </w:rPr>
        <w:t xml:space="preserve"> The model was deployed via a containerized service on Kubernetes. Prometheus monitored performance metrics, while tools like Aporia or Arize tracked data drift and triggered automated retraining if needed. </w:t>
      </w:r>
    </w:p>
    <w:p w:rsidR="00000000" w:rsidDel="00000000" w:rsidP="00000000" w:rsidRDefault="00000000" w:rsidRPr="00000000" w14:paraId="00000055">
      <w:pPr>
        <w:pStyle w:val="Heading2"/>
        <w:spacing w:after="240" w:before="240" w:lineRule="auto"/>
        <w:ind w:left="450" w:firstLine="0"/>
        <w:rPr/>
      </w:pPr>
      <w:bookmarkStart w:colFirst="0" w:colLast="0" w:name="_3779cwoolcp9" w:id="15"/>
      <w:bookmarkEnd w:id="15"/>
      <w:r w:rsidDel="00000000" w:rsidR="00000000" w:rsidRPr="00000000">
        <w:rPr>
          <w:rtl w:val="0"/>
        </w:rPr>
        <w:t xml:space="preserve">Outcomes</w:t>
      </w:r>
    </w:p>
    <w:p w:rsidR="00000000" w:rsidDel="00000000" w:rsidP="00000000" w:rsidRDefault="00000000" w:rsidRPr="00000000" w14:paraId="00000056">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Reproducibility &amp; Collaboration:</w:t>
      </w:r>
      <w:r w:rsidDel="00000000" w:rsidR="00000000" w:rsidRPr="00000000">
        <w:rPr>
          <w:rFonts w:ascii="Times" w:cs="Times" w:eastAsia="Times" w:hAnsi="Times"/>
          <w:sz w:val="24"/>
          <w:szCs w:val="24"/>
          <w:rtl w:val="0"/>
        </w:rPr>
        <w:t xml:space="preserve"> Git, DVC, and experiment tracking enabled easy reproduction of past runs and better teamwork through shared version control.</w:t>
      </w:r>
    </w:p>
    <w:p w:rsidR="00000000" w:rsidDel="00000000" w:rsidP="00000000" w:rsidRDefault="00000000" w:rsidRPr="00000000" w14:paraId="00000057">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Faster Iteration:</w:t>
      </w:r>
      <w:r w:rsidDel="00000000" w:rsidR="00000000" w:rsidRPr="00000000">
        <w:rPr>
          <w:rFonts w:ascii="Times" w:cs="Times" w:eastAsia="Times" w:hAnsi="Times"/>
          <w:sz w:val="24"/>
          <w:szCs w:val="24"/>
          <w:rtl w:val="0"/>
        </w:rPr>
        <w:t xml:space="preserve"> Automation cuts release times from weeks to days, catching errors early and improving deployment reliability.</w:t>
      </w:r>
    </w:p>
    <w:p w:rsidR="00000000" w:rsidDel="00000000" w:rsidP="00000000" w:rsidRDefault="00000000" w:rsidRPr="00000000" w14:paraId="00000058">
      <w:pPr>
        <w:spacing w:after="240" w:before="240" w:lineRule="auto"/>
        <w:ind w:left="450" w:firstLine="0"/>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Improved Model Quality:</w:t>
      </w:r>
      <w:r w:rsidDel="00000000" w:rsidR="00000000" w:rsidRPr="00000000">
        <w:rPr>
          <w:rFonts w:ascii="Times" w:cs="Times" w:eastAsia="Times" w:hAnsi="Times"/>
          <w:sz w:val="24"/>
          <w:szCs w:val="24"/>
          <w:rtl w:val="0"/>
        </w:rPr>
        <w:t xml:space="preserve"> Data validation and thorough testing prevented poor data and models from reaching production, reducing issues.</w:t>
      </w:r>
    </w:p>
    <w:p w:rsidR="00000000" w:rsidDel="00000000" w:rsidP="00000000" w:rsidRDefault="00000000" w:rsidRPr="00000000" w14:paraId="00000059">
      <w:pPr>
        <w:spacing w:after="240" w:before="240" w:lineRule="auto"/>
        <w:ind w:left="45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45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240" w:before="240" w:lineRule="auto"/>
        <w:ind w:left="3600" w:firstLine="0"/>
        <w:rPr>
          <w:rFonts w:ascii="Times" w:cs="Times" w:eastAsia="Times" w:hAnsi="Times"/>
          <w:b w:val="1"/>
          <w:bCs w:val="1"/>
          <w:sz w:val="24"/>
          <w:szCs w:val="24"/>
        </w:rPr>
      </w:pPr>
      <w:r w:rsidDel="00000000" w:rsidR="00000000" w:rsidRPr="00000000">
        <w:rPr>
          <w:rFonts w:ascii="Calibri" w:cs="Calibri" w:eastAsia="Calibri" w:hAnsi="Calibri"/>
          <w:rtl w:val="0"/>
        </w:rPr>
        <w:t xml:space="preserve">4 | </w:t>
      </w:r>
      <w:r w:rsidDel="00000000" w:rsidR="00000000" w:rsidRPr="00000000">
        <w:rPr>
          <w:rFonts w:ascii="Calibri" w:cs="Calibri" w:eastAsia="Calibri" w:hAnsi="Calibri"/>
          <w:color w:val="7f7f7f"/>
          <w:rtl w:val="0"/>
        </w:rPr>
        <w:t xml:space="preserve">Page</w:t>
      </w:r>
      <w:r w:rsidDel="00000000" w:rsidR="00000000" w:rsidRPr="00000000">
        <w:rPr>
          <w:rtl w:val="0"/>
        </w:rPr>
      </w:r>
    </w:p>
    <w:p w:rsidR="00000000" w:rsidDel="00000000" w:rsidP="00000000" w:rsidRDefault="00000000" w:rsidRPr="00000000" w14:paraId="0000005C">
      <w:pPr>
        <w:spacing w:after="240" w:before="240" w:lineRule="auto"/>
        <w:ind w:left="1.199951171874858" w:right="135"/>
        <w:jc w:val="both"/>
        <w:rPr>
          <w:rFonts w:ascii="Calibri" w:cs="Calibri" w:eastAsia="Calibri" w:hAnsi="Calibri"/>
          <w:color w:val="7f7f7f"/>
        </w:rPr>
        <w:sectPr>
          <w:headerReference r:id="rId9" w:type="default"/>
          <w:footerReference r:id="rId10" w:type="default"/>
          <w:type w:val="continuous"/>
          <w:pgSz w:h="15840" w:w="12240" w:orient="portrait"/>
          <w:pgMar w:bottom="1043.5546875" w:top="1381.500244140625" w:left="1726.199951171875" w:right="1109.791259765625" w:header="0" w:footer="720"/>
          <w:cols w:equalWidth="0" w:num="2">
            <w:col w:space="0" w:w="4720"/>
            <w:col w:space="0" w:w="4720"/>
          </w:cols>
        </w:sectPr>
      </w:pPr>
      <w:r w:rsidDel="00000000" w:rsidR="00000000" w:rsidRPr="00000000">
        <w:rPr>
          <w:rFonts w:ascii="Times" w:cs="Times" w:eastAsia="Times" w:hAnsi="Times"/>
          <w:b w:val="1"/>
          <w:bCs w:val="1"/>
          <w:sz w:val="24"/>
          <w:szCs w:val="24"/>
          <w:rtl w:val="0"/>
        </w:rPr>
        <w:t xml:space="preserve">Continuous Reliability:</w:t>
      </w:r>
      <w:r w:rsidDel="00000000" w:rsidR="00000000" w:rsidRPr="00000000">
        <w:rPr>
          <w:rFonts w:ascii="Times" w:cs="Times" w:eastAsia="Times" w:hAnsi="Times"/>
          <w:sz w:val="24"/>
          <w:szCs w:val="24"/>
          <w:rtl w:val="0"/>
        </w:rPr>
        <w:t xml:space="preserve"> Real-time monitoring detected drift and performance drops, allowing quick retraining and minimizing downtime, making the system more robust.</w:t>
      </w:r>
      <w:r w:rsidDel="00000000" w:rsidR="00000000" w:rsidRPr="00000000">
        <w:rPr>
          <w:rtl w:val="0"/>
        </w:rPr>
      </w:r>
    </w:p>
    <w:p w:rsidR="00000000" w:rsidDel="00000000" w:rsidP="00000000" w:rsidRDefault="00000000" w:rsidRPr="00000000" w14:paraId="0000005D">
      <w:pPr>
        <w:pStyle w:val="Heading1"/>
        <w:widowControl w:val="0"/>
        <w:spacing w:line="240" w:lineRule="auto"/>
        <w:ind w:left="0" w:firstLine="0"/>
        <w:jc w:val="both"/>
        <w:rPr/>
      </w:pPr>
      <w:bookmarkStart w:colFirst="0" w:colLast="0" w:name="_tgwdlvcusfc" w:id="16"/>
      <w:bookmarkEnd w:id="16"/>
      <w:r w:rsidDel="00000000" w:rsidR="00000000" w:rsidRPr="00000000">
        <w:rPr>
          <w:rtl w:val="0"/>
        </w:rPr>
        <w:t xml:space="preserve">Conclusion </w:t>
      </w:r>
    </w:p>
    <w:p w:rsidR="00000000" w:rsidDel="00000000" w:rsidP="00000000" w:rsidRDefault="00000000" w:rsidRPr="00000000" w14:paraId="0000005E">
      <w:pPr>
        <w:spacing w:after="240" w:before="240" w:lineRule="auto"/>
        <w:ind w:right="474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case study shows that disciplined software engineering significantly improves ML projects. By treating data and models as versioned artifacts and automating ML pipelines (MLOps), teams avoid common ad-hoc issues. The result is a reproducible, efficient, and scalable ML lifecycle—where models are deployed routinely, and errors are caught early. MLOps enhances speed, reliability, and confidence in AI delivery, bridging the gap between experimentation and production.</w:t>
      </w:r>
    </w:p>
    <w:p w:rsidR="00000000" w:rsidDel="00000000" w:rsidP="00000000" w:rsidRDefault="00000000" w:rsidRPr="00000000" w14:paraId="0000005F">
      <w:pPr>
        <w:pStyle w:val="Heading1"/>
        <w:widowControl w:val="0"/>
        <w:spacing w:before="281.7510986328125" w:line="240" w:lineRule="auto"/>
        <w:ind w:left="0" w:firstLine="0"/>
        <w:rPr/>
      </w:pPr>
      <w:bookmarkStart w:colFirst="0" w:colLast="0" w:name="_ps7ajdt1uen0" w:id="17"/>
      <w:bookmarkEnd w:id="17"/>
      <w:r w:rsidDel="00000000" w:rsidR="00000000" w:rsidRPr="00000000">
        <w:rPr>
          <w:rtl w:val="0"/>
        </w:rPr>
        <w:t xml:space="preserve">References </w:t>
      </w:r>
    </w:p>
    <w:p w:rsidR="00000000" w:rsidDel="00000000" w:rsidP="00000000" w:rsidRDefault="00000000" w:rsidRPr="00000000" w14:paraId="00000060">
      <w:pPr>
        <w:widowControl w:val="0"/>
        <w:spacing w:before="51.1163330078125" w:line="240" w:lineRule="auto"/>
        <w:ind w:left="288.84002685546875" w:right="4740"/>
        <w:rPr>
          <w:rFonts w:ascii="Times" w:cs="Times" w:eastAsia="Times" w:hAnsi="Times"/>
          <w:sz w:val="24"/>
          <w:szCs w:val="24"/>
        </w:rPr>
      </w:pPr>
      <w:r w:rsidDel="00000000" w:rsidR="00000000" w:rsidRPr="00000000">
        <w:rPr>
          <w:rFonts w:ascii="Times" w:cs="Times" w:eastAsia="Times" w:hAnsi="Times"/>
          <w:sz w:val="24"/>
          <w:szCs w:val="24"/>
          <w:rtl w:val="0"/>
        </w:rPr>
        <w:t xml:space="preserve">[1] https://doi.org/10.1109/ICSE.2019.00068</w:t>
      </w:r>
    </w:p>
    <w:p w:rsidR="00000000" w:rsidDel="00000000" w:rsidP="00000000" w:rsidRDefault="00000000" w:rsidRPr="00000000" w14:paraId="00000061">
      <w:pPr>
        <w:widowControl w:val="0"/>
        <w:spacing w:before="51.1163330078125" w:line="240" w:lineRule="auto"/>
        <w:ind w:left="288.84002685546875" w:right="4740"/>
        <w:rPr>
          <w:rFonts w:ascii="Times" w:cs="Times" w:eastAsia="Times" w:hAnsi="Times"/>
          <w:sz w:val="24"/>
          <w:szCs w:val="24"/>
        </w:rPr>
      </w:pPr>
      <w:r w:rsidDel="00000000" w:rsidR="00000000" w:rsidRPr="00000000">
        <w:rPr>
          <w:rFonts w:ascii="Times" w:cs="Times" w:eastAsia="Times" w:hAnsi="Times"/>
          <w:sz w:val="24"/>
          <w:szCs w:val="24"/>
          <w:rtl w:val="0"/>
        </w:rPr>
        <w:t xml:space="preserve">[2] https://neptune.ai/blog/testing-and-mlops</w:t>
      </w:r>
    </w:p>
    <w:p w:rsidR="00000000" w:rsidDel="00000000" w:rsidP="00000000" w:rsidRDefault="00000000" w:rsidRPr="00000000" w14:paraId="00000062">
      <w:pPr>
        <w:widowControl w:val="0"/>
        <w:spacing w:before="51.1163330078125" w:line="240" w:lineRule="auto"/>
        <w:ind w:left="288.84002685546875" w:right="4740"/>
        <w:rPr>
          <w:rFonts w:ascii="Times" w:cs="Times" w:eastAsia="Times" w:hAnsi="Times"/>
          <w:sz w:val="24"/>
          <w:szCs w:val="24"/>
        </w:rPr>
      </w:pPr>
      <w:r w:rsidDel="00000000" w:rsidR="00000000" w:rsidRPr="00000000">
        <w:rPr>
          <w:rFonts w:ascii="Times" w:cs="Times" w:eastAsia="Times" w:hAnsi="Times"/>
          <w:sz w:val="24"/>
          <w:szCs w:val="24"/>
          <w:rtl w:val="0"/>
        </w:rPr>
        <w:t xml:space="preserve">[3] https://arxiv.org/abs/2202.10169</w:t>
      </w:r>
    </w:p>
    <w:p w:rsidR="00000000" w:rsidDel="00000000" w:rsidP="00000000" w:rsidRDefault="00000000" w:rsidRPr="00000000" w14:paraId="00000063">
      <w:pPr>
        <w:widowControl w:val="0"/>
        <w:spacing w:before="51.1163330078125" w:line="240" w:lineRule="auto"/>
        <w:ind w:left="288.84002685546875" w:right="4740"/>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[4] https://www.databricks.com/glossary/mlops</w:t>
      </w:r>
      <w:r w:rsidDel="00000000" w:rsidR="00000000" w:rsidRPr="00000000">
        <w:rPr>
          <w:rtl w:val="0"/>
        </w:rPr>
      </w:r>
    </w:p>
    <w:p w:rsidR="00000000" w:rsidDel="00000000" w:rsidP="00000000" w:rsidRDefault="00000000" w:rsidRPr="00000000" w14:paraId="00000064">
      <w:pPr>
        <w:widowControl w:val="0"/>
        <w:spacing w:before="51.1163330078125" w:line="240" w:lineRule="auto"/>
        <w:ind w:left="288.84002685546875" w:right="4740"/>
        <w:rPr>
          <w:rFonts w:ascii="Times" w:cs="Times" w:eastAsia="Times" w:hAnsi="Times"/>
          <w:sz w:val="24"/>
          <w:szCs w:val="24"/>
        </w:rPr>
      </w:pPr>
      <w:r w:rsidDel="00000000" w:rsidR="00000000" w:rsidRPr="00000000">
        <w:rPr>
          <w:rFonts w:ascii="Times" w:cs="Times" w:eastAsia="Times" w:hAnsi="Times"/>
          <w:sz w:val="24"/>
          <w:szCs w:val="24"/>
          <w:rtl w:val="0"/>
        </w:rPr>
        <w:t xml:space="preserve">[5]https://papers.nips.cc/paper_files/paper/2015/file/86df7dcfd896fcaf2674f757a2463eba-Paper.pdf</w:t>
      </w:r>
    </w:p>
    <w:p w:rsidR="00000000" w:rsidDel="00000000" w:rsidP="00000000" w:rsidRDefault="00000000" w:rsidRPr="00000000" w14:paraId="00000065">
      <w:pPr>
        <w:widowControl w:val="0"/>
        <w:spacing w:before="51.1163330078125" w:line="240" w:lineRule="auto"/>
        <w:ind w:left="288.84002685546875"/>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66">
      <w:pPr>
        <w:widowControl w:val="0"/>
        <w:spacing w:before="51.1163330078125" w:line="240" w:lineRule="auto"/>
        <w:ind w:left="288.84002685546875"/>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7">
      <w:pPr>
        <w:widowControl w:val="0"/>
        <w:spacing w:before="51.1163330078125" w:line="240" w:lineRule="auto"/>
        <w:ind w:left="288.84002685546875"/>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360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240" w:before="240" w:lineRule="auto"/>
        <w:ind w:left="360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240" w:before="240" w:lineRule="auto"/>
        <w:ind w:left="360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240" w:before="240" w:lineRule="auto"/>
        <w:ind w:left="360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240" w:before="240" w:lineRule="auto"/>
        <w:ind w:left="8640" w:firstLine="0"/>
        <w:rPr>
          <w:rFonts w:ascii="Times" w:cs="Times" w:eastAsia="Times" w:hAnsi="Times"/>
          <w:sz w:val="24"/>
          <w:szCs w:val="24"/>
        </w:rPr>
      </w:pPr>
      <w:r w:rsidDel="00000000" w:rsidR="00000000" w:rsidRPr="00000000">
        <w:rPr>
          <w:rFonts w:ascii="Calibri" w:cs="Calibri" w:eastAsia="Calibri" w:hAnsi="Calibri"/>
          <w:rtl w:val="0"/>
        </w:rPr>
        <w:t xml:space="preserve">5 | </w:t>
      </w:r>
      <w:r w:rsidDel="00000000" w:rsidR="00000000" w:rsidRPr="00000000">
        <w:rPr>
          <w:rFonts w:ascii="Calibri" w:cs="Calibri" w:eastAsia="Calibri" w:hAnsi="Calibri"/>
          <w:color w:val="7f7f7f"/>
          <w:rtl w:val="0"/>
        </w:rPr>
        <w:t xml:space="preserve">Page</w:t>
      </w:r>
      <w:r w:rsidDel="00000000" w:rsidR="00000000" w:rsidRPr="00000000">
        <w:rPr>
          <w:rtl w:val="0"/>
        </w:rPr>
      </w:r>
    </w:p>
    <w:p w:rsidR="00000000" w:rsidDel="00000000" w:rsidP="00000000" w:rsidRDefault="00000000" w:rsidRPr="00000000" w14:paraId="0000006D">
      <w:pPr>
        <w:widowControl w:val="0"/>
        <w:spacing w:before="5962.0477294921875" w:line="240" w:lineRule="auto"/>
        <w:ind w:right="70.59326171875"/>
        <w:jc w:val="right"/>
        <w:rPr>
          <w:rFonts w:ascii="Calibri" w:cs="Calibri" w:eastAsia="Calibri" w:hAnsi="Calibri"/>
          <w:color w:val="7f7f7f"/>
        </w:rPr>
      </w:pPr>
      <w:r w:rsidDel="00000000" w:rsidR="00000000" w:rsidRPr="00000000">
        <w:rPr>
          <w:rtl w:val="0"/>
        </w:rPr>
      </w:r>
    </w:p>
    <w:sectPr>
      <w:headerReference r:id="rId11" w:type="default"/>
      <w:footerReference r:id="rId12" w:type="default"/>
      <w:type w:val="continuous"/>
      <w:pgSz w:h="15840" w:w="12240" w:orient="portrait"/>
      <w:pgMar w:bottom="1043.5546875" w:top="1381.500244140625" w:left="1710" w:right="1109.791259765625" w:header="0" w:footer="720"/>
      <w:cols w:equalWidth="0" w:num="1">
        <w:col w:space="0" w:w="942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5.87646484375" w:line="290.57687759399414" w:lineRule="auto"/>
      <w:ind w:left="469.47998046875" w:right="54.693603515625" w:hanging="6.0797119140625"/>
    </w:pPr>
    <w:rPr>
      <w:rFonts w:ascii="Times" w:cs="Times" w:eastAsia="Times" w:hAnsi="Times"/>
      <w:b w:val="1"/>
      <w:bCs w:val="1"/>
      <w:sz w:val="32"/>
      <w:szCs w:val="32"/>
    </w:rPr>
  </w:style>
  <w:style w:type="paragraph" w:styleId="Heading2">
    <w:name w:val="heading 2"/>
    <w:basedOn w:val="Normal"/>
    <w:next w:val="Normal"/>
    <w:pPr>
      <w:keepNext w:val="1"/>
      <w:keepLines w:val="1"/>
      <w:spacing w:before="41.107177734375" w:line="275.88955879211426" w:lineRule="auto"/>
      <w:ind w:right="21.112060546875"/>
      <w:jc w:val="both"/>
    </w:pPr>
    <w:rPr>
      <w:rFonts w:ascii="Times" w:cs="Times" w:eastAsia="Times" w:hAnsi="Times"/>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footer" Target="footer1.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