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Faithful in Everything</w:t>
      </w:r>
    </w:p>
    <w:p>
      <w:r>
        <w:rPr>
          <w:b w:val="0"/>
          <w:i/>
          <w:color w:val="6B7280"/>
        </w:rPr>
        <w:t>Daniel 6:1-10 (KJV)</w:t>
      </w:r>
    </w:p>
    <w:p>
      <w:pPr>
        <w:pStyle w:val="Heading1"/>
      </w:pPr>
      <w:r>
        <w:t>Scripture</w:t>
      </w:r>
    </w:p>
    <w:p>
      <w:r>
        <w:rPr>
          <w:b/>
          <w:i w:val="0"/>
        </w:rPr>
        <w:t>Daniel 6:1-10</w:t>
      </w:r>
    </w:p>
    <w:p>
      <w:pPr>
        <w:spacing w:after="80"/>
      </w:pPr>
      <w:r>
        <w:rPr>
          <w:color w:val="2E5E8C"/>
          <w:vertAlign w:val="superscript"/>
        </w:rPr>
        <w:t>1</w:t>
      </w:r>
      <w:r>
        <w:rPr>
          <w:sz w:val="22"/>
        </w:rPr>
        <w:t xml:space="preserve"> It pleased Darius to set over the kingdom an hundred and twenty princes, which should be over the whole kingdom; </w:t>
      </w:r>
      <w:r>
        <w:rPr>
          <w:color w:val="2E5E8C"/>
          <w:vertAlign w:val="superscript"/>
        </w:rPr>
        <w:t>2</w:t>
      </w:r>
      <w:r>
        <w:rPr>
          <w:sz w:val="22"/>
        </w:rPr>
        <w:t xml:space="preserve"> And over these three presidents; of whom Daniel was first: that the princes might give accounts unto them, and the king should have no damage. </w:t>
      </w:r>
      <w:r>
        <w:rPr>
          <w:color w:val="2E5E8C"/>
          <w:vertAlign w:val="superscript"/>
        </w:rPr>
        <w:t>3</w:t>
      </w:r>
      <w:r>
        <w:rPr>
          <w:sz w:val="22"/>
        </w:rPr>
        <w:t xml:space="preserve"> Then this Daniel was preferred above the presidents and princes, because an excellent spirit was in him; and the king thought to set him over the whole realm. </w:t>
      </w:r>
    </w:p>
    <w:p>
      <w:pPr>
        <w:spacing w:after="80"/>
      </w:pPr>
      <w:r>
        <w:rPr>
          <w:color w:val="2E5E8C"/>
          <w:vertAlign w:val="superscript"/>
        </w:rPr>
        <w:t>4</w:t>
      </w:r>
      <w:r>
        <w:rPr>
          <w:sz w:val="22"/>
        </w:rPr>
        <w:t xml:space="preserve"> Then the presidents and princes sought to find occasion against Daniel concerning the kingdom; but they could find none occasion nor fault; forasmuch as he was faithful, neither was there any error or fault found in him. </w:t>
      </w:r>
      <w:r>
        <w:rPr>
          <w:color w:val="2E5E8C"/>
          <w:vertAlign w:val="superscript"/>
        </w:rPr>
        <w:t>5</w:t>
      </w:r>
      <w:r>
        <w:rPr>
          <w:sz w:val="22"/>
        </w:rPr>
        <w:t xml:space="preserve"> Then said these men, We shall not find any occasion against this Daniel, except we find it against him concerning the law of his God. </w:t>
      </w:r>
      <w:r>
        <w:rPr>
          <w:color w:val="2E5E8C"/>
          <w:vertAlign w:val="superscript"/>
        </w:rPr>
        <w:t>6</w:t>
      </w:r>
      <w:r>
        <w:rPr>
          <w:sz w:val="22"/>
        </w:rPr>
        <w:t xml:space="preserve"> Then these presidents and princes assembled together to the king, and said thus unto him, King Darius, live for ever. </w:t>
      </w:r>
      <w:r>
        <w:rPr>
          <w:color w:val="2E5E8C"/>
          <w:vertAlign w:val="superscript"/>
        </w:rPr>
        <w:t>7</w:t>
      </w:r>
      <w:r>
        <w:rPr>
          <w:sz w:val="22"/>
        </w:rPr>
        <w:t xml:space="preserve"> All the presidents of the kingdom, the governors, and the princes, the counsellors, and the captains, have consulted together to establish a royal statute, and to make a firm decree, that whosoever shall ask a petition of any God or man for thirty days, save of thee, O king, he shall be cast into the den of lions. </w:t>
      </w:r>
      <w:r>
        <w:rPr>
          <w:color w:val="2E5E8C"/>
          <w:vertAlign w:val="superscript"/>
        </w:rPr>
        <w:t>8</w:t>
      </w:r>
      <w:r>
        <w:rPr>
          <w:sz w:val="22"/>
        </w:rPr>
        <w:t xml:space="preserve"> Now, O king, establish the decree, and sign the writing, that it be not changed, according to the law of the Medes and Persians, which altereth not. </w:t>
      </w:r>
      <w:r>
        <w:rPr>
          <w:color w:val="2E5E8C"/>
          <w:vertAlign w:val="superscript"/>
        </w:rPr>
        <w:t>9</w:t>
      </w:r>
      <w:r>
        <w:rPr>
          <w:sz w:val="22"/>
        </w:rPr>
        <w:t xml:space="preserve"> Wherefore king Darius signed the writing and the decree. </w:t>
      </w:r>
    </w:p>
    <w:p>
      <w:pPr>
        <w:spacing w:after="80"/>
      </w:pPr>
      <w:r>
        <w:rPr>
          <w:color w:val="2E5E8C"/>
          <w:vertAlign w:val="superscript"/>
        </w:rPr>
        <w:t>10</w:t>
      </w:r>
      <w:r>
        <w:rPr>
          <w:sz w:val="22"/>
        </w:rPr>
        <w:t xml:space="preserve"> Now when Daniel knew that the writing was signed, he went into his house; and his windows being open in his chamber toward Jerusalem, he kneeled upon his knees three times a day, and prayed, and gave thanks before his God, as he did aforetime. </w:t>
      </w:r>
    </w:p>
    <w:p>
      <w:pPr>
        <w:pStyle w:val="Heading1"/>
      </w:pPr>
      <w:r>
        <w:t>Outline</w:t>
      </w:r>
    </w:p>
    <w:p>
      <w:pPr>
        <w:pStyle w:val="Heading2"/>
      </w:pPr>
      <w:r>
        <w:t>1. Faithful at work</w:t>
      </w:r>
    </w:p>
    <w:p>
      <w:pPr>
        <w:ind w:left="280"/>
      </w:pPr>
      <w:r>
        <w:rPr>
          <w:b w:val="0"/>
          <w:i w:val="0"/>
        </w:rPr>
        <w:t>Daniel was preferred because an excellent ______________ was in him.</w:t>
      </w:r>
    </w:p>
    <w:p>
      <w:pPr>
        <w:ind w:left="280"/>
      </w:pPr>
      <w:r>
        <w:rPr>
          <w:b w:val="0"/>
          <w:i w:val="0"/>
        </w:rPr>
        <w:t>His enemies could find no error or ______________ in him.</w:t>
      </w:r>
    </w:p>
    <w:p>
      <w:pPr>
        <w:ind w:left="280"/>
      </w:pPr>
      <w:r>
        <w:rPr>
          <w:b w:val="0"/>
          <w:i/>
          <w:color w:val="6B7280"/>
          <w:sz w:val="20"/>
        </w:rPr>
        <w:t>Read: Daniel 6:1-4; Colossians 3:23-24; Proverbs 22:29</w:t>
      </w:r>
    </w:p>
    <w:p>
      <w:pPr>
        <w:pStyle w:val="Heading2"/>
      </w:pPr>
      <w:r>
        <w:t>2. Blameless, except for his faith</w:t>
      </w:r>
    </w:p>
    <w:p>
      <w:pPr>
        <w:ind w:left="280"/>
      </w:pPr>
      <w:r>
        <w:rPr>
          <w:b w:val="0"/>
          <w:i w:val="0"/>
        </w:rPr>
        <w:t>The only charge they could find concerned the law of his ______________.</w:t>
      </w:r>
    </w:p>
    <w:p>
      <w:pPr>
        <w:ind w:left="280"/>
      </w:pPr>
      <w:r>
        <w:rPr>
          <w:b w:val="0"/>
          <w:i w:val="0"/>
        </w:rPr>
        <w:t>Our lives should give critics nothing to point to except ______________.</w:t>
      </w:r>
    </w:p>
    <w:p>
      <w:pPr>
        <w:ind w:left="280"/>
      </w:pPr>
      <w:r>
        <w:rPr>
          <w:b w:val="0"/>
          <w:i/>
          <w:color w:val="6B7280"/>
          <w:sz w:val="20"/>
        </w:rPr>
        <w:t>Read: Daniel 6:5-9; 1 Peter 2:12; 1 Peter 3:15-16</w:t>
      </w:r>
    </w:p>
    <w:p>
      <w:pPr>
        <w:pStyle w:val="Heading2"/>
      </w:pPr>
      <w:r>
        <w:t>3. Steady in prayer under pressure</w:t>
      </w:r>
    </w:p>
    <w:p>
      <w:pPr>
        <w:ind w:left="280"/>
      </w:pPr>
      <w:r>
        <w:rPr>
          <w:b w:val="0"/>
          <w:i w:val="0"/>
        </w:rPr>
        <w:t>He kneeled upon his knees three times a day, and prayed, and gave ______________.</w:t>
      </w:r>
    </w:p>
    <w:p>
      <w:pPr>
        <w:ind w:left="280"/>
      </w:pPr>
      <w:r>
        <w:rPr>
          <w:b w:val="0"/>
          <w:i w:val="0"/>
        </w:rPr>
        <w:t>He prayed as he did ______________.</w:t>
      </w:r>
    </w:p>
    <w:p>
      <w:pPr>
        <w:ind w:left="280"/>
      </w:pPr>
      <w:r>
        <w:rPr>
          <w:b w:val="0"/>
          <w:i/>
          <w:color w:val="6B7280"/>
          <w:sz w:val="20"/>
        </w:rPr>
        <w:t>Read: Daniel 6:10; Psalm 55:17; Acts 5:29</w:t>
      </w:r>
    </w:p>
    <w:p>
      <w:pPr>
        <w:pStyle w:val="Heading1"/>
      </w:pPr>
      <w:r>
        <w:t>Discussion questions</w:t>
      </w:r>
    </w:p>
    <w:p>
      <w:r>
        <w:rPr>
          <w:b w:val="0"/>
          <w:i w:val="0"/>
        </w:rPr>
        <w:t>1. What does Daniel's work record teach us about how Christians should do their jobs?</w:t>
      </w:r>
    </w:p>
    <w:p>
      <w:r>
        <w:rPr>
          <w:b w:val="0"/>
          <w:i w:val="0"/>
        </w:rPr>
        <w:t xml:space="preserve"> </w:t>
      </w:r>
    </w:p>
    <w:p>
      <w:r>
        <w:rPr>
          <w:b w:val="0"/>
          <w:i w:val="0"/>
        </w:rPr>
        <w:t>2. What would it mean for your reputation to be "blameless except for your faith"?</w:t>
      </w:r>
    </w:p>
    <w:p>
      <w:r>
        <w:rPr>
          <w:b w:val="0"/>
          <w:i w:val="0"/>
        </w:rPr>
        <w:t xml:space="preserve"> </w:t>
      </w:r>
    </w:p>
    <w:p>
      <w:r>
        <w:rPr>
          <w:b w:val="0"/>
          <w:i w:val="0"/>
        </w:rPr>
        <w:t>3. Why do you think Daniel did not close his windows or change his routine?</w:t>
      </w:r>
    </w:p>
    <w:p>
      <w:r>
        <w:rPr>
          <w:b w:val="0"/>
          <w:i w:val="0"/>
        </w:rPr>
        <w:t xml:space="preserve"> </w:t>
      </w:r>
    </w:p>
    <w:p>
      <w:r>
        <w:rPr>
          <w:b w:val="0"/>
          <w:i w:val="0"/>
        </w:rPr>
        <w:t>4. What habits are you building now that will hold you steady in a crisis?</w:t>
      </w:r>
    </w:p>
    <w:p>
      <w:r>
        <w:rPr>
          <w:b w:val="0"/>
          <w:i w:val="0"/>
        </w:rPr>
        <w:t xml:space="preserve"> </w:t>
      </w:r>
    </w:p>
    <w:p>
      <w:pPr>
        <w:pStyle w:val="Heading1"/>
      </w:pPr>
      <w:r>
        <w:t>This week</w:t>
      </w:r>
    </w:p>
    <w:p>
      <w:r>
        <w:t>Choose one area of your work or daily responsibilities where you can be more faithful this week, even when no one is watching. Set a regular time and place for prayer and keep it every day, as Daniel did.</w:t>
      </w:r>
    </w:p>
    <w:sectPr w:rsidR="00FC693F" w:rsidRPr="0006063C" w:rsidSect="00034616">
      <w:footerReference w:type="default" r:id="rId9"/>
      <w:pgSz w:w="12240" w:h="15840"/>
      <w:pgMar w:top="1440" w:right="1280" w:bottom="144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Faithful in Everything  ·  Scripture: KJV (public domain)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5E8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5E8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222B36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