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Return to Your First Love</w:t>
      </w:r>
    </w:p>
    <w:p>
      <w:r>
        <w:rPr>
          <w:b w:val="0"/>
          <w:i/>
          <w:color w:val="6B7280"/>
        </w:rPr>
        <w:t>Revelation 2:1-7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Revelation 2:1-7</w:t>
      </w:r>
    </w:p>
    <w:p>
      <w:pPr>
        <w:spacing w:after="80"/>
      </w:pPr>
      <w:r>
        <w:rPr>
          <w:color w:val="2E5E8C"/>
          <w:vertAlign w:val="superscript"/>
        </w:rPr>
        <w:t>1</w:t>
      </w:r>
      <w:r>
        <w:rPr>
          <w:sz w:val="22"/>
        </w:rPr>
        <w:t xml:space="preserve"> Unto the angel of the church of Ephesus write; These things saith he that holdeth the seven stars in his right hand, who walketh in the midst of the seven golden candlesticks; </w:t>
      </w:r>
      <w:r>
        <w:rPr>
          <w:color w:val="2E5E8C"/>
          <w:vertAlign w:val="superscript"/>
        </w:rPr>
        <w:t>2</w:t>
      </w:r>
      <w:r>
        <w:rPr>
          <w:sz w:val="22"/>
        </w:rPr>
        <w:t xml:space="preserve"> I know thy works, and thy labour, and thy patience, and how thou canst not bear them which are evil: and thou hast tried them which say they are apostles, and are not, and hast found them liars: </w:t>
      </w:r>
      <w:r>
        <w:rPr>
          <w:color w:val="2E5E8C"/>
          <w:vertAlign w:val="superscript"/>
        </w:rPr>
        <w:t>3</w:t>
      </w:r>
      <w:r>
        <w:rPr>
          <w:sz w:val="22"/>
        </w:rPr>
        <w:t xml:space="preserve"> And hast borne, and hast patience, and for my name’s sake hast laboured, and hast not fainted. </w:t>
      </w:r>
      <w:r>
        <w:rPr>
          <w:color w:val="2E5E8C"/>
          <w:vertAlign w:val="superscript"/>
        </w:rPr>
        <w:t>4</w:t>
      </w:r>
      <w:r>
        <w:rPr>
          <w:sz w:val="22"/>
        </w:rPr>
        <w:t xml:space="preserve"> Nevertheless I have somewhat against thee, because thou hast left thy first love. </w:t>
      </w:r>
      <w:r>
        <w:rPr>
          <w:color w:val="2E5E8C"/>
          <w:vertAlign w:val="superscript"/>
        </w:rPr>
        <w:t>5</w:t>
      </w:r>
      <w:r>
        <w:rPr>
          <w:sz w:val="22"/>
        </w:rPr>
        <w:t xml:space="preserve"> Remember therefore from whence thou art fallen, and repent, and do the first works; or else I will come unto thee quickly, and will remove thy candlestick out of his place, except thou repent. </w:t>
      </w:r>
      <w:r>
        <w:rPr>
          <w:color w:val="2E5E8C"/>
          <w:vertAlign w:val="superscript"/>
        </w:rPr>
        <w:t>6</w:t>
      </w:r>
      <w:r>
        <w:rPr>
          <w:sz w:val="22"/>
        </w:rPr>
        <w:t xml:space="preserve"> But this thou hast, that thou hatest the deeds of the Nicolaitans, which I also hate. </w:t>
      </w:r>
      <w:r>
        <w:rPr>
          <w:color w:val="2E5E8C"/>
          <w:vertAlign w:val="superscript"/>
        </w:rPr>
        <w:t>7</w:t>
      </w:r>
      <w:r>
        <w:rPr>
          <w:sz w:val="22"/>
        </w:rPr>
        <w:t xml:space="preserve"> He that hath an ear, let him hear what the Spirit saith unto the churches; To him that overcometh will I give to eat of the tree of life, which is in the midst of the paradise of God. </w:t>
      </w:r>
    </w:p>
    <w:p>
      <w:pPr>
        <w:pStyle w:val="Heading1"/>
      </w:pPr>
      <w:r>
        <w:t>Outline</w:t>
      </w:r>
    </w:p>
    <w:p>
      <w:pPr>
        <w:pStyle w:val="Heading2"/>
      </w:pPr>
      <w:r>
        <w:t>1. Jesus knows our works</w:t>
      </w:r>
    </w:p>
    <w:p>
      <w:pPr>
        <w:ind w:left="280"/>
      </w:pPr>
      <w:r>
        <w:rPr>
          <w:b w:val="0"/>
          <w:i w:val="0"/>
        </w:rPr>
        <w:t>Jesus said, "I know thy ______________."</w:t>
      </w:r>
    </w:p>
    <w:p>
      <w:pPr>
        <w:ind w:left="280"/>
      </w:pPr>
      <w:r>
        <w:rPr>
          <w:b w:val="0"/>
          <w:i w:val="0"/>
        </w:rPr>
        <w:t>Nothing done for Jesus goes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Revelation 2:1-3; Hebrews 6:10; 1 Corinthians 15:58</w:t>
      </w:r>
    </w:p>
    <w:p>
      <w:pPr>
        <w:pStyle w:val="Heading2"/>
      </w:pPr>
      <w:r>
        <w:t>2. Busy, but losing love</w:t>
      </w:r>
    </w:p>
    <w:p>
      <w:pPr>
        <w:ind w:left="280"/>
      </w:pPr>
      <w:r>
        <w:rPr>
          <w:b w:val="0"/>
          <w:i w:val="0"/>
        </w:rPr>
        <w:t>Thou hast left thy first ______________.</w:t>
      </w:r>
    </w:p>
    <w:p>
      <w:pPr>
        <w:ind w:left="280"/>
      </w:pPr>
      <w:r>
        <w:rPr>
          <w:b w:val="0"/>
          <w:i w:val="0"/>
        </w:rPr>
        <w:t>We can keep doing the right things while the heart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Revelation 2:4; Matthew 24:12; Jeremiah 2:2</w:t>
      </w:r>
    </w:p>
    <w:p>
      <w:pPr>
        <w:pStyle w:val="Heading2"/>
      </w:pPr>
      <w:r>
        <w:t>3. Remember, repent, return</w:t>
      </w:r>
    </w:p>
    <w:p>
      <w:pPr>
        <w:ind w:left="280"/>
      </w:pPr>
      <w:r>
        <w:rPr>
          <w:b w:val="0"/>
          <w:i w:val="0"/>
        </w:rPr>
        <w:t>Remember therefore from whence thou art ______________, and repent.</w:t>
      </w:r>
    </w:p>
    <w:p>
      <w:pPr>
        <w:ind w:left="280"/>
      </w:pPr>
      <w:r>
        <w:rPr>
          <w:b w:val="0"/>
          <w:i w:val="0"/>
        </w:rPr>
        <w:t>Do the ______________ works.</w:t>
      </w:r>
    </w:p>
    <w:p>
      <w:pPr>
        <w:ind w:left="280"/>
      </w:pPr>
      <w:r>
        <w:rPr>
          <w:b w:val="0"/>
          <w:i/>
          <w:color w:val="6B7280"/>
          <w:sz w:val="20"/>
        </w:rPr>
        <w:t>Read: Revelation 2:5-7; Hosea 14:1-4; Luke 15:20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What did Jesus commend in the Ephesian church? Why do you think he started there?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How can a church or a Christian be doctrinally sound and hard-working but still lose its first love?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What were the "first works" in your early Christian life?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What practical steps help rekindle love for Christ?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Spend time this week remembering: write down how you came to faith and what Jesus meant to you then. Choose one "first work" to take up again. Pray each day: "Lord, restore my first love."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Return to Your First Love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