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Trust in the Lord with All Your Heart</w:t>
      </w:r>
    </w:p>
    <w:p>
      <w:r>
        <w:rPr>
          <w:b w:val="0"/>
          <w:i/>
          <w:color w:val="6B7280"/>
        </w:rPr>
        <w:t>Proverbs 3:1-12 (KJV)</w:t>
      </w:r>
    </w:p>
    <w:p>
      <w:pPr>
        <w:pStyle w:val="Heading1"/>
      </w:pPr>
      <w:r>
        <w:t>Scripture</w:t>
      </w:r>
    </w:p>
    <w:p>
      <w:r>
        <w:rPr>
          <w:b/>
          <w:i w:val="0"/>
        </w:rPr>
        <w:t>Proverbs 3:1-12</w:t>
      </w:r>
    </w:p>
    <w:p>
      <w:pPr>
        <w:spacing w:after="80"/>
      </w:pPr>
      <w:r>
        <w:rPr>
          <w:color w:val="2E5E8C"/>
          <w:vertAlign w:val="superscript"/>
        </w:rPr>
        <w:t>1</w:t>
      </w:r>
      <w:r>
        <w:rPr>
          <w:sz w:val="22"/>
        </w:rPr>
        <w:t xml:space="preserve"> My son, forget not my law; but let thine heart keep my commandments: </w:t>
      </w:r>
      <w:r>
        <w:rPr>
          <w:color w:val="2E5E8C"/>
          <w:vertAlign w:val="superscript"/>
        </w:rPr>
        <w:t>2</w:t>
      </w:r>
      <w:r>
        <w:rPr>
          <w:sz w:val="22"/>
        </w:rPr>
        <w:t xml:space="preserve"> For length of days, and long life, and peace, shall they add to thee. </w:t>
      </w:r>
      <w:r>
        <w:rPr>
          <w:color w:val="2E5E8C"/>
          <w:vertAlign w:val="superscript"/>
        </w:rPr>
        <w:t>3</w:t>
      </w:r>
      <w:r>
        <w:rPr>
          <w:sz w:val="22"/>
        </w:rPr>
        <w:t xml:space="preserve"> Let not mercy and truth forsake thee: bind them about thy neck; write them upon the table of thine heart: </w:t>
      </w:r>
      <w:r>
        <w:rPr>
          <w:color w:val="2E5E8C"/>
          <w:vertAlign w:val="superscript"/>
        </w:rPr>
        <w:t>4</w:t>
      </w:r>
      <w:r>
        <w:rPr>
          <w:sz w:val="22"/>
        </w:rPr>
        <w:t xml:space="preserve"> So shalt thou find favour and good understanding in the sight of God and man. </w:t>
      </w:r>
    </w:p>
    <w:p>
      <w:pPr>
        <w:spacing w:after="80"/>
      </w:pPr>
      <w:r>
        <w:rPr>
          <w:color w:val="2E5E8C"/>
          <w:vertAlign w:val="superscript"/>
        </w:rPr>
        <w:t>5</w:t>
      </w:r>
      <w:r>
        <w:rPr>
          <w:sz w:val="22"/>
        </w:rPr>
        <w:t xml:space="preserve"> Trust in the LORD with all thine heart; and lean not unto thine own understanding. </w:t>
      </w:r>
      <w:r>
        <w:rPr>
          <w:color w:val="2E5E8C"/>
          <w:vertAlign w:val="superscript"/>
        </w:rPr>
        <w:t>6</w:t>
      </w:r>
      <w:r>
        <w:rPr>
          <w:sz w:val="22"/>
        </w:rPr>
        <w:t xml:space="preserve"> In all thy ways acknowledge him, and he shall direct thy paths. </w:t>
      </w:r>
    </w:p>
    <w:p>
      <w:pPr>
        <w:spacing w:after="80"/>
      </w:pPr>
      <w:r>
        <w:rPr>
          <w:color w:val="2E5E8C"/>
          <w:vertAlign w:val="superscript"/>
        </w:rPr>
        <w:t>7</w:t>
      </w:r>
      <w:r>
        <w:rPr>
          <w:sz w:val="22"/>
        </w:rPr>
        <w:t xml:space="preserve"> Be not wise in thine own eyes: fear the LORD, and depart from evil. </w:t>
      </w:r>
      <w:r>
        <w:rPr>
          <w:color w:val="2E5E8C"/>
          <w:vertAlign w:val="superscript"/>
        </w:rPr>
        <w:t>8</w:t>
      </w:r>
      <w:r>
        <w:rPr>
          <w:sz w:val="22"/>
        </w:rPr>
        <w:t xml:space="preserve"> It shall be health to thy navel, and marrow to thy bones. </w:t>
      </w:r>
      <w:r>
        <w:rPr>
          <w:color w:val="2E5E8C"/>
          <w:vertAlign w:val="superscript"/>
        </w:rPr>
        <w:t>9</w:t>
      </w:r>
      <w:r>
        <w:rPr>
          <w:sz w:val="22"/>
        </w:rPr>
        <w:t xml:space="preserve"> Honour the LORD with thy substance, and with the firstfruits of all thine increase: </w:t>
      </w:r>
      <w:r>
        <w:rPr>
          <w:color w:val="2E5E8C"/>
          <w:vertAlign w:val="superscript"/>
        </w:rPr>
        <w:t>10</w:t>
      </w:r>
      <w:r>
        <w:rPr>
          <w:sz w:val="22"/>
        </w:rPr>
        <w:t xml:space="preserve"> So shall thy barns be filled with plenty, and thy presses shall burst out with new wine. </w:t>
      </w:r>
    </w:p>
    <w:p>
      <w:pPr>
        <w:spacing w:after="80"/>
      </w:pPr>
      <w:r>
        <w:rPr>
          <w:color w:val="2E5E8C"/>
          <w:vertAlign w:val="superscript"/>
        </w:rPr>
        <w:t>11</w:t>
      </w:r>
      <w:r>
        <w:rPr>
          <w:sz w:val="22"/>
        </w:rPr>
        <w:t xml:space="preserve"> My son, despise not the chastening of the LORD; neither be weary of his correction: </w:t>
      </w:r>
      <w:r>
        <w:rPr>
          <w:color w:val="2E5E8C"/>
          <w:vertAlign w:val="superscript"/>
        </w:rPr>
        <w:t>12</w:t>
      </w:r>
      <w:r>
        <w:rPr>
          <w:sz w:val="22"/>
        </w:rPr>
        <w:t xml:space="preserve"> For whom the LORD loveth he correcteth; even as a father the son in whom he delighteth. </w:t>
      </w:r>
    </w:p>
    <w:p>
      <w:pPr>
        <w:pStyle w:val="Heading1"/>
      </w:pPr>
      <w:r>
        <w:t>Outline</w:t>
      </w:r>
    </w:p>
    <w:p>
      <w:pPr>
        <w:pStyle w:val="Heading2"/>
      </w:pPr>
      <w:r>
        <w:t>1. Keep God's teaching close to your heart</w:t>
      </w:r>
    </w:p>
    <w:p>
      <w:pPr>
        <w:ind w:left="280"/>
      </w:pPr>
      <w:r>
        <w:rPr>
          <w:b w:val="0"/>
          <w:i w:val="0"/>
        </w:rPr>
        <w:t>Let not mercy and ______________ forsake thee.</w:t>
      </w:r>
    </w:p>
    <w:p>
      <w:pPr>
        <w:ind w:left="280"/>
      </w:pPr>
      <w:r>
        <w:rPr>
          <w:b w:val="0"/>
          <w:i w:val="0"/>
        </w:rPr>
        <w:t>Write them upon the table of thine ______________.</w:t>
      </w:r>
    </w:p>
    <w:p>
      <w:pPr>
        <w:ind w:left="280"/>
      </w:pPr>
      <w:r>
        <w:rPr>
          <w:b w:val="0"/>
          <w:i/>
          <w:color w:val="6B7280"/>
          <w:sz w:val="20"/>
        </w:rPr>
        <w:t>Read: Proverbs 3:1-4; Deuteronomy 6:6-7; Colossians 3:16</w:t>
      </w:r>
    </w:p>
    <w:p>
      <w:pPr>
        <w:pStyle w:val="Heading2"/>
      </w:pPr>
      <w:r>
        <w:t>2. Trust God, not your own understanding</w:t>
      </w:r>
    </w:p>
    <w:p>
      <w:pPr>
        <w:ind w:left="280"/>
      </w:pPr>
      <w:r>
        <w:rPr>
          <w:b w:val="0"/>
          <w:i w:val="0"/>
        </w:rPr>
        <w:t>Trust in the LORD with all thine heart; and lean not unto thine own ______________.</w:t>
      </w:r>
    </w:p>
    <w:p>
      <w:pPr>
        <w:ind w:left="280"/>
      </w:pPr>
      <w:r>
        <w:rPr>
          <w:b w:val="0"/>
          <w:i w:val="0"/>
        </w:rPr>
        <w:t>In all thy ways acknowledge him, and he shall ______________ thy paths.</w:t>
      </w:r>
    </w:p>
    <w:p>
      <w:pPr>
        <w:ind w:left="280"/>
      </w:pPr>
      <w:r>
        <w:rPr>
          <w:b w:val="0"/>
          <w:i/>
          <w:color w:val="6B7280"/>
          <w:sz w:val="20"/>
        </w:rPr>
        <w:t>Read: Proverbs 3:5-8; Psalm 37:5; Jeremiah 17:7-8</w:t>
      </w:r>
    </w:p>
    <w:p>
      <w:pPr>
        <w:pStyle w:val="Heading2"/>
      </w:pPr>
      <w:r>
        <w:t>3. Honour God with your wealth and accept his correction</w:t>
      </w:r>
    </w:p>
    <w:p>
      <w:pPr>
        <w:ind w:left="280"/>
      </w:pPr>
      <w:r>
        <w:rPr>
          <w:b w:val="0"/>
          <w:i w:val="0"/>
        </w:rPr>
        <w:t>Honour the LORD with thy substance, and with the ______________ of all thine increase.</w:t>
      </w:r>
    </w:p>
    <w:p>
      <w:pPr>
        <w:ind w:left="280"/>
      </w:pPr>
      <w:r>
        <w:rPr>
          <w:b w:val="0"/>
          <w:i w:val="0"/>
        </w:rPr>
        <w:t>Whom the LORD loveth he ______________.</w:t>
      </w:r>
    </w:p>
    <w:p>
      <w:pPr>
        <w:ind w:left="280"/>
      </w:pPr>
      <w:r>
        <w:rPr>
          <w:b w:val="0"/>
          <w:i/>
          <w:color w:val="6B7280"/>
          <w:sz w:val="20"/>
        </w:rPr>
        <w:t>Read: Proverbs 3:9-12; 2 Corinthians 9:7; Hebrews 12:5-11</w:t>
      </w:r>
    </w:p>
    <w:p>
      <w:pPr>
        <w:pStyle w:val="Heading1"/>
      </w:pPr>
      <w:r>
        <w:t>Discussion questions</w:t>
      </w:r>
    </w:p>
    <w:p>
      <w:r>
        <w:rPr>
          <w:b w:val="0"/>
          <w:i w:val="0"/>
        </w:rPr>
        <w:t>1. What does it look like in practice to "lean not unto thine own understanding"?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2. Why do you think conceit about our own wisdom is such an enemy of faith?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3. What is the difference between giving God the "firstfruits" and giving him what is left over?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4. How can God's correction be a sign of his love?</w:t>
      </w:r>
    </w:p>
    <w:p>
      <w:r>
        <w:rPr>
          <w:b w:val="0"/>
          <w:i w:val="0"/>
        </w:rPr>
        <w:t xml:space="preserve"> </w:t>
      </w:r>
    </w:p>
    <w:p>
      <w:pPr>
        <w:pStyle w:val="Heading1"/>
      </w:pPr>
      <w:r>
        <w:t>This week</w:t>
      </w:r>
    </w:p>
    <w:p>
      <w:r>
        <w:t>Choose one decision you face this week. Before deciding, pray about it specifically, read a relevant Scripture, and ask a wise Christian for advice. Also review your giving: are you giving God the first, or what is left over?</w:t>
      </w:r>
    </w:p>
    <w:sectPr w:rsidR="00FC693F" w:rsidRPr="0006063C" w:rsidSect="00034616">
      <w:footerReference w:type="default" r:id="rId9"/>
      <w:pgSz w:w="12240" w:h="15840"/>
      <w:pgMar w:top="1440" w:right="1280" w:bottom="144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Trust in the Lord with All Your Heart  ·  Scripture: KJV (public domain)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5E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E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22B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