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Marathwada Mitra Mandal’s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College of Engineering, Karvenagar, PUNE - 411 052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Accredited with ‘A++’ Grade by NAAC, 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Recipient of “Best College Award 2019” by SPPU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Foundations of Python for AI and ML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Session 1: Introduction to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Python and its popularity in data science and machine learning.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a Python environment (Anaconda, Jupyter Notebooks).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Session 2: Python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and data types (int, float, str, bool).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arithmetic operations.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statements and comments.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Python's dynamic typing.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statements (if, elif, else).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Loops (for, while).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flow examples and exercises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functions.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parameters and return values.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of variables.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3: Lists,Tuples,Dictionaries and Set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Lists: indexing, slicing, methods.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Tuples: immutable sequences.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Dictionaries and Sets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Dictionaries: key-value pairs.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Sets: unordered collections.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Session 4:Python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 and Basic Stats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Lists to NumPy Arrays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the Mean of the Test Score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Median from a Collection of Income Data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Skewed Data and Outliers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Standard Deviation from Income Data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Matrices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Array to Implement NumPy Computations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Session 5: File Handling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and writing text files.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CSV and JSON file formats.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6 : The pandas Library and Processing dataset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DataFrames to Manipulate Stored Data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DataFrame Computations with the Data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Computing DataFrames within DataFrames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Data: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Exploring the Dataset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Missing Data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and Transformation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and Grouping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 Processed Data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Splitting of data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7: Introduction to Visualization with Matplotlib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plotting with Matplotlib.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examples.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Basic Plotting Elements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Plots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Customizing line styles, colors, and markers.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Adding labels and a title to the plot.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Scatter Plots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Creating scatter plots with scatter().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Customizing marker styles and colors.</w:t>
      </w:r>
    </w:p>
    <w:p w:rsidR="00000000" w:rsidDel="00000000" w:rsidP="00000000" w:rsidRDefault="00000000" w:rsidRPr="00000000" w14:paraId="0000004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Subplots and Layouts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Subplots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Creating multiple plots in a single figure using subplots().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Customizing subplot layouts.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Axis Labels and Legends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Adding axis labels and legends to enhance plot clarity</w:t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b w:val="1"/>
          <w:rtl w:val="0"/>
        </w:rPr>
        <w:t xml:space="preserve">Bar and Histogram Plots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Bar Plots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Creating bar plots using bar() and barh().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Grouped and stacked bar plots.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 Histograms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Generating histograms using hist().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 and Case Studies: Integrate small projects or case studies to allow participants to apply what they've learned.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