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80"/>
        <w:jc w:val="center"/>
        <w:shd w:val="clear" w:color="auto" w:fill="1A1A2E"/>
      </w:pPr>
      <w:r>
        <w:rPr>
          <w:rFonts w:ascii="Calibri" w:hAnsi="Calibri"/>
          <w:b/>
          <w:i w:val="0"/>
          <w:color w:val="D4AF37"/>
          <w:sz w:val="72"/>
        </w:rPr>
        <w:t xml:space="preserve">  BCECE MEDICAL  </w:t>
      </w:r>
    </w:p>
    <w:p>
      <w:pPr>
        <w:spacing w:before="0" w:after="80"/>
        <w:jc w:val="center"/>
        <w:shd w:val="clear" w:color="auto" w:fill="1A1A2E"/>
      </w:pPr>
      <w:r>
        <w:rPr>
          <w:rFonts w:ascii="Calibri" w:hAnsi="Calibri"/>
          <w:b/>
          <w:i w:val="0"/>
          <w:color w:val="FFFFFF"/>
          <w:sz w:val="44"/>
        </w:rPr>
        <w:t xml:space="preserve">  Part 2 of 2 — 250 Practice Questions  </w:t>
      </w:r>
    </w:p>
    <w:p>
      <w:pPr>
        <w:spacing w:before="0" w:after="480"/>
        <w:jc w:val="center"/>
        <w:shd w:val="clear" w:color="auto" w:fill="1A1A2E"/>
      </w:pPr>
      <w:r>
        <w:rPr>
          <w:rFonts w:ascii="Calibri" w:hAnsi="Calibri"/>
          <w:b w:val="0"/>
          <w:i/>
          <w:color w:val="D4AF37"/>
          <w:sz w:val="26"/>
        </w:rPr>
        <w:t xml:space="preserve">  Biology: Botany &amp; Zoology  |  BCECE Medical Entrance 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6A1B9A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Biology – Botany</w:t>
              <w:br/>
            </w:r>
            <w:r>
              <w:rPr>
                <w:rFonts w:ascii="Calibri" w:hAnsi="Calibri"/>
                <w:b w:val="0"/>
                <w:i w:val="0"/>
                <w:color w:val="FFFFFF"/>
                <w:sz w:val="20"/>
              </w:rPr>
              <w:t>125 Questions</w:t>
            </w:r>
          </w:p>
        </w:tc>
        <w:tc>
          <w:tcPr>
            <w:tcW w:type="dxa" w:w="4536"/>
            <w:shd w:val="clear" w:color="auto" w:fill="BF360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Biology – Zoology</w:t>
              <w:br/>
            </w:r>
            <w:r>
              <w:rPr>
                <w:rFonts w:ascii="Calibri" w:hAnsi="Calibri"/>
                <w:b w:val="0"/>
                <w:i w:val="0"/>
                <w:color w:val="FFFFFF"/>
                <w:sz w:val="20"/>
              </w:rPr>
              <w:t>125 Questions</w:t>
            </w:r>
          </w:p>
        </w:tc>
      </w:tr>
    </w:tbl>
    <w:p/>
    <w:p>
      <w:pPr>
        <w:jc w:val="center"/>
      </w:pPr>
      <w:r>
        <w:rPr>
          <w:rFonts w:ascii="Calibri" w:hAnsi="Calibri"/>
          <w:b/>
          <w:i w:val="0"/>
          <w:color w:val="1A1A2E"/>
          <w:sz w:val="22"/>
        </w:rPr>
        <w:t>Marking Scheme: +1 Correct  |  0 Wrong (No Negative Marking)  |  250 Questions</w:t>
      </w:r>
    </w:p>
    <w:p>
      <w:r>
        <w:br w:type="page"/>
      </w:r>
    </w:p>
    <w:p>
      <w:r>
        <w:br w:type="page"/>
      </w:r>
    </w:p>
    <w:p>
      <w:pPr>
        <w:spacing w:before="240" w:after="160"/>
        <w:shd w:val="clear" w:color="auto" w:fill="6A1B9A"/>
      </w:pPr>
      <w:r>
        <w:rPr>
          <w:rFonts w:ascii="Calibri" w:hAnsi="Calibri"/>
          <w:b/>
          <w:i w:val="0"/>
          <w:color w:val="FFFFFF"/>
          <w:sz w:val="32"/>
        </w:rPr>
        <w:t xml:space="preserve">  SECTION 3: BIOLOGY — BOTANY  (Q.251 – Q.375)  </w:t>
      </w:r>
    </w:p>
    <w:p>
      <w:pPr>
        <w:spacing w:before="160" w:after="100"/>
        <w:pBdr>
          <w:bottom w:val="single" w:sz="8" w:space="1" w:color="6A1B9A"/>
        </w:pBdr>
      </w:pPr>
      <w:r>
        <w:rPr>
          <w:rFonts w:ascii="Calibri" w:hAnsi="Calibri"/>
          <w:b/>
          <w:i w:val="0"/>
          <w:color w:val="6A1B9A"/>
          <w:sz w:val="26"/>
        </w:rPr>
        <w:t>Total Questions: 80  |  Marks: +1 Correct, 0 Wrong</w:t>
      </w:r>
    </w:p>
    <w:p/>
    <w:p>
      <w:pPr>
        <w:spacing w:before="120" w:after="40"/>
      </w:pPr>
      <w:r>
        <w:rPr>
          <w:rFonts w:ascii="Calibri" w:hAnsi="Calibri"/>
          <w:b/>
          <w:i w:val="0"/>
          <w:color w:val="6A1B9A"/>
          <w:sz w:val="22"/>
        </w:rPr>
        <w:t xml:space="preserve">Q.251  </w:t>
      </w:r>
      <w:r>
        <w:rPr>
          <w:rFonts w:ascii="Calibri" w:hAnsi="Calibri"/>
          <w:b w:val="0"/>
          <w:i w:val="0"/>
          <w:color w:val="1A1A2E"/>
          <w:sz w:val="22"/>
        </w:rPr>
        <w:t>The powerhouse of the cell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Ribosome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Mitochondria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Nucleus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Chloroplast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6A1B9A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Mitochondria are the site of aerobic respiration and ATP synthesis.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6A1B9A"/>
          <w:sz w:val="22"/>
        </w:rPr>
        <w:t xml:space="preserve">Q.252  </w:t>
      </w:r>
      <w:r>
        <w:rPr>
          <w:rFonts w:ascii="Calibri" w:hAnsi="Calibri"/>
          <w:b w:val="0"/>
          <w:i w:val="0"/>
          <w:color w:val="1A1A2E"/>
          <w:sz w:val="22"/>
        </w:rPr>
        <w:t>Cell wall of fungi is made of: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Cellulose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Chitin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Peptidoglycan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Lignin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6A1B9A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Fungal cell walls are composed primarily of chitin.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6A1B9A"/>
          <w:sz w:val="22"/>
        </w:rPr>
        <w:t xml:space="preserve">Q.253  </w:t>
      </w:r>
      <w:r>
        <w:rPr>
          <w:rFonts w:ascii="Calibri" w:hAnsi="Calibri"/>
          <w:b w:val="0"/>
          <w:i w:val="0"/>
          <w:color w:val="1A1A2E"/>
          <w:sz w:val="22"/>
        </w:rPr>
        <w:t>Which organelle is called 'suicidal bags' of the cell?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Peroxisome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Ribosome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Lysosome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Glyoxysome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6A1B9A"/>
          <w:sz w:val="20"/>
        </w:rPr>
        <w:t xml:space="preserve">  Answer: (C)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Lysosomes contain hydrolytic enzymes and can lyse the cell — 'suicidal bags'.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6A1B9A"/>
          <w:sz w:val="22"/>
        </w:rPr>
        <w:t xml:space="preserve">Q.254  </w:t>
      </w:r>
      <w:r>
        <w:rPr>
          <w:rFonts w:ascii="Calibri" w:hAnsi="Calibri"/>
          <w:b w:val="0"/>
          <w:i w:val="0"/>
          <w:color w:val="1A1A2E"/>
          <w:sz w:val="22"/>
        </w:rPr>
        <w:t>The fluid mosaic model of cell membrane was proposed by: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Watson and Crick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Singer and Nicolson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Schleiden and Schwann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Robert Hooke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6A1B9A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Singer and Nicolson (1972) proposed the fluid mosaic model.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6A1B9A"/>
          <w:sz w:val="22"/>
        </w:rPr>
        <w:t xml:space="preserve">Q.255  </w:t>
      </w:r>
      <w:r>
        <w:rPr>
          <w:rFonts w:ascii="Calibri" w:hAnsi="Calibri"/>
          <w:b w:val="0"/>
          <w:i w:val="0"/>
          <w:color w:val="1A1A2E"/>
          <w:sz w:val="22"/>
        </w:rPr>
        <w:t>Plasmodesmata are: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Fungal connections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Cytoplasmic connections through plant cell walls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Animal cell junctions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Chloroplast membranes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6A1B9A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Plasmodesmata are cytoplasmic channels connecting adjacent plant cells through cell walls.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6A1B9A"/>
          <w:sz w:val="22"/>
        </w:rPr>
        <w:t xml:space="preserve">Q.256  </w:t>
      </w:r>
      <w:r>
        <w:rPr>
          <w:rFonts w:ascii="Calibri" w:hAnsi="Calibri"/>
          <w:b w:val="0"/>
          <w:i w:val="0"/>
          <w:color w:val="1A1A2E"/>
          <w:sz w:val="22"/>
        </w:rPr>
        <w:t>The centromere is the region where: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RNA synthesis occurs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Sister chromatids are joined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DNA replication begins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Spindle fibres attach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6A1B9A"/>
          <w:sz w:val="20"/>
        </w:rPr>
        <w:t xml:space="preserve">  Answer: (D)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Spindle fibres attach to the centromere (kinetochore) during cell division.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6A1B9A"/>
          <w:sz w:val="22"/>
        </w:rPr>
        <w:t xml:space="preserve">Q.257  </w:t>
      </w:r>
      <w:r>
        <w:rPr>
          <w:rFonts w:ascii="Calibri" w:hAnsi="Calibri"/>
          <w:b w:val="0"/>
          <w:i w:val="0"/>
          <w:color w:val="1A1A2E"/>
          <w:sz w:val="22"/>
        </w:rPr>
        <w:t>Ribosomes are made of: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DNA and protein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RNA and protein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DNA and RNA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Protein only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6A1B9A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Ribosomes consist of rRNA (ribosomal RNA) and proteins.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6A1B9A"/>
          <w:sz w:val="22"/>
        </w:rPr>
        <w:t xml:space="preserve">Q.258  </w:t>
      </w:r>
      <w:r>
        <w:rPr>
          <w:rFonts w:ascii="Calibri" w:hAnsi="Calibri"/>
          <w:b w:val="0"/>
          <w:i w:val="0"/>
          <w:color w:val="1A1A2E"/>
          <w:sz w:val="22"/>
        </w:rPr>
        <w:t>The cell cycle G2 phase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DNA synthesis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Cell growth after DNA synthesis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Cell division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Resting phase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6A1B9A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G2: gap phase after DNA synthesis (S phase), before mitosis.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6A1B9A"/>
          <w:sz w:val="22"/>
        </w:rPr>
        <w:t xml:space="preserve">Q.259  </w:t>
      </w:r>
      <w:r>
        <w:rPr>
          <w:rFonts w:ascii="Calibri" w:hAnsi="Calibri"/>
          <w:b w:val="0"/>
          <w:i w:val="0"/>
          <w:color w:val="1A1A2E"/>
          <w:sz w:val="22"/>
        </w:rPr>
        <w:t>In mitosis, sister chromatids separate during: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Prophase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Metaphase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Anaphase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Telophase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6A1B9A"/>
          <w:sz w:val="20"/>
        </w:rPr>
        <w:t xml:space="preserve">  Answer: (C)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Anaphase: centromeres split and sister chromatids move to opposite poles.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6A1B9A"/>
          <w:sz w:val="22"/>
        </w:rPr>
        <w:t xml:space="preserve">Q.260  </w:t>
      </w:r>
      <w:r>
        <w:rPr>
          <w:rFonts w:ascii="Calibri" w:hAnsi="Calibri"/>
          <w:b w:val="0"/>
          <w:i w:val="0"/>
          <w:color w:val="1A1A2E"/>
          <w:sz w:val="22"/>
        </w:rPr>
        <w:t>Crossing over occurs during: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Leptotene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Zygotene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Pachytene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Diplotene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6A1B9A"/>
          <w:sz w:val="20"/>
        </w:rPr>
        <w:t xml:space="preserve">  Answer: (C)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Crossing over (exchange of genetic material) occurs during pachytene of meiosis I.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6A1B9A"/>
          <w:sz w:val="22"/>
        </w:rPr>
        <w:t xml:space="preserve">Q.261  </w:t>
      </w:r>
      <w:r>
        <w:rPr>
          <w:rFonts w:ascii="Calibri" w:hAnsi="Calibri"/>
          <w:b w:val="0"/>
          <w:i w:val="0"/>
          <w:color w:val="1A1A2E"/>
          <w:sz w:val="22"/>
        </w:rPr>
        <w:t>The monomer of proteins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Glucose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Fatty acids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Amino acids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Nucleotides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6A1B9A"/>
          <w:sz w:val="20"/>
        </w:rPr>
        <w:t xml:space="preserve">  Answer: (C)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Proteins are polymers of amino acids joined by peptide bonds.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6A1B9A"/>
          <w:sz w:val="22"/>
        </w:rPr>
        <w:t xml:space="preserve">Q.262  </w:t>
      </w:r>
      <w:r>
        <w:rPr>
          <w:rFonts w:ascii="Calibri" w:hAnsi="Calibri"/>
          <w:b w:val="0"/>
          <w:i w:val="0"/>
          <w:color w:val="1A1A2E"/>
          <w:sz w:val="22"/>
        </w:rPr>
        <w:t>Enzyme inhibition where inhibitor resembles substrate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Non-competitive inhibition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Competitive inhibition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Allosteric inhibition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Feedback inhibition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6A1B9A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Competitive inhibitor mimics substrate and competes for the active site.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6A1B9A"/>
          <w:sz w:val="22"/>
        </w:rPr>
        <w:t xml:space="preserve">Q.263  </w:t>
      </w:r>
      <w:r>
        <w:rPr>
          <w:rFonts w:ascii="Calibri" w:hAnsi="Calibri"/>
          <w:b w:val="0"/>
          <w:i w:val="0"/>
          <w:color w:val="1A1A2E"/>
          <w:sz w:val="22"/>
        </w:rPr>
        <w:t>The primary structure of protein refers to: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3D folding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Helix or sheet formation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Sequence of amino acids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Subunit arrangement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6A1B9A"/>
          <w:sz w:val="20"/>
        </w:rPr>
        <w:t xml:space="preserve">  Answer: (C)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Primary structure = linear sequence of amino acids in polypeptide chain.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6A1B9A"/>
          <w:sz w:val="22"/>
        </w:rPr>
        <w:t xml:space="preserve">Q.264  </w:t>
      </w:r>
      <w:r>
        <w:rPr>
          <w:rFonts w:ascii="Calibri" w:hAnsi="Calibri"/>
          <w:b w:val="0"/>
          <w:i w:val="0"/>
          <w:color w:val="1A1A2E"/>
          <w:sz w:val="22"/>
        </w:rPr>
        <w:t>ATP is made up of: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Adenine + ribose + phosphate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Guanine + deoxyribose + phosphate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Adenine + glucose + phosphate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None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6A1B9A"/>
          <w:sz w:val="20"/>
        </w:rPr>
        <w:t xml:space="preserve">  Answer: (A)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ATP = adenosine (adenine + ribose) + 3 phosphate groups.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6A1B9A"/>
          <w:sz w:val="22"/>
        </w:rPr>
        <w:t xml:space="preserve">Q.265  </w:t>
      </w:r>
      <w:r>
        <w:rPr>
          <w:rFonts w:ascii="Calibri" w:hAnsi="Calibri"/>
          <w:b w:val="0"/>
          <w:i w:val="0"/>
          <w:color w:val="1A1A2E"/>
          <w:sz w:val="22"/>
        </w:rPr>
        <w:t>Cellulose is a polymer of: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Fructose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α-glucose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β-glucose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Galactose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6A1B9A"/>
          <w:sz w:val="20"/>
        </w:rPr>
        <w:t xml:space="preserve">  Answer: (C)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Cellulose is a β-1,4 linked polymer of β-D-glucose.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6A1B9A"/>
          <w:sz w:val="22"/>
        </w:rPr>
        <w:t xml:space="preserve">Q.266  </w:t>
      </w:r>
      <w:r>
        <w:rPr>
          <w:rFonts w:ascii="Calibri" w:hAnsi="Calibri"/>
          <w:b w:val="0"/>
          <w:i w:val="0"/>
          <w:color w:val="1A1A2E"/>
          <w:sz w:val="22"/>
        </w:rPr>
        <w:t>Which division has vascular tissue but no seeds?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Bryophyta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Pteridophyta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Gymnospermae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Angiospermae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6A1B9A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Pteridophytes (ferns etc.) have vascular tissue but reproduce by spores, no seeds.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6A1B9A"/>
          <w:sz w:val="22"/>
        </w:rPr>
        <w:t xml:space="preserve">Q.267  </w:t>
      </w:r>
      <w:r>
        <w:rPr>
          <w:rFonts w:ascii="Calibri" w:hAnsi="Calibri"/>
          <w:b w:val="0"/>
          <w:i w:val="0"/>
          <w:color w:val="1A1A2E"/>
          <w:sz w:val="22"/>
        </w:rPr>
        <w:t>Lichens are a symbiotic association of: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Algae and Bryophytes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Fungi and cyanobacteria/algae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Bacteria and fungi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Algae and mosses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6A1B9A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Lichen = mutualistic symbiosis between fungi (mycobiont) and algae/cyanobacteria (photobiont).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6A1B9A"/>
          <w:sz w:val="22"/>
        </w:rPr>
        <w:t xml:space="preserve">Q.268  </w:t>
      </w:r>
      <w:r>
        <w:rPr>
          <w:rFonts w:ascii="Calibri" w:hAnsi="Calibri"/>
          <w:b w:val="0"/>
          <w:i w:val="0"/>
          <w:color w:val="1A1A2E"/>
          <w:sz w:val="22"/>
        </w:rPr>
        <w:t>The dominant generation in bryophytes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Sporophyte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Gametophyte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Both equal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Prothallus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6A1B9A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In bryophytes, the gametophyte is the dominant, independent generation.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6A1B9A"/>
          <w:sz w:val="22"/>
        </w:rPr>
        <w:t xml:space="preserve">Q.269  </w:t>
      </w:r>
      <w:r>
        <w:rPr>
          <w:rFonts w:ascii="Calibri" w:hAnsi="Calibri"/>
          <w:b w:val="0"/>
          <w:i w:val="0"/>
          <w:color w:val="1A1A2E"/>
          <w:sz w:val="22"/>
        </w:rPr>
        <w:t>Gymnosperms have: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Naked seeds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Covered seeds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No seeds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Fruits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6A1B9A"/>
          <w:sz w:val="20"/>
        </w:rPr>
        <w:t xml:space="preserve">  Answer: (A)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Gymno = naked; gymnosperm seeds are not enclosed in a fruit (ovary).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6A1B9A"/>
          <w:sz w:val="22"/>
        </w:rPr>
        <w:t xml:space="preserve">Q.270  </w:t>
      </w:r>
      <w:r>
        <w:rPr>
          <w:rFonts w:ascii="Calibri" w:hAnsi="Calibri"/>
          <w:b w:val="0"/>
          <w:i w:val="0"/>
          <w:color w:val="1A1A2E"/>
          <w:sz w:val="22"/>
        </w:rPr>
        <w:t>The common name of Ficus benghalensis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Peepal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Banyan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Mango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Neem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6A1B9A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Ficus benghalensis is the Indian Banyan tree.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6A1B9A"/>
          <w:sz w:val="22"/>
        </w:rPr>
        <w:t xml:space="preserve">Q.271  </w:t>
      </w:r>
      <w:r>
        <w:rPr>
          <w:rFonts w:ascii="Calibri" w:hAnsi="Calibri"/>
          <w:b w:val="0"/>
          <w:i w:val="0"/>
          <w:color w:val="1A1A2E"/>
          <w:sz w:val="22"/>
        </w:rPr>
        <w:t>Tap root system is found in: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Monocots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Dicots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Ferns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Mosses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6A1B9A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Dicotyledonous plants typically have a tap root system.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6A1B9A"/>
          <w:sz w:val="22"/>
        </w:rPr>
        <w:t xml:space="preserve">Q.272  </w:t>
      </w:r>
      <w:r>
        <w:rPr>
          <w:rFonts w:ascii="Calibri" w:hAnsi="Calibri"/>
          <w:b w:val="0"/>
          <w:i w:val="0"/>
          <w:color w:val="1A1A2E"/>
          <w:sz w:val="22"/>
        </w:rPr>
        <w:t>The edible part of mango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Pericarp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Mesocarp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Endocarp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Thalamus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6A1B9A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In mango (drupe), the fleshy edible part is the mesocarp.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6A1B9A"/>
          <w:sz w:val="22"/>
        </w:rPr>
        <w:t xml:space="preserve">Q.273  </w:t>
      </w:r>
      <w:r>
        <w:rPr>
          <w:rFonts w:ascii="Calibri" w:hAnsi="Calibri"/>
          <w:b w:val="0"/>
          <w:i w:val="0"/>
          <w:color w:val="1A1A2E"/>
          <w:sz w:val="22"/>
        </w:rPr>
        <w:t>Stipules are modifications of: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Leaf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Stem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Root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Flower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6A1B9A"/>
          <w:sz w:val="20"/>
        </w:rPr>
        <w:t xml:space="preserve">  Answer: (A)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Stipules are leaf-base appendages — outgrowths of leaf.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6A1B9A"/>
          <w:sz w:val="22"/>
        </w:rPr>
        <w:t xml:space="preserve">Q.274  </w:t>
      </w:r>
      <w:r>
        <w:rPr>
          <w:rFonts w:ascii="Calibri" w:hAnsi="Calibri"/>
          <w:b w:val="0"/>
          <w:i w:val="0"/>
          <w:color w:val="1A1A2E"/>
          <w:sz w:val="22"/>
        </w:rPr>
        <w:t>The flower of Hibiscus has how many petals?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3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4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5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6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6A1B9A"/>
          <w:sz w:val="20"/>
        </w:rPr>
        <w:t xml:space="preserve">  Answer: (C)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Hibiscus (Malvaceae) has 5 petals.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6A1B9A"/>
          <w:sz w:val="22"/>
        </w:rPr>
        <w:t xml:space="preserve">Q.275  </w:t>
      </w:r>
      <w:r>
        <w:rPr>
          <w:rFonts w:ascii="Calibri" w:hAnsi="Calibri"/>
          <w:b w:val="0"/>
          <w:i w:val="0"/>
          <w:color w:val="1A1A2E"/>
          <w:sz w:val="22"/>
        </w:rPr>
        <w:t>Which of these is an example of a climber?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Cactus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Pea plant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Banyan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Lotus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6A1B9A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Pea plant uses tendrils to climb — a climber.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6A1B9A"/>
          <w:sz w:val="22"/>
        </w:rPr>
        <w:t xml:space="preserve">Q.276  </w:t>
      </w:r>
      <w:r>
        <w:rPr>
          <w:rFonts w:ascii="Calibri" w:hAnsi="Calibri"/>
          <w:b w:val="0"/>
          <w:i w:val="0"/>
          <w:color w:val="1A1A2E"/>
          <w:sz w:val="22"/>
        </w:rPr>
        <w:t>Vessels (tracheary elements) are found in: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Phloem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Xylem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Pith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Epidermis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6A1B9A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Vessels and tracheids are xylem elements for water conduction.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6A1B9A"/>
          <w:sz w:val="22"/>
        </w:rPr>
        <w:t xml:space="preserve">Q.277  </w:t>
      </w:r>
      <w:r>
        <w:rPr>
          <w:rFonts w:ascii="Calibri" w:hAnsi="Calibri"/>
          <w:b w:val="0"/>
          <w:i w:val="0"/>
          <w:color w:val="1A1A2E"/>
          <w:sz w:val="22"/>
        </w:rPr>
        <w:t>Companion cells are associated with: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Xylem vessels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Phloem sieve tubes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Tracheids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Collenchyma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6A1B9A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Companion cells are adjacent to sieve tube elements in phloem — assist in transport.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6A1B9A"/>
          <w:sz w:val="22"/>
        </w:rPr>
        <w:t xml:space="preserve">Q.278  </w:t>
      </w:r>
      <w:r>
        <w:rPr>
          <w:rFonts w:ascii="Calibri" w:hAnsi="Calibri"/>
          <w:b w:val="0"/>
          <w:i w:val="0"/>
          <w:color w:val="1A1A2E"/>
          <w:sz w:val="22"/>
        </w:rPr>
        <w:t>Casparian strip is present in: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Cortex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Endodermis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Epidermis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Pericycle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6A1B9A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Casparian strip (suberin) is in the endodermis — controls water movement.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6A1B9A"/>
          <w:sz w:val="22"/>
        </w:rPr>
        <w:t xml:space="preserve">Q.279  </w:t>
      </w:r>
      <w:r>
        <w:rPr>
          <w:rFonts w:ascii="Calibri" w:hAnsi="Calibri"/>
          <w:b w:val="0"/>
          <w:i w:val="0"/>
          <w:color w:val="1A1A2E"/>
          <w:sz w:val="22"/>
        </w:rPr>
        <w:t>Secondary growth in dicot stem is due to: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Apical meristem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Lateral meristem (cambium)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Intercalary meristem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All meristems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6A1B9A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Lateral meristem (vascular cambium and cork cambium) causes secondary growth.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6A1B9A"/>
          <w:sz w:val="22"/>
        </w:rPr>
        <w:t xml:space="preserve">Q.280  </w:t>
      </w:r>
      <w:r>
        <w:rPr>
          <w:rFonts w:ascii="Calibri" w:hAnsi="Calibri"/>
          <w:b w:val="0"/>
          <w:i w:val="0"/>
          <w:color w:val="1A1A2E"/>
          <w:sz w:val="22"/>
        </w:rPr>
        <w:t>Lenticels are found in: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Leaves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Secondary stem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Roots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Flowers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6A1B9A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Lenticels in bark allow gaseous exchange in woody stems.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6A1B9A"/>
          <w:sz w:val="22"/>
        </w:rPr>
        <w:t xml:space="preserve">Q.281  </w:t>
      </w:r>
      <w:r>
        <w:rPr>
          <w:rFonts w:ascii="Calibri" w:hAnsi="Calibri"/>
          <w:b w:val="0"/>
          <w:i w:val="0"/>
          <w:color w:val="1A1A2E"/>
          <w:sz w:val="22"/>
        </w:rPr>
        <w:t>Osmosis is movement of water from: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High solute concentration to low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Low solute concentration to high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High water potential to low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Low water potential to high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6A1B9A"/>
          <w:sz w:val="20"/>
        </w:rPr>
        <w:t xml:space="preserve">  Answer: (C)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Water moves from high water potential (dilute) to low water potential (concentrated) — osmosis.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6A1B9A"/>
          <w:sz w:val="22"/>
        </w:rPr>
        <w:t xml:space="preserve">Q.282  </w:t>
      </w:r>
      <w:r>
        <w:rPr>
          <w:rFonts w:ascii="Calibri" w:hAnsi="Calibri"/>
          <w:b w:val="0"/>
          <w:i w:val="0"/>
          <w:color w:val="1A1A2E"/>
          <w:sz w:val="22"/>
        </w:rPr>
        <w:t>Transpiration is regulated by: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Stomata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Lenticels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Root hairs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All of these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6A1B9A"/>
          <w:sz w:val="20"/>
        </w:rPr>
        <w:t xml:space="preserve">  Answer: (D)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Stomata, lenticels, and cuticle all regulate transpiration.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6A1B9A"/>
          <w:sz w:val="22"/>
        </w:rPr>
        <w:t xml:space="preserve">Q.283  </w:t>
      </w:r>
      <w:r>
        <w:rPr>
          <w:rFonts w:ascii="Calibri" w:hAnsi="Calibri"/>
          <w:b w:val="0"/>
          <w:i w:val="0"/>
          <w:color w:val="1A1A2E"/>
          <w:sz w:val="22"/>
        </w:rPr>
        <w:t>The root pressure is due to: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Active absorption of water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Passive absorption of minerals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Suction of transpiration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Osmotic pressure from cortex cells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6A1B9A"/>
          <w:sz w:val="20"/>
        </w:rPr>
        <w:t xml:space="preserve">  Answer: (D)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Root pressure results from active ion uptake creating osmotic gradient, pushing water up.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6A1B9A"/>
          <w:sz w:val="22"/>
        </w:rPr>
        <w:t xml:space="preserve">Q.284  </w:t>
      </w:r>
      <w:r>
        <w:rPr>
          <w:rFonts w:ascii="Calibri" w:hAnsi="Calibri"/>
          <w:b w:val="0"/>
          <w:i w:val="0"/>
          <w:color w:val="1A1A2E"/>
          <w:sz w:val="22"/>
        </w:rPr>
        <w:t>Guttation occurs through: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Stomata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Hydathodes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Lenticels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Root hairs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6A1B9A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Guttation: loss of liquid water through hydathodes at leaf margins.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6A1B9A"/>
          <w:sz w:val="22"/>
        </w:rPr>
        <w:t xml:space="preserve">Q.285  </w:t>
      </w:r>
      <w:r>
        <w:rPr>
          <w:rFonts w:ascii="Calibri" w:hAnsi="Calibri"/>
          <w:b w:val="0"/>
          <w:i w:val="0"/>
          <w:color w:val="1A1A2E"/>
          <w:sz w:val="22"/>
        </w:rPr>
        <w:t>Phloem transport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Unidirectional upward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Bidirectional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Always downward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Driven by transpiration pull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6A1B9A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Phloem can transport assimilates in both directions (source to sink).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6A1B9A"/>
          <w:sz w:val="22"/>
        </w:rPr>
        <w:t xml:space="preserve">Q.286  </w:t>
      </w:r>
      <w:r>
        <w:rPr>
          <w:rFonts w:ascii="Calibri" w:hAnsi="Calibri"/>
          <w:b w:val="0"/>
          <w:i w:val="0"/>
          <w:color w:val="1A1A2E"/>
          <w:sz w:val="22"/>
        </w:rPr>
        <w:t>Nitrogen fixation by Rhizobium occurs in root: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Epidermis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Nodules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Cortex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Xylem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6A1B9A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Rhizobium fixes atmospheric N₂ in root nodules.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6A1B9A"/>
          <w:sz w:val="22"/>
        </w:rPr>
        <w:t xml:space="preserve">Q.287  </w:t>
      </w:r>
      <w:r>
        <w:rPr>
          <w:rFonts w:ascii="Calibri" w:hAnsi="Calibri"/>
          <w:b w:val="0"/>
          <w:i w:val="0"/>
          <w:color w:val="1A1A2E"/>
          <w:sz w:val="22"/>
        </w:rPr>
        <w:t>The enzyme responsible for N₂ fixation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Nitrogenase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Nitrate reductase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Nitrite reductase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Glutamine synthetase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6A1B9A"/>
          <w:sz w:val="20"/>
        </w:rPr>
        <w:t xml:space="preserve">  Answer: (A)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Nitrogenase complex reduces N₂ to NH₃.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6A1B9A"/>
          <w:sz w:val="22"/>
        </w:rPr>
        <w:t xml:space="preserve">Q.288  </w:t>
      </w:r>
      <w:r>
        <w:rPr>
          <w:rFonts w:ascii="Calibri" w:hAnsi="Calibri"/>
          <w:b w:val="0"/>
          <w:i w:val="0"/>
          <w:color w:val="1A1A2E"/>
          <w:sz w:val="22"/>
        </w:rPr>
        <w:t>Magnesium is a component of: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Cytochrome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Chlorophyll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Haemoglobin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Ferredoxin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6A1B9A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Chlorophyll has Mg²⁺ at its centre (porphyrin ring).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6A1B9A"/>
          <w:sz w:val="22"/>
        </w:rPr>
        <w:t xml:space="preserve">Q.289  </w:t>
      </w:r>
      <w:r>
        <w:rPr>
          <w:rFonts w:ascii="Calibri" w:hAnsi="Calibri"/>
          <w:b w:val="0"/>
          <w:i w:val="0"/>
          <w:color w:val="1A1A2E"/>
          <w:sz w:val="22"/>
        </w:rPr>
        <w:t>Iron is required for synthesis of: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Chlorophyll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Cytochrome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Both A and B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Cellulose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6A1B9A"/>
          <w:sz w:val="20"/>
        </w:rPr>
        <w:t xml:space="preserve">  Answer: (C)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Iron is needed for chlorophyll synthesis and is a component of cytochromes.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6A1B9A"/>
          <w:sz w:val="22"/>
        </w:rPr>
        <w:t xml:space="preserve">Q.290  </w:t>
      </w:r>
      <w:r>
        <w:rPr>
          <w:rFonts w:ascii="Calibri" w:hAnsi="Calibri"/>
          <w:b w:val="0"/>
          <w:i w:val="0"/>
          <w:color w:val="1A1A2E"/>
          <w:sz w:val="22"/>
        </w:rPr>
        <w:t>Deficiency of which element causes chlorosis?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Ca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P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Mg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6A1B9A"/>
          <w:sz w:val="20"/>
        </w:rPr>
        <w:t xml:space="preserve">  Answer: (C)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Mg deficiency causes chlorosis (yellowing of leaves).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6A1B9A"/>
          <w:sz w:val="22"/>
        </w:rPr>
        <w:t xml:space="preserve">Q.291  </w:t>
      </w:r>
      <w:r>
        <w:rPr>
          <w:rFonts w:ascii="Calibri" w:hAnsi="Calibri"/>
          <w:b w:val="0"/>
          <w:i w:val="0"/>
          <w:color w:val="1A1A2E"/>
          <w:sz w:val="22"/>
        </w:rPr>
        <w:t>The light-dependent reactions of photosynthesis occur in: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Stroma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Thylakoid membranes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Matrix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Cytoplasm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6A1B9A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Light reactions (photo-phosphorylation, photolysis) occur in thylakoid membranes.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6A1B9A"/>
          <w:sz w:val="22"/>
        </w:rPr>
        <w:t xml:space="preserve">Q.292  </w:t>
      </w:r>
      <w:r>
        <w:rPr>
          <w:rFonts w:ascii="Calibri" w:hAnsi="Calibri"/>
          <w:b w:val="0"/>
          <w:i w:val="0"/>
          <w:color w:val="1A1A2E"/>
          <w:sz w:val="22"/>
        </w:rPr>
        <w:t>The pigment responsible for absorption of light in PS-I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Chlorophyll a (P700)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Chlorophyll b (P680)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Carotenoid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Phycoerythrin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6A1B9A"/>
          <w:sz w:val="20"/>
        </w:rPr>
        <w:t xml:space="preserve">  Answer: (A)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PS-I reaction centre has chlorophyll a absorbing at 700 nm (P700).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6A1B9A"/>
          <w:sz w:val="22"/>
        </w:rPr>
        <w:t xml:space="preserve">Q.293  </w:t>
      </w:r>
      <w:r>
        <w:rPr>
          <w:rFonts w:ascii="Calibri" w:hAnsi="Calibri"/>
          <w:b w:val="0"/>
          <w:i w:val="0"/>
          <w:color w:val="1A1A2E"/>
          <w:sz w:val="22"/>
        </w:rPr>
        <w:t>In C4 plants, the primary CO₂ acceptor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RuBP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PEP (Phosphoenolpyruvate)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Oxaloacetate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3-PGA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6A1B9A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In C4 pathway, PEP (in mesophyll cells) accepts CO₂ to form OAA.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6A1B9A"/>
          <w:sz w:val="22"/>
        </w:rPr>
        <w:t xml:space="preserve">Q.294  </w:t>
      </w:r>
      <w:r>
        <w:rPr>
          <w:rFonts w:ascii="Calibri" w:hAnsi="Calibri"/>
          <w:b w:val="0"/>
          <w:i w:val="0"/>
          <w:color w:val="1A1A2E"/>
          <w:sz w:val="22"/>
        </w:rPr>
        <w:t>Photorespiration is highest in: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C4 plants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C3 plants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CAM plants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Aquatic plants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6A1B9A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C3 plants lack CO₂ concentrating mechanism → high photorespiration.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6A1B9A"/>
          <w:sz w:val="22"/>
        </w:rPr>
        <w:t xml:space="preserve">Q.295  </w:t>
      </w:r>
      <w:r>
        <w:rPr>
          <w:rFonts w:ascii="Calibri" w:hAnsi="Calibri"/>
          <w:b w:val="0"/>
          <w:i w:val="0"/>
          <w:color w:val="1A1A2E"/>
          <w:sz w:val="22"/>
        </w:rPr>
        <w:t>The O₂ released in photosynthesis comes from: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CO₂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H₂O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Glucose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Both CO₂ and H₂O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6A1B9A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Water photolysis (light reactions): 2H₂O → 4H⁺ + 4e⁻ + O₂.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6A1B9A"/>
          <w:sz w:val="22"/>
        </w:rPr>
        <w:t xml:space="preserve">Q.296  </w:t>
      </w:r>
      <w:r>
        <w:rPr>
          <w:rFonts w:ascii="Calibri" w:hAnsi="Calibri"/>
          <w:b w:val="0"/>
          <w:i w:val="0"/>
          <w:color w:val="1A1A2E"/>
          <w:sz w:val="22"/>
        </w:rPr>
        <w:t>Net ATP yield in glycolysis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4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2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38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36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6A1B9A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Glycolysis: 4 ATP produced - 2 ATP invested = 2 net ATP.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6A1B9A"/>
          <w:sz w:val="22"/>
        </w:rPr>
        <w:t xml:space="preserve">Q.297  </w:t>
      </w:r>
      <w:r>
        <w:rPr>
          <w:rFonts w:ascii="Calibri" w:hAnsi="Calibri"/>
          <w:b w:val="0"/>
          <w:i w:val="0"/>
          <w:color w:val="1A1A2E"/>
          <w:sz w:val="22"/>
        </w:rPr>
        <w:t>The Krebs cycle occurs in: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Cytoplasm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Mitochondrial matrix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Thylakoid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Nucleus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6A1B9A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Krebs (citric acid) cycle takes place in the mitochondrial matrix.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6A1B9A"/>
          <w:sz w:val="22"/>
        </w:rPr>
        <w:t xml:space="preserve">Q.298  </w:t>
      </w:r>
      <w:r>
        <w:rPr>
          <w:rFonts w:ascii="Calibri" w:hAnsi="Calibri"/>
          <w:b w:val="0"/>
          <w:i w:val="0"/>
          <w:color w:val="1A1A2E"/>
          <w:sz w:val="22"/>
        </w:rPr>
        <w:t>RQ (respiratory quotient) for carbohydrates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0.7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1.0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0.8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More than 1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6A1B9A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RQ = CO₂ released / O₂ consumed = 1.0 for carbohydrates.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6A1B9A"/>
          <w:sz w:val="22"/>
        </w:rPr>
        <w:t xml:space="preserve">Q.299  </w:t>
      </w:r>
      <w:r>
        <w:rPr>
          <w:rFonts w:ascii="Calibri" w:hAnsi="Calibri"/>
          <w:b w:val="0"/>
          <w:i w:val="0"/>
          <w:color w:val="1A1A2E"/>
          <w:sz w:val="22"/>
        </w:rPr>
        <w:t>The final electron acceptor in aerobic respiration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NAD⁺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FAD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O₂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CO₂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6A1B9A"/>
          <w:sz w:val="20"/>
        </w:rPr>
        <w:t xml:space="preserve">  Answer: (C)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Molecular O₂ is the terminal electron acceptor in the electron transport chain.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6A1B9A"/>
          <w:sz w:val="22"/>
        </w:rPr>
        <w:t xml:space="preserve">Q.300  </w:t>
      </w:r>
      <w:r>
        <w:rPr>
          <w:rFonts w:ascii="Calibri" w:hAnsi="Calibri"/>
          <w:b w:val="0"/>
          <w:i w:val="0"/>
          <w:color w:val="1A1A2E"/>
          <w:sz w:val="22"/>
        </w:rPr>
        <w:t>Fermentation produces how much ATP per glucose?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38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36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2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4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6A1B9A"/>
          <w:sz w:val="20"/>
        </w:rPr>
        <w:t xml:space="preserve">  Answer: (C)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Anaerobic fermentation yields only 2 ATP per glucose (glycolysis only).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6A1B9A"/>
          <w:sz w:val="22"/>
        </w:rPr>
        <w:t xml:space="preserve">Q.301  </w:t>
      </w:r>
      <w:r>
        <w:rPr>
          <w:rFonts w:ascii="Calibri" w:hAnsi="Calibri"/>
          <w:b w:val="0"/>
          <w:i w:val="0"/>
          <w:color w:val="1A1A2E"/>
          <w:sz w:val="22"/>
        </w:rPr>
        <w:t>Apical dominance is caused by: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Cytokinin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Gibberellin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Auxin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ABA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6A1B9A"/>
          <w:sz w:val="20"/>
        </w:rPr>
        <w:t xml:space="preserve">  Answer: (C)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Auxin (IAA) from apical bud inhibits growth of lateral buds — apical dominance.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6A1B9A"/>
          <w:sz w:val="22"/>
        </w:rPr>
        <w:t xml:space="preserve">Q.302  </w:t>
      </w:r>
      <w:r>
        <w:rPr>
          <w:rFonts w:ascii="Calibri" w:hAnsi="Calibri"/>
          <w:b w:val="0"/>
          <w:i w:val="0"/>
          <w:color w:val="1A1A2E"/>
          <w:sz w:val="22"/>
        </w:rPr>
        <w:t>Vernalisation is the process of: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Seed germination in cold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Flowering promoted by cold treatment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Dormancy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Fruit ripening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6A1B9A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Vernalisation: cold temperature requirement to accelerate flowering.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6A1B9A"/>
          <w:sz w:val="22"/>
        </w:rPr>
        <w:t xml:space="preserve">Q.303  </w:t>
      </w:r>
      <w:r>
        <w:rPr>
          <w:rFonts w:ascii="Calibri" w:hAnsi="Calibri"/>
          <w:b w:val="0"/>
          <w:i w:val="0"/>
          <w:color w:val="1A1A2E"/>
          <w:sz w:val="22"/>
        </w:rPr>
        <w:t>Ethylene promotes: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Fruit ripening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Stem elongation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Seed dormancy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Root elongation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6A1B9A"/>
          <w:sz w:val="20"/>
        </w:rPr>
        <w:t xml:space="preserve">  Answer: (A)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Ethylene is the fruit-ripening hormone.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6A1B9A"/>
          <w:sz w:val="22"/>
        </w:rPr>
        <w:t xml:space="preserve">Q.304  </w:t>
      </w:r>
      <w:r>
        <w:rPr>
          <w:rFonts w:ascii="Calibri" w:hAnsi="Calibri"/>
          <w:b w:val="0"/>
          <w:i w:val="0"/>
          <w:color w:val="1A1A2E"/>
          <w:sz w:val="22"/>
        </w:rPr>
        <w:t>Seed dormancy is broken by: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ABA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Gibberellin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Auxin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Cytokinin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6A1B9A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Gibberellins break seed dormancy by promoting germination.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6A1B9A"/>
          <w:sz w:val="22"/>
        </w:rPr>
        <w:t xml:space="preserve">Q.305  </w:t>
      </w:r>
      <w:r>
        <w:rPr>
          <w:rFonts w:ascii="Calibri" w:hAnsi="Calibri"/>
          <w:b w:val="0"/>
          <w:i w:val="0"/>
          <w:color w:val="1A1A2E"/>
          <w:sz w:val="22"/>
        </w:rPr>
        <w:t>Photoperiodism is the response of plants to: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Light intensity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Duration of light and dark periods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Temperature changes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Nutrient availability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6A1B9A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Photoperiodism: response to relative lengths of day and night (light/dark periods).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6A1B9A"/>
          <w:sz w:val="22"/>
        </w:rPr>
        <w:t xml:space="preserve">Q.306  </w:t>
      </w:r>
      <w:r>
        <w:rPr>
          <w:rFonts w:ascii="Calibri" w:hAnsi="Calibri"/>
          <w:b w:val="0"/>
          <w:i w:val="0"/>
          <w:color w:val="1A1A2E"/>
          <w:sz w:val="22"/>
        </w:rPr>
        <w:t>Double fertilisation is characteristic of: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Gymnosperms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Angiosperms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Pteridophytes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Bryophytes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6A1B9A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Double fertilisation (syngamy + triple fusion) is unique to angiosperms.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6A1B9A"/>
          <w:sz w:val="22"/>
        </w:rPr>
        <w:t xml:space="preserve">Q.307  </w:t>
      </w:r>
      <w:r>
        <w:rPr>
          <w:rFonts w:ascii="Calibri" w:hAnsi="Calibri"/>
          <w:b w:val="0"/>
          <w:i w:val="0"/>
          <w:color w:val="1A1A2E"/>
          <w:sz w:val="22"/>
        </w:rPr>
        <w:t>The endosperm of angiosperm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Haploid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Diploid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Triploid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Tetraploid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6A1B9A"/>
          <w:sz w:val="20"/>
        </w:rPr>
        <w:t xml:space="preserve">  Answer: (C)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Endosperm = triploid (3n) formed by fusion of 2 polar nuclei + 1 sperm nucleus.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6A1B9A"/>
          <w:sz w:val="22"/>
        </w:rPr>
        <w:t xml:space="preserve">Q.308  </w:t>
      </w:r>
      <w:r>
        <w:rPr>
          <w:rFonts w:ascii="Calibri" w:hAnsi="Calibri"/>
          <w:b w:val="0"/>
          <w:i w:val="0"/>
          <w:color w:val="1A1A2E"/>
          <w:sz w:val="22"/>
        </w:rPr>
        <w:t>Apomixis refers to: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Sexual reproduction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Asexual seed formation without fertilisation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Vegetative propagation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Parthenogenesis in plants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6A1B9A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Apomixis: seed formation without meiosis and fertilisation.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6A1B9A"/>
          <w:sz w:val="22"/>
        </w:rPr>
        <w:t xml:space="preserve">Q.309  </w:t>
      </w:r>
      <w:r>
        <w:rPr>
          <w:rFonts w:ascii="Calibri" w:hAnsi="Calibri"/>
          <w:b w:val="0"/>
          <w:i w:val="0"/>
          <w:color w:val="1A1A2E"/>
          <w:sz w:val="22"/>
        </w:rPr>
        <w:t>Pollination by water is called: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Anemophily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Hydrophily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Zoophily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Entomophily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6A1B9A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Hydrophily: pollination by water.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6A1B9A"/>
          <w:sz w:val="22"/>
        </w:rPr>
        <w:t xml:space="preserve">Q.310  </w:t>
      </w:r>
      <w:r>
        <w:rPr>
          <w:rFonts w:ascii="Calibri" w:hAnsi="Calibri"/>
          <w:b w:val="0"/>
          <w:i w:val="0"/>
          <w:color w:val="1A1A2E"/>
          <w:sz w:val="22"/>
        </w:rPr>
        <w:t>The male gametophyte in angiosperms is the: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Pollen tube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Pollen grain (mature)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Anther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Tapetum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6A1B9A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Mature pollen grain (with 2 or 3 cells) is the male gametophyte.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6A1B9A"/>
          <w:sz w:val="22"/>
        </w:rPr>
        <w:t xml:space="preserve">Q.311  </w:t>
      </w:r>
      <w:r>
        <w:rPr>
          <w:rFonts w:ascii="Calibri" w:hAnsi="Calibri"/>
          <w:b w:val="0"/>
          <w:i w:val="0"/>
          <w:color w:val="1A1A2E"/>
          <w:sz w:val="22"/>
        </w:rPr>
        <w:t>Mendel's law of independent assortment applies to genes on: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Same chromosome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Different chromosomes (non-homologous)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Sex chromosomes only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Linked genes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6A1B9A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Independent assortment holds for genes on different (non-homologous) chromosomes.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6A1B9A"/>
          <w:sz w:val="22"/>
        </w:rPr>
        <w:t xml:space="preserve">Q.312  </w:t>
      </w:r>
      <w:r>
        <w:rPr>
          <w:rFonts w:ascii="Calibri" w:hAnsi="Calibri"/>
          <w:b w:val="0"/>
          <w:i w:val="0"/>
          <w:color w:val="1A1A2E"/>
          <w:sz w:val="22"/>
        </w:rPr>
        <w:t>A test cross involves crossing with: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Homozygous dominant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Homozygous recessive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Heterozygous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F2 generation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6A1B9A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Test cross: unknown genotype × homozygous recessive (to determine genotype).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6A1B9A"/>
          <w:sz w:val="22"/>
        </w:rPr>
        <w:t xml:space="preserve">Q.313  </w:t>
      </w:r>
      <w:r>
        <w:rPr>
          <w:rFonts w:ascii="Calibri" w:hAnsi="Calibri"/>
          <w:b w:val="0"/>
          <w:i w:val="0"/>
          <w:color w:val="1A1A2E"/>
          <w:sz w:val="22"/>
        </w:rPr>
        <w:t>Co-dominance is seen in: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Blood group O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Blood group AB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Aa genotype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Sickle cell trait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6A1B9A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AB blood group: both A and B alleles expressed equally — codominance.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6A1B9A"/>
          <w:sz w:val="22"/>
        </w:rPr>
        <w:t xml:space="preserve">Q.314  </w:t>
      </w:r>
      <w:r>
        <w:rPr>
          <w:rFonts w:ascii="Calibri" w:hAnsi="Calibri"/>
          <w:b w:val="0"/>
          <w:i w:val="0"/>
          <w:color w:val="1A1A2E"/>
          <w:sz w:val="22"/>
        </w:rPr>
        <w:t>The number of linkage groups equals the number of: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Chromosomes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Alleles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Chromatids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Genes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6A1B9A"/>
          <w:sz w:val="20"/>
        </w:rPr>
        <w:t xml:space="preserve">  Answer: (A)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Each chromosome is one linkage group; genes on same chromosome are linked.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6A1B9A"/>
          <w:sz w:val="22"/>
        </w:rPr>
        <w:t xml:space="preserve">Q.315  </w:t>
      </w:r>
      <w:r>
        <w:rPr>
          <w:rFonts w:ascii="Calibri" w:hAnsi="Calibri"/>
          <w:b w:val="0"/>
          <w:i w:val="0"/>
          <w:color w:val="1A1A2E"/>
          <w:sz w:val="22"/>
        </w:rPr>
        <w:t>A cross between AaBB × aaBb gives ratio of AaBb : AaBB : aaBb : aaBB as: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1:1:1:1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2:1:2:1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1:2:1:2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4:0:4:0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6A1B9A"/>
          <w:sz w:val="20"/>
        </w:rPr>
        <w:t xml:space="preserve">  Answer: (A)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AaBB × aaBb: Aa × aa = Aa:aa (1:1); BB × Bb = BB:Bb (1:1); all four combos equal → 1:1:1:1.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6A1B9A"/>
          <w:sz w:val="22"/>
        </w:rPr>
        <w:t xml:space="preserve">Q.316  </w:t>
      </w:r>
      <w:r>
        <w:rPr>
          <w:rFonts w:ascii="Calibri" w:hAnsi="Calibri"/>
          <w:b w:val="0"/>
          <w:i w:val="0"/>
          <w:color w:val="1A1A2E"/>
          <w:sz w:val="22"/>
        </w:rPr>
        <w:t>The enzyme used in PCR for DNA amplification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DNA ligase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Taq polymerase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Restriction endonuclease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RNA polymerase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6A1B9A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Taq DNA polymerase (from Thermus aquaticus) is heat-stable — used in PCR.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6A1B9A"/>
          <w:sz w:val="22"/>
        </w:rPr>
        <w:t xml:space="preserve">Q.317  </w:t>
      </w:r>
      <w:r>
        <w:rPr>
          <w:rFonts w:ascii="Calibri" w:hAnsi="Calibri"/>
          <w:b w:val="0"/>
          <w:i w:val="0"/>
          <w:color w:val="1A1A2E"/>
          <w:sz w:val="22"/>
        </w:rPr>
        <w:t>Restriction endonucleases cut DNA at: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Random sites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Specific palindromic sequences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Only at AT base pairs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Promoter regions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6A1B9A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Restriction enzymes recognise and cut specific palindromic DNA sequences.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6A1B9A"/>
          <w:sz w:val="22"/>
        </w:rPr>
        <w:t xml:space="preserve">Q.318  </w:t>
      </w:r>
      <w:r>
        <w:rPr>
          <w:rFonts w:ascii="Calibri" w:hAnsi="Calibri"/>
          <w:b w:val="0"/>
          <w:i w:val="0"/>
          <w:color w:val="1A1A2E"/>
          <w:sz w:val="22"/>
        </w:rPr>
        <w:t>The Ti plasmid used in plant transformation is from: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E. coli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Agrobacterium tumefaciens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Bacillus thuringiensis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Rhizobium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6A1B9A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Ti (Tumour-inducing) plasmid from Agrobacterium tumefaciens is used in plant genetic engineering.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6A1B9A"/>
          <w:sz w:val="22"/>
        </w:rPr>
        <w:t xml:space="preserve">Q.319  </w:t>
      </w:r>
      <w:r>
        <w:rPr>
          <w:rFonts w:ascii="Calibri" w:hAnsi="Calibri"/>
          <w:b w:val="0"/>
          <w:i w:val="0"/>
          <w:color w:val="1A1A2E"/>
          <w:sz w:val="22"/>
        </w:rPr>
        <w:t>Bt toxin in Bt crops is effective against: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Viruses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Fungi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Insect pests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Bacteria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6A1B9A"/>
          <w:sz w:val="20"/>
        </w:rPr>
        <w:t xml:space="preserve">  Answer: (C)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Bt (Bacillus thuringiensis) toxin kills insect larvae by disrupting their gut.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6A1B9A"/>
          <w:sz w:val="22"/>
        </w:rPr>
        <w:t xml:space="preserve">Q.320  </w:t>
      </w:r>
      <w:r>
        <w:rPr>
          <w:rFonts w:ascii="Calibri" w:hAnsi="Calibri"/>
          <w:b w:val="0"/>
          <w:i w:val="0"/>
          <w:color w:val="1A1A2E"/>
          <w:sz w:val="22"/>
        </w:rPr>
        <w:t>In gel electrophoresis, DNA fragments are separated based on: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Charge only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Size and charge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Size only (smaller migrate faster)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Colour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6A1B9A"/>
          <w:sz w:val="20"/>
        </w:rPr>
        <w:t xml:space="preserve">  Answer: (C)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DNA (negatively charged) moves toward anode; smaller fragments migrate faster through gel.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6A1B9A"/>
          <w:sz w:val="22"/>
        </w:rPr>
        <w:t xml:space="preserve">Q.321  </w:t>
      </w:r>
      <w:r>
        <w:rPr>
          <w:rFonts w:ascii="Calibri" w:hAnsi="Calibri"/>
          <w:b w:val="0"/>
          <w:i w:val="0"/>
          <w:color w:val="1A1A2E"/>
          <w:sz w:val="22"/>
        </w:rPr>
        <w:t>The pyramid of energy is always: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Inverted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Upright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Spindle-shaped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Variable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6A1B9A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Energy pyramid is always upright — energy decreases at each trophic level.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6A1B9A"/>
          <w:sz w:val="22"/>
        </w:rPr>
        <w:t xml:space="preserve">Q.322  </w:t>
      </w:r>
      <w:r>
        <w:rPr>
          <w:rFonts w:ascii="Calibri" w:hAnsi="Calibri"/>
          <w:b w:val="0"/>
          <w:i w:val="0"/>
          <w:color w:val="1A1A2E"/>
          <w:sz w:val="22"/>
        </w:rPr>
        <w:t>The climax community in ecological succession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Pioneer community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Stable final community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Intermediate community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None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6A1B9A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Climax community: the stable, self-sustaining endpoint of succession.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6A1B9A"/>
          <w:sz w:val="22"/>
        </w:rPr>
        <w:t xml:space="preserve">Q.323  </w:t>
      </w:r>
      <w:r>
        <w:rPr>
          <w:rFonts w:ascii="Calibri" w:hAnsi="Calibri"/>
          <w:b w:val="0"/>
          <w:i w:val="0"/>
          <w:color w:val="1A1A2E"/>
          <w:sz w:val="22"/>
        </w:rPr>
        <w:t>Biodiversity hotspots are areas with: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Low species diversity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High endemism and high threat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High rainfall only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Government protected areas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6A1B9A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Biodiversity hotspots have high species richness, endemism, and habitat loss threat.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6A1B9A"/>
          <w:sz w:val="22"/>
        </w:rPr>
        <w:t xml:space="preserve">Q.324  </w:t>
      </w:r>
      <w:r>
        <w:rPr>
          <w:rFonts w:ascii="Calibri" w:hAnsi="Calibri"/>
          <w:b w:val="0"/>
          <w:i w:val="0"/>
          <w:color w:val="1A1A2E"/>
          <w:sz w:val="22"/>
        </w:rPr>
        <w:t>The ozone layer is found in: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Troposphere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Stratosphere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Mesosphere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Thermosphere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6A1B9A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Ozone layer is in the stratosphere (15–35 km altitude).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6A1B9A"/>
          <w:sz w:val="22"/>
        </w:rPr>
        <w:t xml:space="preserve">Q.325  </w:t>
      </w:r>
      <w:r>
        <w:rPr>
          <w:rFonts w:ascii="Calibri" w:hAnsi="Calibri"/>
          <w:b w:val="0"/>
          <w:i w:val="0"/>
          <w:color w:val="1A1A2E"/>
          <w:sz w:val="22"/>
        </w:rPr>
        <w:t>Primary productivity in an ecosystem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Rate of biomass production by all organisms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Rate of CO₂ fixation by autotrophs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Energy lost as heat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Decomposition rate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6A1B9A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Primary productivity = rate of organic matter production by autotrophs (photosynthesis).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6A1B9A"/>
          <w:sz w:val="22"/>
        </w:rPr>
        <w:t xml:space="preserve">Q.326  </w:t>
      </w:r>
      <w:r>
        <w:rPr>
          <w:rFonts w:ascii="Calibri" w:hAnsi="Calibri"/>
          <w:b w:val="0"/>
          <w:i w:val="0"/>
          <w:color w:val="1A1A2E"/>
          <w:sz w:val="22"/>
        </w:rPr>
        <w:t>Darwin's theory of natural selection is based on: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Use and disuse of organs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Struggle for existence and survival of fittest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Inheritance of acquired characters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Mutation only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6A1B9A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Darwin: variation + struggle for existence + survival of fittest → natural selection.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6A1B9A"/>
          <w:sz w:val="22"/>
        </w:rPr>
        <w:t xml:space="preserve">Q.327  </w:t>
      </w:r>
      <w:r>
        <w:rPr>
          <w:rFonts w:ascii="Calibri" w:hAnsi="Calibri"/>
          <w:b w:val="0"/>
          <w:i w:val="0"/>
          <w:color w:val="1A1A2E"/>
          <w:sz w:val="22"/>
        </w:rPr>
        <w:t>The theory of evolution by mutation was proposed by: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Darwin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Lamarck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Hugo de Vries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Weismann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6A1B9A"/>
          <w:sz w:val="20"/>
        </w:rPr>
        <w:t xml:space="preserve">  Answer: (C)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Hugo de Vries proposed the mutation theory of evolution.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6A1B9A"/>
          <w:sz w:val="22"/>
        </w:rPr>
        <w:t xml:space="preserve">Q.328  </w:t>
      </w:r>
      <w:r>
        <w:rPr>
          <w:rFonts w:ascii="Calibri" w:hAnsi="Calibri"/>
          <w:b w:val="0"/>
          <w:i w:val="0"/>
          <w:color w:val="1A1A2E"/>
          <w:sz w:val="22"/>
        </w:rPr>
        <w:t>Analogous organs are those that: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Have same origin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Have same function but different origin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Are vestigial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Are homologous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6A1B9A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Analogous organs perform similar functions but have different evolutionary origins.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6A1B9A"/>
          <w:sz w:val="22"/>
        </w:rPr>
        <w:t xml:space="preserve">Q.329  </w:t>
      </w:r>
      <w:r>
        <w:rPr>
          <w:rFonts w:ascii="Calibri" w:hAnsi="Calibri"/>
          <w:b w:val="0"/>
          <w:i w:val="0"/>
          <w:color w:val="1A1A2E"/>
          <w:sz w:val="22"/>
        </w:rPr>
        <w:t>The evidence of evolution from comparative embryology is called: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Biogenetic law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Biogeography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Natural selection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Mutation theory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6A1B9A"/>
          <w:sz w:val="20"/>
        </w:rPr>
        <w:t xml:space="preserve">  Answer: (A)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Biogenetic law (Haeckel): ontogeny recapitulates phylogeny — embryos show evolutionary history.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6A1B9A"/>
          <w:sz w:val="22"/>
        </w:rPr>
        <w:t xml:space="preserve">Q.330  </w:t>
      </w:r>
      <w:r>
        <w:rPr>
          <w:rFonts w:ascii="Calibri" w:hAnsi="Calibri"/>
          <w:b w:val="0"/>
          <w:i w:val="0"/>
          <w:color w:val="1A1A2E"/>
          <w:sz w:val="22"/>
        </w:rPr>
        <w:t>Which of these is an example of industrial melanism?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Biston betularia (peppered moth)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Darwin's finches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Horse evolution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6A1B9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Antibiotic resistance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6A1B9A"/>
          <w:sz w:val="20"/>
        </w:rPr>
        <w:t xml:space="preserve">  Answer: (A)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Peppered moth (Biston betularia) in Britain showed industrial melanism — directional selection.</w:t>
      </w:r>
    </w:p>
    <w:p>
      <w:pPr>
        <w:spacing w:before="40" w:after="40"/>
        <w:pBdr>
          <w:bottom w:val="single" w:sz="4" w:space="1" w:color="CCCCCC"/>
        </w:pBdr>
      </w:pPr>
    </w:p>
    <w:p>
      <w:r>
        <w:br w:type="page"/>
      </w:r>
    </w:p>
    <w:p>
      <w:pPr>
        <w:spacing w:before="240" w:after="160"/>
        <w:shd w:val="clear" w:color="auto" w:fill="BF3600"/>
      </w:pPr>
      <w:r>
        <w:rPr>
          <w:rFonts w:ascii="Calibri" w:hAnsi="Calibri"/>
          <w:b/>
          <w:i w:val="0"/>
          <w:color w:val="FFFFFF"/>
          <w:sz w:val="32"/>
        </w:rPr>
        <w:t xml:space="preserve">  SECTION 4: BIOLOGY — ZOOLOGY  (Q.376 – Q.500)  </w:t>
      </w:r>
    </w:p>
    <w:p>
      <w:pPr>
        <w:spacing w:before="160" w:after="100"/>
        <w:pBdr>
          <w:bottom w:val="single" w:sz="8" w:space="1" w:color="BF3600"/>
        </w:pBdr>
      </w:pPr>
      <w:r>
        <w:rPr>
          <w:rFonts w:ascii="Calibri" w:hAnsi="Calibri"/>
          <w:b/>
          <w:i w:val="0"/>
          <w:color w:val="BF3600"/>
          <w:sz w:val="26"/>
        </w:rPr>
        <w:t>Total Questions: 100  |  Marks: +1 Correct, 0 Wrong</w:t>
      </w:r>
    </w:p>
    <w:p/>
    <w:p>
      <w:pPr>
        <w:spacing w:before="120" w:after="40"/>
      </w:pPr>
      <w:r>
        <w:rPr>
          <w:rFonts w:ascii="Calibri" w:hAnsi="Calibri"/>
          <w:b/>
          <w:i w:val="0"/>
          <w:color w:val="BF3600"/>
          <w:sz w:val="22"/>
        </w:rPr>
        <w:t xml:space="preserve">Q.376  </w:t>
      </w:r>
      <w:r>
        <w:rPr>
          <w:rFonts w:ascii="Calibri" w:hAnsi="Calibri"/>
          <w:b w:val="0"/>
          <w:i w:val="0"/>
          <w:color w:val="1A1A2E"/>
          <w:sz w:val="22"/>
        </w:rPr>
        <w:t>The phylum Porifera members are characterized by: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Radial symmetry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Canal system with ostia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Coelom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Metameric segmentation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BF3600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Sponges (Porifera) have a unique canal system with pores (ostia) and osculum.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BF3600"/>
          <w:sz w:val="22"/>
        </w:rPr>
        <w:t xml:space="preserve">Q.377  </w:t>
      </w:r>
      <w:r>
        <w:rPr>
          <w:rFonts w:ascii="Calibri" w:hAnsi="Calibri"/>
          <w:b w:val="0"/>
          <w:i w:val="0"/>
          <w:color w:val="1A1A2E"/>
          <w:sz w:val="22"/>
        </w:rPr>
        <w:t>Nematocysts are found in members of phylum: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Porifera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Cnidaria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Platyhelminthes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Annelida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BF3600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Nematocysts (stinging cells) are characteristic of Cnidaria (jellyfish, Hydra, corals).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BF3600"/>
          <w:sz w:val="22"/>
        </w:rPr>
        <w:t xml:space="preserve">Q.378  </w:t>
      </w:r>
      <w:r>
        <w:rPr>
          <w:rFonts w:ascii="Calibri" w:hAnsi="Calibri"/>
          <w:b w:val="0"/>
          <w:i w:val="0"/>
          <w:color w:val="1A1A2E"/>
          <w:sz w:val="22"/>
        </w:rPr>
        <w:t>Which phylum shows true coelom for the first time?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Platyhelminthes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Nematoda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Annelida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Arthropoda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BF3600"/>
          <w:sz w:val="20"/>
        </w:rPr>
        <w:t xml:space="preserve">  Answer: (C)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Annelida (earthworms, leeches) have a true coelom (lined by mesoderm on both sides).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BF3600"/>
          <w:sz w:val="22"/>
        </w:rPr>
        <w:t xml:space="preserve">Q.379  </w:t>
      </w:r>
      <w:r>
        <w:rPr>
          <w:rFonts w:ascii="Calibri" w:hAnsi="Calibri"/>
          <w:b w:val="0"/>
          <w:i w:val="0"/>
          <w:color w:val="1A1A2E"/>
          <w:sz w:val="22"/>
        </w:rPr>
        <w:t>Echinoderms are characterized by: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Exoskeleton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Water vascular system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Bilateral symmetry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Metameric segmentation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BF3600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Echinoderms (starfish, sea urchins) have a unique water vascular system for locomotion.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BF3600"/>
          <w:sz w:val="22"/>
        </w:rPr>
        <w:t xml:space="preserve">Q.380  </w:t>
      </w:r>
      <w:r>
        <w:rPr>
          <w:rFonts w:ascii="Calibri" w:hAnsi="Calibri"/>
          <w:b w:val="0"/>
          <w:i w:val="0"/>
          <w:color w:val="1A1A2E"/>
          <w:sz w:val="22"/>
        </w:rPr>
        <w:t>The largest phylum in the animal kingdom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Chordata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Mollusca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Echinodermata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Arthropoda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BF3600"/>
          <w:sz w:val="20"/>
        </w:rPr>
        <w:t xml:space="preserve">  Answer: (D)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Arthropoda is the largest phylum — &gt;80% of all known animal species.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BF3600"/>
          <w:sz w:val="22"/>
        </w:rPr>
        <w:t xml:space="preserve">Q.381  </w:t>
      </w:r>
      <w:r>
        <w:rPr>
          <w:rFonts w:ascii="Calibri" w:hAnsi="Calibri"/>
          <w:b w:val="0"/>
          <w:i w:val="0"/>
          <w:color w:val="1A1A2E"/>
          <w:sz w:val="22"/>
        </w:rPr>
        <w:t>Flight muscles of insects are attached to: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Exoskeleton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Notochord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Endoskeleton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Coelom wall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BF3600"/>
          <w:sz w:val="20"/>
        </w:rPr>
        <w:t xml:space="preserve">  Answer: (A)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Insect flight muscles attach to the chitinous exoskeleton.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BF3600"/>
          <w:sz w:val="22"/>
        </w:rPr>
        <w:t xml:space="preserve">Q.382  </w:t>
      </w:r>
      <w:r>
        <w:rPr>
          <w:rFonts w:ascii="Calibri" w:hAnsi="Calibri"/>
          <w:b w:val="0"/>
          <w:i w:val="0"/>
          <w:color w:val="1A1A2E"/>
          <w:sz w:val="22"/>
        </w:rPr>
        <w:t>The excretory organs of earthworm are: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Nephridia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Malpighian tubules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Green glands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Flame cells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BF3600"/>
          <w:sz w:val="20"/>
        </w:rPr>
        <w:t xml:space="preserve">  Answer: (A)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Earthworm excretes through nephridia.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BF3600"/>
          <w:sz w:val="22"/>
        </w:rPr>
        <w:t xml:space="preserve">Q.383  </w:t>
      </w:r>
      <w:r>
        <w:rPr>
          <w:rFonts w:ascii="Calibri" w:hAnsi="Calibri"/>
          <w:b w:val="0"/>
          <w:i w:val="0"/>
          <w:color w:val="1A1A2E"/>
          <w:sz w:val="22"/>
        </w:rPr>
        <w:t>Notochord is present in: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All chordates at some stage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Only vertebrates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Only invertebrates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Only fish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BF3600"/>
          <w:sz w:val="20"/>
        </w:rPr>
        <w:t xml:space="preserve">  Answer: (A)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All chordates possess a notochord at some stage of their life.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BF3600"/>
          <w:sz w:val="22"/>
        </w:rPr>
        <w:t xml:space="preserve">Q.384  </w:t>
      </w:r>
      <w:r>
        <w:rPr>
          <w:rFonts w:ascii="Calibri" w:hAnsi="Calibri"/>
          <w:b w:val="0"/>
          <w:i w:val="0"/>
          <w:color w:val="1A1A2E"/>
          <w:sz w:val="22"/>
        </w:rPr>
        <w:t>Cold-blooded (poikilothermic) animals include: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Birds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Mammals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Reptiles and fish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None of these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BF3600"/>
          <w:sz w:val="20"/>
        </w:rPr>
        <w:t xml:space="preserve">  Answer: (C)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Reptiles, fish, amphibians are ectotherms (cold-blooded).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BF3600"/>
          <w:sz w:val="22"/>
        </w:rPr>
        <w:t xml:space="preserve">Q.385  </w:t>
      </w:r>
      <w:r>
        <w:rPr>
          <w:rFonts w:ascii="Calibri" w:hAnsi="Calibri"/>
          <w:b w:val="0"/>
          <w:i w:val="0"/>
          <w:color w:val="1A1A2E"/>
          <w:sz w:val="22"/>
        </w:rPr>
        <w:t>The heart of cockroach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2-chambered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4-chambered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Tubular (13 chambers)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Absent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BF3600"/>
          <w:sz w:val="20"/>
        </w:rPr>
        <w:t xml:space="preserve">  Answer: (C)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Cockroach has a tubular heart with 13 chambers.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BF3600"/>
          <w:sz w:val="22"/>
        </w:rPr>
        <w:t xml:space="preserve">Q.386  </w:t>
      </w:r>
      <w:r>
        <w:rPr>
          <w:rFonts w:ascii="Calibri" w:hAnsi="Calibri"/>
          <w:b w:val="0"/>
          <w:i w:val="0"/>
          <w:color w:val="1A1A2E"/>
          <w:sz w:val="22"/>
        </w:rPr>
        <w:t>The connective tissue with largest amount of matrix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Areolar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Bone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Cartilage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Adipose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BF3600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Bone has the hardest, most abundant matrix (calcium phosphate).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BF3600"/>
          <w:sz w:val="22"/>
        </w:rPr>
        <w:t xml:space="preserve">Q.387  </w:t>
      </w:r>
      <w:r>
        <w:rPr>
          <w:rFonts w:ascii="Calibri" w:hAnsi="Calibri"/>
          <w:b w:val="0"/>
          <w:i w:val="0"/>
          <w:color w:val="1A1A2E"/>
          <w:sz w:val="22"/>
        </w:rPr>
        <w:t>Smooth muscle is found in: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Heart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Biceps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Intestinal wall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Diaphragm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BF3600"/>
          <w:sz w:val="20"/>
        </w:rPr>
        <w:t xml:space="preserve">  Answer: (C)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Smooth (involuntary) muscle is found in visceral organs like intestines.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BF3600"/>
          <w:sz w:val="22"/>
        </w:rPr>
        <w:t xml:space="preserve">Q.388  </w:t>
      </w:r>
      <w:r>
        <w:rPr>
          <w:rFonts w:ascii="Calibri" w:hAnsi="Calibri"/>
          <w:b w:val="0"/>
          <w:i w:val="0"/>
          <w:color w:val="1A1A2E"/>
          <w:sz w:val="22"/>
        </w:rPr>
        <w:t>The longest cell in the human body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Liver cell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Nerve cell (neuron)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Muscle cell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Red blood cell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BF3600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Nerve cells can extend up to 1 metre — longest cells in the body.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BF3600"/>
          <w:sz w:val="22"/>
        </w:rPr>
        <w:t xml:space="preserve">Q.389  </w:t>
      </w:r>
      <w:r>
        <w:rPr>
          <w:rFonts w:ascii="Calibri" w:hAnsi="Calibri"/>
          <w:b w:val="0"/>
          <w:i w:val="0"/>
          <w:color w:val="1A1A2E"/>
          <w:sz w:val="22"/>
        </w:rPr>
        <w:t>Haversian system (osteon) is found in: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Cartilage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Compact bone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Spongy bone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Ligament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BF3600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Osteons (Haversian systems) are structural units of compact bone.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BF3600"/>
          <w:sz w:val="22"/>
        </w:rPr>
        <w:t xml:space="preserve">Q.390  </w:t>
      </w:r>
      <w:r>
        <w:rPr>
          <w:rFonts w:ascii="Calibri" w:hAnsi="Calibri"/>
          <w:b w:val="0"/>
          <w:i w:val="0"/>
          <w:color w:val="1A1A2E"/>
          <w:sz w:val="22"/>
        </w:rPr>
        <w:t>The epithelium lining the trachea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Simple squamous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Stratified squamous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Ciliated columnar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Cuboidal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BF3600"/>
          <w:sz w:val="20"/>
        </w:rPr>
        <w:t xml:space="preserve">  Answer: (C)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Ciliated columnar epithelium lines the trachea — cilia sweep mucus upward.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BF3600"/>
          <w:sz w:val="22"/>
        </w:rPr>
        <w:t xml:space="preserve">Q.391  </w:t>
      </w:r>
      <w:r>
        <w:rPr>
          <w:rFonts w:ascii="Calibri" w:hAnsi="Calibri"/>
          <w:b w:val="0"/>
          <w:i w:val="0"/>
          <w:color w:val="1A1A2E"/>
          <w:sz w:val="22"/>
        </w:rPr>
        <w:t>Lock and key model of enzyme action was proposed by: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Koshland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Fischer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Pauling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Watson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BF3600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Emil Fischer proposed the lock and key model of enzyme-substrate interaction.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BF3600"/>
          <w:sz w:val="22"/>
        </w:rPr>
        <w:t xml:space="preserve">Q.392  </w:t>
      </w:r>
      <w:r>
        <w:rPr>
          <w:rFonts w:ascii="Calibri" w:hAnsi="Calibri"/>
          <w:b w:val="0"/>
          <w:i w:val="0"/>
          <w:color w:val="1A1A2E"/>
          <w:sz w:val="22"/>
        </w:rPr>
        <w:t>Which vitamin is water soluble?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Vitamin A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Vitamin 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Vitamin C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Vitamin 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BF3600"/>
          <w:sz w:val="20"/>
        </w:rPr>
        <w:t xml:space="preserve">  Answer: (C)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Vitamin C (ascorbic acid) is water-soluble; A, D, E, K are fat-soluble.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BF3600"/>
          <w:sz w:val="22"/>
        </w:rPr>
        <w:t xml:space="preserve">Q.393  </w:t>
      </w:r>
      <w:r>
        <w:rPr>
          <w:rFonts w:ascii="Calibri" w:hAnsi="Calibri"/>
          <w:b w:val="0"/>
          <w:i w:val="0"/>
          <w:color w:val="1A1A2E"/>
          <w:sz w:val="22"/>
        </w:rPr>
        <w:t>Deficiency of Vitamin D causes: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Scurvy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Rickets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Night blindness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Beriberi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BF3600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Vitamin D deficiency: rickets (children) / osteomalacia (adults).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BF3600"/>
          <w:sz w:val="22"/>
        </w:rPr>
        <w:t xml:space="preserve">Q.394  </w:t>
      </w:r>
      <w:r>
        <w:rPr>
          <w:rFonts w:ascii="Calibri" w:hAnsi="Calibri"/>
          <w:b w:val="0"/>
          <w:i w:val="0"/>
          <w:color w:val="1A1A2E"/>
          <w:sz w:val="22"/>
        </w:rPr>
        <w:t>The enzyme pepsin works best at pH: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7.0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8.0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2.0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5.0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BF3600"/>
          <w:sz w:val="20"/>
        </w:rPr>
        <w:t xml:space="preserve">  Answer: (C)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Pepsin (gastric protease) has optimum pH ~2 (acidic stomach environment).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BF3600"/>
          <w:sz w:val="22"/>
        </w:rPr>
        <w:t xml:space="preserve">Q.395  </w:t>
      </w:r>
      <w:r>
        <w:rPr>
          <w:rFonts w:ascii="Calibri" w:hAnsi="Calibri"/>
          <w:b w:val="0"/>
          <w:i w:val="0"/>
          <w:color w:val="1A1A2E"/>
          <w:sz w:val="22"/>
        </w:rPr>
        <w:t>Fatty acids are transported in blood as: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Free fatty acids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Bound to albumin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Chylomicrons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All of these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BF3600"/>
          <w:sz w:val="20"/>
        </w:rPr>
        <w:t xml:space="preserve">  Answer: (D)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Fatty acids are transported as free FAs (bound to albumin), chylomicrons, and VLDL.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BF3600"/>
          <w:sz w:val="22"/>
        </w:rPr>
        <w:t xml:space="preserve">Q.396  </w:t>
      </w:r>
      <w:r>
        <w:rPr>
          <w:rFonts w:ascii="Calibri" w:hAnsi="Calibri"/>
          <w:b w:val="0"/>
          <w:i w:val="0"/>
          <w:color w:val="1A1A2E"/>
          <w:sz w:val="22"/>
        </w:rPr>
        <w:t>Bile is produced by the: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Pancreas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Liver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Gallbladder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Stomach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BF3600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Bile is produced by the liver and stored in the gallbladder.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BF3600"/>
          <w:sz w:val="22"/>
        </w:rPr>
        <w:t xml:space="preserve">Q.397  </w:t>
      </w:r>
      <w:r>
        <w:rPr>
          <w:rFonts w:ascii="Calibri" w:hAnsi="Calibri"/>
          <w:b w:val="0"/>
          <w:i w:val="0"/>
          <w:color w:val="1A1A2E"/>
          <w:sz w:val="22"/>
        </w:rPr>
        <w:t>The enzyme that digests starch in saliva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Pepsin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Lipase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Salivary amylase (ptyalin)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Trypsin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BF3600"/>
          <w:sz w:val="20"/>
        </w:rPr>
        <w:t xml:space="preserve">  Answer: (C)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Salivary amylase (ptyalin) begins starch digestion in the mouth.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BF3600"/>
          <w:sz w:val="22"/>
        </w:rPr>
        <w:t xml:space="preserve">Q.398  </w:t>
      </w:r>
      <w:r>
        <w:rPr>
          <w:rFonts w:ascii="Calibri" w:hAnsi="Calibri"/>
          <w:b w:val="0"/>
          <w:i w:val="0"/>
          <w:color w:val="1A1A2E"/>
          <w:sz w:val="22"/>
        </w:rPr>
        <w:t>Absorption of most nutrients occurs in the: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Stomach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Large intestine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Small intestine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Oesophagus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BF3600"/>
          <w:sz w:val="20"/>
        </w:rPr>
        <w:t xml:space="preserve">  Answer: (C)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Small intestine (especially jejunum) is the major site of nutrient absorption.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BF3600"/>
          <w:sz w:val="22"/>
        </w:rPr>
        <w:t xml:space="preserve">Q.399  </w:t>
      </w:r>
      <w:r>
        <w:rPr>
          <w:rFonts w:ascii="Calibri" w:hAnsi="Calibri"/>
          <w:b w:val="0"/>
          <w:i w:val="0"/>
          <w:color w:val="1A1A2E"/>
          <w:sz w:val="22"/>
        </w:rPr>
        <w:t>Vitamin B12 is absorbed in: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Stomach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Ileum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Jejunum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Duodenum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BF3600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Vitamin B12 (with intrinsic factor) is absorbed in the terminal ileum.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BF3600"/>
          <w:sz w:val="22"/>
        </w:rPr>
        <w:t xml:space="preserve">Q.400  </w:t>
      </w:r>
      <w:r>
        <w:rPr>
          <w:rFonts w:ascii="Calibri" w:hAnsi="Calibri"/>
          <w:b w:val="0"/>
          <w:i w:val="0"/>
          <w:color w:val="1A1A2E"/>
          <w:sz w:val="22"/>
        </w:rPr>
        <w:t>The villi increase surface area of the: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Stomach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Large intestine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Small intestine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Oesophagus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BF3600"/>
          <w:sz w:val="20"/>
        </w:rPr>
        <w:t xml:space="preserve">  Answer: (C)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Intestinal villi and microvilli enormously increase the absorptive surface of the small intestine.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BF3600"/>
          <w:sz w:val="22"/>
        </w:rPr>
        <w:t xml:space="preserve">Q.401  </w:t>
      </w:r>
      <w:r>
        <w:rPr>
          <w:rFonts w:ascii="Calibri" w:hAnsi="Calibri"/>
          <w:b w:val="0"/>
          <w:i w:val="0"/>
          <w:color w:val="1A1A2E"/>
          <w:sz w:val="22"/>
        </w:rPr>
        <w:t>The pacemaker of the heart is the: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AV node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SA node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Bundle of His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Purkinje fibres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BF3600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SA (sinoatrial) node sets the heart rate — pacemaker.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BF3600"/>
          <w:sz w:val="22"/>
        </w:rPr>
        <w:t xml:space="preserve">Q.402  </w:t>
      </w:r>
      <w:r>
        <w:rPr>
          <w:rFonts w:ascii="Calibri" w:hAnsi="Calibri"/>
          <w:b w:val="0"/>
          <w:i w:val="0"/>
          <w:color w:val="1A1A2E"/>
          <w:sz w:val="22"/>
        </w:rPr>
        <w:t>The blood pressure is measured by: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ECG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Sphygmomanometer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Haemocytometer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Stethoscope only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BF3600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Sphygmomanometer measures blood pressure (systolic/diastolic).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BF3600"/>
          <w:sz w:val="22"/>
        </w:rPr>
        <w:t xml:space="preserve">Q.403  </w:t>
      </w:r>
      <w:r>
        <w:rPr>
          <w:rFonts w:ascii="Calibri" w:hAnsi="Calibri"/>
          <w:b w:val="0"/>
          <w:i w:val="0"/>
          <w:color w:val="1A1A2E"/>
          <w:sz w:val="22"/>
        </w:rPr>
        <w:t>Normal blood pressure in adults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80/120 mmHg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120/80 mmHg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60/100 mmHg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140/90 mmHg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BF3600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Normal BP = 120 (systolic) / 80 (diastolic) mmHg.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BF3600"/>
          <w:sz w:val="22"/>
        </w:rPr>
        <w:t xml:space="preserve">Q.404  </w:t>
      </w:r>
      <w:r>
        <w:rPr>
          <w:rFonts w:ascii="Calibri" w:hAnsi="Calibri"/>
          <w:b w:val="0"/>
          <w:i w:val="0"/>
          <w:color w:val="1A1A2E"/>
          <w:sz w:val="22"/>
        </w:rPr>
        <w:t>The blood group that is the universal donor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A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B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AB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O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BF3600"/>
          <w:sz w:val="20"/>
        </w:rPr>
        <w:t xml:space="preserve">  Answer: (D)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Blood group O (Rh-) is universal donor — no A/B antigens on RBCs.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BF3600"/>
          <w:sz w:val="22"/>
        </w:rPr>
        <w:t xml:space="preserve">Q.405  </w:t>
      </w:r>
      <w:r>
        <w:rPr>
          <w:rFonts w:ascii="Calibri" w:hAnsi="Calibri"/>
          <w:b w:val="0"/>
          <w:i w:val="0"/>
          <w:color w:val="1A1A2E"/>
          <w:sz w:val="22"/>
        </w:rPr>
        <w:t>RBC has a lifespan of approximately: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10 days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20 days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120 days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365 days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BF3600"/>
          <w:sz w:val="20"/>
        </w:rPr>
        <w:t xml:space="preserve">  Answer: (C)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Red blood cells live approximately 120 days before being recycled.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BF3600"/>
          <w:sz w:val="22"/>
        </w:rPr>
        <w:t xml:space="preserve">Q.406  </w:t>
      </w:r>
      <w:r>
        <w:rPr>
          <w:rFonts w:ascii="Calibri" w:hAnsi="Calibri"/>
          <w:b w:val="0"/>
          <w:i w:val="0"/>
          <w:color w:val="1A1A2E"/>
          <w:sz w:val="22"/>
        </w:rPr>
        <w:t>The respiratory centre is located in the: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Cerebrum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Cerebellum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Medulla oblongata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Hypothalamus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BF3600"/>
          <w:sz w:val="20"/>
        </w:rPr>
        <w:t xml:space="preserve">  Answer: (C)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The respiratory rhythm centre is in the medulla oblongata.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BF3600"/>
          <w:sz w:val="22"/>
        </w:rPr>
        <w:t xml:space="preserve">Q.407  </w:t>
      </w:r>
      <w:r>
        <w:rPr>
          <w:rFonts w:ascii="Calibri" w:hAnsi="Calibri"/>
          <w:b w:val="0"/>
          <w:i w:val="0"/>
          <w:color w:val="1A1A2E"/>
          <w:sz w:val="22"/>
        </w:rPr>
        <w:t>Haemoglobin carries oxygen as: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Dissolved O₂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Oxyhaemoglobin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Carbaminohaemoglobin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Bicarbonate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BF3600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O₂ binds to haemoglobin to form oxyhaemoglobin for transport.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BF3600"/>
          <w:sz w:val="22"/>
        </w:rPr>
        <w:t xml:space="preserve">Q.408  </w:t>
      </w:r>
      <w:r>
        <w:rPr>
          <w:rFonts w:ascii="Calibri" w:hAnsi="Calibri"/>
          <w:b w:val="0"/>
          <w:i w:val="0"/>
          <w:color w:val="1A1A2E"/>
          <w:sz w:val="22"/>
        </w:rPr>
        <w:t>The tidal volume in normal breathing is approximately: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1200 mL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2400 mL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500 mL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6000 mL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BF3600"/>
          <w:sz w:val="20"/>
        </w:rPr>
        <w:t xml:space="preserve">  Answer: (C)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Tidal volume (normal breathing) ≈ 500 mL.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BF3600"/>
          <w:sz w:val="22"/>
        </w:rPr>
        <w:t xml:space="preserve">Q.409  </w:t>
      </w:r>
      <w:r>
        <w:rPr>
          <w:rFonts w:ascii="Calibri" w:hAnsi="Calibri"/>
          <w:b w:val="0"/>
          <w:i w:val="0"/>
          <w:color w:val="1A1A2E"/>
          <w:sz w:val="22"/>
        </w:rPr>
        <w:t>The Bohr effect states that haemoglobin releases O₂ more readily when: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pH rises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CO₂ decreases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pH falls (more acidic)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Temperature decreases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BF3600"/>
          <w:sz w:val="20"/>
        </w:rPr>
        <w:t xml:space="preserve">  Answer: (C)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Lower pH (higher CO₂/acid) reduces Hb-O₂ affinity → O₂ released to tissues.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BF3600"/>
          <w:sz w:val="22"/>
        </w:rPr>
        <w:t xml:space="preserve">Q.410  </w:t>
      </w:r>
      <w:r>
        <w:rPr>
          <w:rFonts w:ascii="Calibri" w:hAnsi="Calibri"/>
          <w:b w:val="0"/>
          <w:i w:val="0"/>
          <w:color w:val="1A1A2E"/>
          <w:sz w:val="22"/>
        </w:rPr>
        <w:t>Asthma is due to: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Bacterial infection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Bronchospasm (narrowing of bronchioles)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Excess mucus in alveoli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Pleural effusion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BF3600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Asthma: reversible bronchospasm → narrowing of airways → wheezing, breathlessness.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BF3600"/>
          <w:sz w:val="22"/>
        </w:rPr>
        <w:t xml:space="preserve">Q.411  </w:t>
      </w:r>
      <w:r>
        <w:rPr>
          <w:rFonts w:ascii="Calibri" w:hAnsi="Calibri"/>
          <w:b w:val="0"/>
          <w:i w:val="0"/>
          <w:color w:val="1A1A2E"/>
          <w:sz w:val="22"/>
        </w:rPr>
        <w:t>The functional unit of kidney is the: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Nephron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Glomerulus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Bowman's capsule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Loop of Henle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BF3600"/>
          <w:sz w:val="20"/>
        </w:rPr>
        <w:t xml:space="preserve">  Answer: (A)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Nephron is the structural and functional unit of the kidney.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BF3600"/>
          <w:sz w:val="22"/>
        </w:rPr>
        <w:t xml:space="preserve">Q.412  </w:t>
      </w:r>
      <w:r>
        <w:rPr>
          <w:rFonts w:ascii="Calibri" w:hAnsi="Calibri"/>
          <w:b w:val="0"/>
          <w:i w:val="0"/>
          <w:color w:val="1A1A2E"/>
          <w:sz w:val="22"/>
        </w:rPr>
        <w:t>The process of filtration in the kidney occurs at: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Loop of Henle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Collecting duct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Glomerulus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PCT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BF3600"/>
          <w:sz w:val="20"/>
        </w:rPr>
        <w:t xml:space="preserve">  Answer: (C)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Blood is ultra-filtered at the glomerulus (Malpighian body).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BF3600"/>
          <w:sz w:val="22"/>
        </w:rPr>
        <w:t xml:space="preserve">Q.413  </w:t>
      </w:r>
      <w:r>
        <w:rPr>
          <w:rFonts w:ascii="Calibri" w:hAnsi="Calibri"/>
          <w:b w:val="0"/>
          <w:i w:val="0"/>
          <w:color w:val="1A1A2E"/>
          <w:sz w:val="22"/>
        </w:rPr>
        <w:t>ADH (antidiuretic hormone) acts on the: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Glomerulus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PCT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Collecting duct and DCT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Loop of Henle only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BF3600"/>
          <w:sz w:val="20"/>
        </w:rPr>
        <w:t xml:space="preserve">  Answer: (C)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ADH increases water reabsorption in the collecting duct and DCT.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BF3600"/>
          <w:sz w:val="22"/>
        </w:rPr>
        <w:t xml:space="preserve">Q.414  </w:t>
      </w:r>
      <w:r>
        <w:rPr>
          <w:rFonts w:ascii="Calibri" w:hAnsi="Calibri"/>
          <w:b w:val="0"/>
          <w:i w:val="0"/>
          <w:color w:val="1A1A2E"/>
          <w:sz w:val="22"/>
        </w:rPr>
        <w:t>Urea is produced in the liver from: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Ammonia via ornithine cycle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Glucose breakdown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Fat oxidation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Uric acid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BF3600"/>
          <w:sz w:val="20"/>
        </w:rPr>
        <w:t xml:space="preserve">  Answer: (A)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Urea cycle (ornithine cycle) in the liver converts toxic NH₃ to urea.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BF3600"/>
          <w:sz w:val="22"/>
        </w:rPr>
        <w:t xml:space="preserve">Q.415  </w:t>
      </w:r>
      <w:r>
        <w:rPr>
          <w:rFonts w:ascii="Calibri" w:hAnsi="Calibri"/>
          <w:b w:val="0"/>
          <w:i w:val="0"/>
          <w:color w:val="1A1A2E"/>
          <w:sz w:val="22"/>
        </w:rPr>
        <w:t>Renal threshold for glucose is approximately: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80 mg/dL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180 mg/dL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360 mg/dL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100 mg/dL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BF3600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Glucose appears in urine (glucosuria) when blood glucose &gt; ~180 mg/dL (renal threshold).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BF3600"/>
          <w:sz w:val="22"/>
        </w:rPr>
        <w:t xml:space="preserve">Q.416  </w:t>
      </w:r>
      <w:r>
        <w:rPr>
          <w:rFonts w:ascii="Calibri" w:hAnsi="Calibri"/>
          <w:b w:val="0"/>
          <w:i w:val="0"/>
          <w:color w:val="1A1A2E"/>
          <w:sz w:val="22"/>
        </w:rPr>
        <w:t>The number of bones in the human skull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8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22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14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29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BF3600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The human skull has 22 bones (8 cranial + 14 facial).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BF3600"/>
          <w:sz w:val="22"/>
        </w:rPr>
        <w:t xml:space="preserve">Q.417  </w:t>
      </w:r>
      <w:r>
        <w:rPr>
          <w:rFonts w:ascii="Calibri" w:hAnsi="Calibri"/>
          <w:b w:val="0"/>
          <w:i w:val="0"/>
          <w:color w:val="1A1A2E"/>
          <w:sz w:val="22"/>
        </w:rPr>
        <w:t>The actin and myosin in muscle contraction use energy from: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GTP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CTP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ATP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UTP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BF3600"/>
          <w:sz w:val="20"/>
        </w:rPr>
        <w:t xml:space="preserve">  Answer: (C)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ATP hydrolysis powers the power stroke in actin-myosin interaction.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BF3600"/>
          <w:sz w:val="22"/>
        </w:rPr>
        <w:t xml:space="preserve">Q.418  </w:t>
      </w:r>
      <w:r>
        <w:rPr>
          <w:rFonts w:ascii="Calibri" w:hAnsi="Calibri"/>
          <w:b w:val="0"/>
          <w:i w:val="0"/>
          <w:color w:val="1A1A2E"/>
          <w:sz w:val="22"/>
        </w:rPr>
        <w:t>Osteoporosis is caused by deficiency of: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Vitamin C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Calcium and Vitamin 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Iron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Vitamin B12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BF3600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Osteoporosis: low bone density due to calcium/Vitamin D deficiency and hormonal changes.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BF3600"/>
          <w:sz w:val="22"/>
        </w:rPr>
        <w:t xml:space="preserve">Q.419  </w:t>
      </w:r>
      <w:r>
        <w:rPr>
          <w:rFonts w:ascii="Calibri" w:hAnsi="Calibri"/>
          <w:b w:val="0"/>
          <w:i w:val="0"/>
          <w:color w:val="1A1A2E"/>
          <w:sz w:val="22"/>
        </w:rPr>
        <w:t>Ball and socket joint is found at the: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Elbow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Knee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Hip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Ankle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BF3600"/>
          <w:sz w:val="20"/>
        </w:rPr>
        <w:t xml:space="preserve">  Answer: (C)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Hip joint = ball and socket — allows movement in all directions.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BF3600"/>
          <w:sz w:val="22"/>
        </w:rPr>
        <w:t xml:space="preserve">Q.420  </w:t>
      </w:r>
      <w:r>
        <w:rPr>
          <w:rFonts w:ascii="Calibri" w:hAnsi="Calibri"/>
          <w:b w:val="0"/>
          <w:i w:val="0"/>
          <w:color w:val="1A1A2E"/>
          <w:sz w:val="22"/>
        </w:rPr>
        <w:t>The sliding filament theory of muscle contraction was proposed by: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Huxley and Hanson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Sarcomere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Bowman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Katz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BF3600"/>
          <w:sz w:val="20"/>
        </w:rPr>
        <w:t xml:space="preserve">  Answer: (A)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Huxley and Hanson (1954) proposed the sliding filament theory.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BF3600"/>
          <w:sz w:val="22"/>
        </w:rPr>
        <w:t xml:space="preserve">Q.421  </w:t>
      </w:r>
      <w:r>
        <w:rPr>
          <w:rFonts w:ascii="Calibri" w:hAnsi="Calibri"/>
          <w:b w:val="0"/>
          <w:i w:val="0"/>
          <w:color w:val="1A1A2E"/>
          <w:sz w:val="22"/>
        </w:rPr>
        <w:t>The resting membrane potential of a neuron is approximately: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+70 mV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-70 mV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+35 mV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-35 mV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BF3600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Resting membrane potential ≈ -70 mV (inside negative due to K⁺/Na⁺ distribution).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BF3600"/>
          <w:sz w:val="22"/>
        </w:rPr>
        <w:t xml:space="preserve">Q.422  </w:t>
      </w:r>
      <w:r>
        <w:rPr>
          <w:rFonts w:ascii="Calibri" w:hAnsi="Calibri"/>
          <w:b w:val="0"/>
          <w:i w:val="0"/>
          <w:color w:val="1A1A2E"/>
          <w:sz w:val="22"/>
        </w:rPr>
        <w:t>The neurotransmitter at neuromuscular junction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Dopamine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Serotonin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Acetylcholine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GABA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BF3600"/>
          <w:sz w:val="20"/>
        </w:rPr>
        <w:t xml:space="preserve">  Answer: (C)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Acetylcholine is released at motor end plates (neuromuscular junction).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BF3600"/>
          <w:sz w:val="22"/>
        </w:rPr>
        <w:t xml:space="preserve">Q.423  </w:t>
      </w:r>
      <w:r>
        <w:rPr>
          <w:rFonts w:ascii="Calibri" w:hAnsi="Calibri"/>
          <w:b w:val="0"/>
          <w:i w:val="0"/>
          <w:color w:val="1A1A2E"/>
          <w:sz w:val="22"/>
        </w:rPr>
        <w:t>The cerebellum is responsible for: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Memory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Vision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Coordination and balance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Hunger and thirst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BF3600"/>
          <w:sz w:val="20"/>
        </w:rPr>
        <w:t xml:space="preserve">  Answer: (C)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Cerebellum coordinates voluntary movement and maintains posture/balance.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BF3600"/>
          <w:sz w:val="22"/>
        </w:rPr>
        <w:t xml:space="preserve">Q.424  </w:t>
      </w:r>
      <w:r>
        <w:rPr>
          <w:rFonts w:ascii="Calibri" w:hAnsi="Calibri"/>
          <w:b w:val="0"/>
          <w:i w:val="0"/>
          <w:color w:val="1A1A2E"/>
          <w:sz w:val="22"/>
        </w:rPr>
        <w:t>Myelin sheath is produced by: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Neurons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Schwann cells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Astrocytes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Microglia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BF3600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Schwann cells (PNS) produce myelin sheath around peripheral nerve fibres.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BF3600"/>
          <w:sz w:val="22"/>
        </w:rPr>
        <w:t xml:space="preserve">Q.425  </w:t>
      </w:r>
      <w:r>
        <w:rPr>
          <w:rFonts w:ascii="Calibri" w:hAnsi="Calibri"/>
          <w:b w:val="0"/>
          <w:i w:val="0"/>
          <w:color w:val="1A1A2E"/>
          <w:sz w:val="22"/>
        </w:rPr>
        <w:t>The reflex arc involves: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Receptor → sensory neuron → effector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Receptor → sensory → interneuron → motor → effector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Brain → motor neuron → effector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None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BF3600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Reflex arc: receptor → afferent neuron → interneuron (spinal cord) → efferent neuron → effector.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BF3600"/>
          <w:sz w:val="22"/>
        </w:rPr>
        <w:t xml:space="preserve">Q.426  </w:t>
      </w:r>
      <w:r>
        <w:rPr>
          <w:rFonts w:ascii="Calibri" w:hAnsi="Calibri"/>
          <w:b w:val="0"/>
          <w:i w:val="0"/>
          <w:color w:val="1A1A2E"/>
          <w:sz w:val="22"/>
        </w:rPr>
        <w:t>Insulin is secreted by: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Alpha cells of islets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Beta cells of islets of Langerhans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Delta cells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Adrenal cortex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BF3600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Beta cells of islets of Langerhans in the pancreas secrete insulin.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BF3600"/>
          <w:sz w:val="22"/>
        </w:rPr>
        <w:t xml:space="preserve">Q.427  </w:t>
      </w:r>
      <w:r>
        <w:rPr>
          <w:rFonts w:ascii="Calibri" w:hAnsi="Calibri"/>
          <w:b w:val="0"/>
          <w:i w:val="0"/>
          <w:color w:val="1A1A2E"/>
          <w:sz w:val="22"/>
        </w:rPr>
        <w:t>Goitre is caused by deficiency of: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Iodine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Iron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Vitamin 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Calcium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BF3600"/>
          <w:sz w:val="20"/>
        </w:rPr>
        <w:t xml:space="preserve">  Answer: (A)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Iodine deficiency → low thyroxine → TSH overstimulates thyroid → goitre.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BF3600"/>
          <w:sz w:val="22"/>
        </w:rPr>
        <w:t xml:space="preserve">Q.428  </w:t>
      </w:r>
      <w:r>
        <w:rPr>
          <w:rFonts w:ascii="Calibri" w:hAnsi="Calibri"/>
          <w:b w:val="0"/>
          <w:i w:val="0"/>
          <w:color w:val="1A1A2E"/>
          <w:sz w:val="22"/>
        </w:rPr>
        <w:t>The master gland is the: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Thyroid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Adrenal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Pituitary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Hypothalamus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BF3600"/>
          <w:sz w:val="20"/>
        </w:rPr>
        <w:t xml:space="preserve">  Answer: (C)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Pituitary gland is called the master gland as it controls other endocrine glands.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BF3600"/>
          <w:sz w:val="22"/>
        </w:rPr>
        <w:t xml:space="preserve">Q.429  </w:t>
      </w:r>
      <w:r>
        <w:rPr>
          <w:rFonts w:ascii="Calibri" w:hAnsi="Calibri"/>
          <w:b w:val="0"/>
          <w:i w:val="0"/>
          <w:color w:val="1A1A2E"/>
          <w:sz w:val="22"/>
        </w:rPr>
        <w:t>Adrenaline is secreted by the: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Adrenal cortex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Adrenal medulla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Pituitary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Thyroid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BF3600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Adrenal medulla secretes adrenaline (epinephrine) and noradrenaline.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BF3600"/>
          <w:sz w:val="22"/>
        </w:rPr>
        <w:t xml:space="preserve">Q.430  </w:t>
      </w:r>
      <w:r>
        <w:rPr>
          <w:rFonts w:ascii="Calibri" w:hAnsi="Calibri"/>
          <w:b w:val="0"/>
          <w:i w:val="0"/>
          <w:color w:val="1A1A2E"/>
          <w:sz w:val="22"/>
        </w:rPr>
        <w:t>Growth hormone (GH) is secreted by: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Posterior pituitary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Anterior pituitary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Thyroid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Adrenal cortex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BF3600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GH (somatotropin) is secreted by the anterior pituitary.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BF3600"/>
          <w:sz w:val="22"/>
        </w:rPr>
        <w:t xml:space="preserve">Q.431  </w:t>
      </w:r>
      <w:r>
        <w:rPr>
          <w:rFonts w:ascii="Calibri" w:hAnsi="Calibri"/>
          <w:b w:val="0"/>
          <w:i w:val="0"/>
          <w:color w:val="1A1A2E"/>
          <w:sz w:val="22"/>
        </w:rPr>
        <w:t>Spermatogenesis occurs in the: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Prostate gland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Epididymis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Seminiferous tubules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Seminal vesicle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BF3600"/>
          <w:sz w:val="20"/>
        </w:rPr>
        <w:t xml:space="preserve">  Answer: (C)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Sperm are produced in the seminiferous tubules of the testes.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BF3600"/>
          <w:sz w:val="22"/>
        </w:rPr>
        <w:t xml:space="preserve">Q.432  </w:t>
      </w:r>
      <w:r>
        <w:rPr>
          <w:rFonts w:ascii="Calibri" w:hAnsi="Calibri"/>
          <w:b w:val="0"/>
          <w:i w:val="0"/>
          <w:color w:val="1A1A2E"/>
          <w:sz w:val="22"/>
        </w:rPr>
        <w:t>The corpus luteum secretes: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Oestrogen only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Progesterone and oestrogen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FSH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LH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BF3600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Corpus luteum (after ovulation) secretes progesterone and some oestrogen.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BF3600"/>
          <w:sz w:val="22"/>
        </w:rPr>
        <w:t xml:space="preserve">Q.433  </w:t>
      </w:r>
      <w:r>
        <w:rPr>
          <w:rFonts w:ascii="Calibri" w:hAnsi="Calibri"/>
          <w:b w:val="0"/>
          <w:i w:val="0"/>
          <w:color w:val="1A1A2E"/>
          <w:sz w:val="22"/>
        </w:rPr>
        <w:t>Fertilisation in humans normally occurs in the: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Uterus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Ovary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Fallopian tube (oviduct)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Vagina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BF3600"/>
          <w:sz w:val="20"/>
        </w:rPr>
        <w:t xml:space="preserve">  Answer: (C)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Fertilisation (sperm meets egg) occurs in the ampulla of the fallopian tube.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BF3600"/>
          <w:sz w:val="22"/>
        </w:rPr>
        <w:t xml:space="preserve">Q.434  </w:t>
      </w:r>
      <w:r>
        <w:rPr>
          <w:rFonts w:ascii="Calibri" w:hAnsi="Calibri"/>
          <w:b w:val="0"/>
          <w:i w:val="0"/>
          <w:color w:val="1A1A2E"/>
          <w:sz w:val="22"/>
        </w:rPr>
        <w:t>Implantation of the embryo occurs in the: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Fallopian tube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Ovary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Uterus (endometrium)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Cervix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BF3600"/>
          <w:sz w:val="20"/>
        </w:rPr>
        <w:t xml:space="preserve">  Answer: (C)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The blastocyst implants in the endometrium of the uterus.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BF3600"/>
          <w:sz w:val="22"/>
        </w:rPr>
        <w:t xml:space="preserve">Q.435  </w:t>
      </w:r>
      <w:r>
        <w:rPr>
          <w:rFonts w:ascii="Calibri" w:hAnsi="Calibri"/>
          <w:b w:val="0"/>
          <w:i w:val="0"/>
          <w:color w:val="1A1A2E"/>
          <w:sz w:val="22"/>
        </w:rPr>
        <w:t>hCG (human chorionic gonadotropin) is produced by: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Corpus luteum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Placenta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Anterior pituitary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Ovary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BF3600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hCG is produced by the placenta — maintains corpus luteum in early pregnancy (basis of pregnancy test).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BF3600"/>
          <w:sz w:val="22"/>
        </w:rPr>
        <w:t xml:space="preserve">Q.436  </w:t>
      </w:r>
      <w:r>
        <w:rPr>
          <w:rFonts w:ascii="Calibri" w:hAnsi="Calibri"/>
          <w:b w:val="0"/>
          <w:i w:val="0"/>
          <w:color w:val="1A1A2E"/>
          <w:sz w:val="22"/>
        </w:rPr>
        <w:t>IUD (intrauterine device) prevents pregnancy by: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Inhibiting ovulation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Preventing fertilisation or implantation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Killing sperm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Blocking fallopian tubes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BF3600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IUDs prevent fertilisation and/or implantation.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BF3600"/>
          <w:sz w:val="22"/>
        </w:rPr>
        <w:t xml:space="preserve">Q.437  </w:t>
      </w:r>
      <w:r>
        <w:rPr>
          <w:rFonts w:ascii="Calibri" w:hAnsi="Calibri"/>
          <w:b w:val="0"/>
          <w:i w:val="0"/>
          <w:color w:val="1A1A2E"/>
          <w:sz w:val="22"/>
        </w:rPr>
        <w:t>MTP (Medical Termination of Pregnancy) is legal in India up to: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12 weeks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20 weeks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24 weeks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28 weeks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BF3600"/>
          <w:sz w:val="20"/>
        </w:rPr>
        <w:t xml:space="preserve">  Answer: (C)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Under MTP Act (amended 2021), MTP is legal up to 24 weeks in special cases.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BF3600"/>
          <w:sz w:val="22"/>
        </w:rPr>
        <w:t xml:space="preserve">Q.438  </w:t>
      </w:r>
      <w:r>
        <w:rPr>
          <w:rFonts w:ascii="Calibri" w:hAnsi="Calibri"/>
          <w:b w:val="0"/>
          <w:i w:val="0"/>
          <w:color w:val="1A1A2E"/>
          <w:sz w:val="22"/>
        </w:rPr>
        <w:t>ZIFT stands for: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Zona Intra Fallopian Transfer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Zygote Intra Fallopian Transfer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Zygote in Fertilisation Treatment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None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BF3600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ZIFT: Zygote Intra Fallopian Transfer — fertilised egg placed in fallopian tube.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BF3600"/>
          <w:sz w:val="22"/>
        </w:rPr>
        <w:t xml:space="preserve">Q.439  </w:t>
      </w:r>
      <w:r>
        <w:rPr>
          <w:rFonts w:ascii="Calibri" w:hAnsi="Calibri"/>
          <w:b w:val="0"/>
          <w:i w:val="0"/>
          <w:color w:val="1A1A2E"/>
          <w:sz w:val="22"/>
        </w:rPr>
        <w:t>Amniocentesis detects foetal: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Blood group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Chromosomal abnormalities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Heart rate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Weight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BF3600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Amniocentesis analyses foetal cells in amniotic fluid for chromosomal disorders.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BF3600"/>
          <w:sz w:val="22"/>
        </w:rPr>
        <w:t xml:space="preserve">Q.440  </w:t>
      </w:r>
      <w:r>
        <w:rPr>
          <w:rFonts w:ascii="Calibri" w:hAnsi="Calibri"/>
          <w:b w:val="0"/>
          <w:i w:val="0"/>
          <w:color w:val="1A1A2E"/>
          <w:sz w:val="22"/>
        </w:rPr>
        <w:t>STI stands for: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Sexually Transmitted Infection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Sperm Transfer Index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Standard Test of Immunity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None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BF3600"/>
          <w:sz w:val="20"/>
        </w:rPr>
        <w:t xml:space="preserve">  Answer: (A)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STI = Sexually Transmitted Infection (formerly STD).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BF3600"/>
          <w:sz w:val="22"/>
        </w:rPr>
        <w:t xml:space="preserve">Q.441  </w:t>
      </w:r>
      <w:r>
        <w:rPr>
          <w:rFonts w:ascii="Calibri" w:hAnsi="Calibri"/>
          <w:b w:val="0"/>
          <w:i w:val="0"/>
          <w:color w:val="1A1A2E"/>
          <w:sz w:val="22"/>
        </w:rPr>
        <w:t>Sickle cell anaemia is caused by mutation in: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Alpha globin gene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Beta globin gene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Both alpha and beta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Haemoglobin A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BF3600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Sickle cell anaemia: single point mutation in β-globin gene (Glu → Val at position 6).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BF3600"/>
          <w:sz w:val="22"/>
        </w:rPr>
        <w:t xml:space="preserve">Q.442  </w:t>
      </w:r>
      <w:r>
        <w:rPr>
          <w:rFonts w:ascii="Calibri" w:hAnsi="Calibri"/>
          <w:b w:val="0"/>
          <w:i w:val="0"/>
          <w:color w:val="1A1A2E"/>
          <w:sz w:val="22"/>
        </w:rPr>
        <w:t>Colour blindness is a: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Autosomal dominant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Autosomal recessive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X-linked recessive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X-linked dominant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BF3600"/>
          <w:sz w:val="20"/>
        </w:rPr>
        <w:t xml:space="preserve">  Answer: (C)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Colour blindness: X-linked recessive — more common in males.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BF3600"/>
          <w:sz w:val="22"/>
        </w:rPr>
        <w:t xml:space="preserve">Q.443  </w:t>
      </w:r>
      <w:r>
        <w:rPr>
          <w:rFonts w:ascii="Calibri" w:hAnsi="Calibri"/>
          <w:b w:val="0"/>
          <w:i w:val="0"/>
          <w:color w:val="1A1A2E"/>
          <w:sz w:val="22"/>
        </w:rPr>
        <w:t>Down's syndrome results from trisomy of chromosome: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13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18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21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23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BF3600"/>
          <w:sz w:val="20"/>
        </w:rPr>
        <w:t xml:space="preserve">  Answer: (C)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Down's syndrome = trisomy 21 (three copies of chromosome 21).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BF3600"/>
          <w:sz w:val="22"/>
        </w:rPr>
        <w:t xml:space="preserve">Q.444  </w:t>
      </w:r>
      <w:r>
        <w:rPr>
          <w:rFonts w:ascii="Calibri" w:hAnsi="Calibri"/>
          <w:b w:val="0"/>
          <w:i w:val="0"/>
          <w:color w:val="1A1A2E"/>
          <w:sz w:val="22"/>
        </w:rPr>
        <w:t>The sex of a child is determined by the father because: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Y chromosome comes from father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X chromosome determines sex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Mother contributes 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None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BF3600"/>
          <w:sz w:val="20"/>
        </w:rPr>
        <w:t xml:space="preserve">  Answer: (A)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Father contributes either X (daughter) or Y (son) — determines child's sex.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BF3600"/>
          <w:sz w:val="22"/>
        </w:rPr>
        <w:t xml:space="preserve">Q.445  </w:t>
      </w:r>
      <w:r>
        <w:rPr>
          <w:rFonts w:ascii="Calibri" w:hAnsi="Calibri"/>
          <w:b w:val="0"/>
          <w:i w:val="0"/>
          <w:color w:val="1A1A2E"/>
          <w:sz w:val="22"/>
        </w:rPr>
        <w:t>Haemophilia is predominantly found in: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Females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Males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Both equally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Neither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BF3600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Haemophilia is X-linked recessive — males (XY) are more frequently affected.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BF3600"/>
          <w:sz w:val="22"/>
        </w:rPr>
        <w:t xml:space="preserve">Q.446  </w:t>
      </w:r>
      <w:r>
        <w:rPr>
          <w:rFonts w:ascii="Calibri" w:hAnsi="Calibri"/>
          <w:b w:val="0"/>
          <w:i w:val="0"/>
          <w:color w:val="1A1A2E"/>
          <w:sz w:val="22"/>
        </w:rPr>
        <w:t>Fossils are studied by the science of: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Ecology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Palaeontology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Embryology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Taxonomy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BF3600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Palaeontology is the study of fossils and ancient life.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BF3600"/>
          <w:sz w:val="22"/>
        </w:rPr>
        <w:t xml:space="preserve">Q.447  </w:t>
      </w:r>
      <w:r>
        <w:rPr>
          <w:rFonts w:ascii="Calibri" w:hAnsi="Calibri"/>
          <w:b w:val="0"/>
          <w:i w:val="0"/>
          <w:color w:val="1A1A2E"/>
          <w:sz w:val="22"/>
        </w:rPr>
        <w:t>Which organism is the closest living relative of humans?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Gorilla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Chimpanzee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Orangutan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Gibbon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BF3600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Chimpanzee (Pan troglodytes) shares ~98-99% DNA with humans — closest living relative.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BF3600"/>
          <w:sz w:val="22"/>
        </w:rPr>
        <w:t xml:space="preserve">Q.448  </w:t>
      </w:r>
      <w:r>
        <w:rPr>
          <w:rFonts w:ascii="Calibri" w:hAnsi="Calibri"/>
          <w:b w:val="0"/>
          <w:i w:val="0"/>
          <w:color w:val="1A1A2E"/>
          <w:sz w:val="22"/>
        </w:rPr>
        <w:t>Hardy-Weinberg equilibrium is disturbed by: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Random mating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Large population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Migration (gene flow)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No mutation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BF3600"/>
          <w:sz w:val="20"/>
        </w:rPr>
        <w:t xml:space="preserve">  Answer: (C)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Hardy-Weinberg equilibrium: disturbed by mutation, selection, genetic drift, non-random mating, migration.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BF3600"/>
          <w:sz w:val="22"/>
        </w:rPr>
        <w:t xml:space="preserve">Q.449  </w:t>
      </w:r>
      <w:r>
        <w:rPr>
          <w:rFonts w:ascii="Calibri" w:hAnsi="Calibri"/>
          <w:b w:val="0"/>
          <w:i w:val="0"/>
          <w:color w:val="1A1A2E"/>
          <w:sz w:val="22"/>
        </w:rPr>
        <w:t>The geological era when reptiles dominated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Palaeozoic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Mesozoic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Cenozoic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Proterozoic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BF3600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Mesozoic era (Age of Reptiles) — dinosaurs dominated during Triassic-Cretaceous.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BF3600"/>
          <w:sz w:val="22"/>
        </w:rPr>
        <w:t xml:space="preserve">Q.450  </w:t>
      </w:r>
      <w:r>
        <w:rPr>
          <w:rFonts w:ascii="Calibri" w:hAnsi="Calibri"/>
          <w:b w:val="0"/>
          <w:i w:val="0"/>
          <w:color w:val="1A1A2E"/>
          <w:sz w:val="22"/>
        </w:rPr>
        <w:t>Miller-Urey experiment demonstrated: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Origin of life from simple organic molecules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Evolution of humans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Natural selection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Genetic drift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BF3600"/>
          <w:sz w:val="20"/>
        </w:rPr>
        <w:t xml:space="preserve">  Answer: (A)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Miller-Urey (1953): electric spark in H₂O, CH₄, NH₃, H₂ → amino acids — chemical evolution.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BF3600"/>
          <w:sz w:val="22"/>
        </w:rPr>
        <w:t xml:space="preserve">Q.451  </w:t>
      </w:r>
      <w:r>
        <w:rPr>
          <w:rFonts w:ascii="Calibri" w:hAnsi="Calibri"/>
          <w:b w:val="0"/>
          <w:i w:val="0"/>
          <w:color w:val="1A1A2E"/>
          <w:sz w:val="22"/>
        </w:rPr>
        <w:t>The term biodiversity was popularised by: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Darwin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E.O. Wilson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Rachel Carson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Carl Sagan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BF3600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Edward O. Wilson popularised the term 'biodiversity'.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BF3600"/>
          <w:sz w:val="22"/>
        </w:rPr>
        <w:t xml:space="preserve">Q.452  </w:t>
      </w:r>
      <w:r>
        <w:rPr>
          <w:rFonts w:ascii="Calibri" w:hAnsi="Calibri"/>
          <w:b w:val="0"/>
          <w:i w:val="0"/>
          <w:color w:val="1A1A2E"/>
          <w:sz w:val="22"/>
        </w:rPr>
        <w:t>Ex situ conservation includes: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Wildlife sanctuaries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National parks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Zoos and seed banks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Biosphere reserves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BF3600"/>
          <w:sz w:val="20"/>
        </w:rPr>
        <w:t xml:space="preserve">  Answer: (C)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Ex situ = off-site conservation: zoos, botanical gardens, seed banks, gene banks.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BF3600"/>
          <w:sz w:val="22"/>
        </w:rPr>
        <w:t xml:space="preserve">Q.453  </w:t>
      </w:r>
      <w:r>
        <w:rPr>
          <w:rFonts w:ascii="Calibri" w:hAnsi="Calibri"/>
          <w:b w:val="0"/>
          <w:i w:val="0"/>
          <w:color w:val="1A1A2E"/>
          <w:sz w:val="22"/>
        </w:rPr>
        <w:t>Project Tiger was launched in India in: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1963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1973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1983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1993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BF3600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Project Tiger was launched in India in 1973 to protect Bengal tigers.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BF3600"/>
          <w:sz w:val="22"/>
        </w:rPr>
        <w:t xml:space="preserve">Q.454  </w:t>
      </w:r>
      <w:r>
        <w:rPr>
          <w:rFonts w:ascii="Calibri" w:hAnsi="Calibri"/>
          <w:b w:val="0"/>
          <w:i w:val="0"/>
          <w:color w:val="1A1A2E"/>
          <w:sz w:val="22"/>
        </w:rPr>
        <w:t>The IUCN Red List categorises species as extinct, threatened, etc. IUCN stands for: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International Union for Conservation of Nature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Indian Union for Conservation of Nature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International Union for Cooperation with Nations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None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BF3600"/>
          <w:sz w:val="20"/>
        </w:rPr>
        <w:t xml:space="preserve">  Answer: (A)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IUCN = International Union for Conservation of Nature.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BF3600"/>
          <w:sz w:val="22"/>
        </w:rPr>
        <w:t xml:space="preserve">Q.455  </w:t>
      </w:r>
      <w:r>
        <w:rPr>
          <w:rFonts w:ascii="Calibri" w:hAnsi="Calibri"/>
          <w:b w:val="0"/>
          <w:i w:val="0"/>
          <w:color w:val="1A1A2E"/>
          <w:sz w:val="22"/>
        </w:rPr>
        <w:t>Silent Valley National Park is in: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Tamil Nadu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Kerala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Karnataka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Andhra Pradesh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BF3600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Silent Valley National Park is in Kerala (Palakkad district) — known for lion-tailed macaques.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BF3600"/>
          <w:sz w:val="22"/>
        </w:rPr>
        <w:t xml:space="preserve">Q.456  </w:t>
      </w:r>
      <w:r>
        <w:rPr>
          <w:rFonts w:ascii="Calibri" w:hAnsi="Calibri"/>
          <w:b w:val="0"/>
          <w:i w:val="0"/>
          <w:color w:val="1A1A2E"/>
          <w:sz w:val="22"/>
        </w:rPr>
        <w:t>The causal organism of malaria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Plasmodium vivax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Wuchereria bancrofti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Entamoeba histolytica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Ascaris lumbricoides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BF3600"/>
          <w:sz w:val="20"/>
        </w:rPr>
        <w:t xml:space="preserve">  Answer: (A)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Malaria is caused by Plasmodium (P. vivax, P. falciparum, etc.) transmitted by Anopheles mosquito.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BF3600"/>
          <w:sz w:val="22"/>
        </w:rPr>
        <w:t xml:space="preserve">Q.457  </w:t>
      </w:r>
      <w:r>
        <w:rPr>
          <w:rFonts w:ascii="Calibri" w:hAnsi="Calibri"/>
          <w:b w:val="0"/>
          <w:i w:val="0"/>
          <w:color w:val="1A1A2E"/>
          <w:sz w:val="22"/>
        </w:rPr>
        <w:t>AIDS is caused by: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HIV (Human Immunodeficiency Virus)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HBV (Hepatitis B Virus)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HSV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Mycobacterium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BF3600"/>
          <w:sz w:val="20"/>
        </w:rPr>
        <w:t xml:space="preserve">  Answer: (A)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AIDS = Acquired Immunodeficiency Syndrome; caused by HIV which attacks CD4+ T cells.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BF3600"/>
          <w:sz w:val="22"/>
        </w:rPr>
        <w:t xml:space="preserve">Q.458  </w:t>
      </w:r>
      <w:r>
        <w:rPr>
          <w:rFonts w:ascii="Calibri" w:hAnsi="Calibri"/>
          <w:b w:val="0"/>
          <w:i w:val="0"/>
          <w:color w:val="1A1A2E"/>
          <w:sz w:val="22"/>
        </w:rPr>
        <w:t>Cancer cells divide: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At controlled rate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Continuously and uncontrollably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Slowly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Only when needed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BF3600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Cancer: uncontrolled cell division due to mutations in proto-oncogenes/tumour suppressors.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BF3600"/>
          <w:sz w:val="22"/>
        </w:rPr>
        <w:t xml:space="preserve">Q.459  </w:t>
      </w:r>
      <w:r>
        <w:rPr>
          <w:rFonts w:ascii="Calibri" w:hAnsi="Calibri"/>
          <w:b w:val="0"/>
          <w:i w:val="0"/>
          <w:color w:val="1A1A2E"/>
          <w:sz w:val="22"/>
        </w:rPr>
        <w:t>Vaccines work by: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Killing pathogens directly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Stimulating immune memory (antibody production)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Acting as antibiotics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Reducing fever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BF3600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Vaccines introduce antigens that stimulate immune system to produce memory cells/antibodies.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BF3600"/>
          <w:sz w:val="22"/>
        </w:rPr>
        <w:t xml:space="preserve">Q.460  </w:t>
      </w:r>
      <w:r>
        <w:rPr>
          <w:rFonts w:ascii="Calibri" w:hAnsi="Calibri"/>
          <w:b w:val="0"/>
          <w:i w:val="0"/>
          <w:color w:val="1A1A2E"/>
          <w:sz w:val="22"/>
        </w:rPr>
        <w:t>The drug heroin is derived from: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Cannabis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Morphine (diacetylmorphine)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Cocaine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Benzodiazepine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BF3600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Heroin (diacetylmorphine) is synthesised from morphine extracted from opium poppy.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BF3600"/>
          <w:sz w:val="22"/>
        </w:rPr>
        <w:t xml:space="preserve">Q.461  </w:t>
      </w:r>
      <w:r>
        <w:rPr>
          <w:rFonts w:ascii="Calibri" w:hAnsi="Calibri"/>
          <w:b w:val="0"/>
          <w:i w:val="0"/>
          <w:color w:val="1A1A2E"/>
          <w:sz w:val="22"/>
        </w:rPr>
        <w:t>Biogas mainly contains: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CO₂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Methane (CH₄)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H₂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H₂S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BF3600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Biogas is primarily methane (~55-75%) produced by anaerobic digestion.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BF3600"/>
          <w:sz w:val="22"/>
        </w:rPr>
        <w:t xml:space="preserve">Q.462  </w:t>
      </w:r>
      <w:r>
        <w:rPr>
          <w:rFonts w:ascii="Calibri" w:hAnsi="Calibri"/>
          <w:b w:val="0"/>
          <w:i w:val="0"/>
          <w:color w:val="1A1A2E"/>
          <w:sz w:val="22"/>
        </w:rPr>
        <w:t>Insulin produced by recombinant DNA technology uses: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E. coli or yeast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Only animals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Plant cells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Virus vectors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BF3600"/>
          <w:sz w:val="20"/>
        </w:rPr>
        <w:t xml:space="preserve">  Answer: (A)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Recombinant human insulin is produced in E. coli or S. cerevisiae using rDNA technology.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BF3600"/>
          <w:sz w:val="22"/>
        </w:rPr>
        <w:t xml:space="preserve">Q.463  </w:t>
      </w:r>
      <w:r>
        <w:rPr>
          <w:rFonts w:ascii="Calibri" w:hAnsi="Calibri"/>
          <w:b w:val="0"/>
          <w:i w:val="0"/>
          <w:color w:val="1A1A2E"/>
          <w:sz w:val="22"/>
        </w:rPr>
        <w:t>ELISA test is used to detect: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Blood group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Protein antigens/antibodies (e.g. HIV)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DNA mutations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All infections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BF3600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ELISA (Enzyme-Linked Immunosorbent Assay) detects specific antigens or antibodies.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BF3600"/>
          <w:sz w:val="22"/>
        </w:rPr>
        <w:t xml:space="preserve">Q.464  </w:t>
      </w:r>
      <w:r>
        <w:rPr>
          <w:rFonts w:ascii="Calibri" w:hAnsi="Calibri"/>
          <w:b w:val="0"/>
          <w:i w:val="0"/>
          <w:color w:val="1A1A2E"/>
          <w:sz w:val="22"/>
        </w:rPr>
        <w:t>The drug cyclosporin A is used as: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Antibiotic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Immunosuppressant (after transplant)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Antifungal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Antiviral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BF3600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Cyclosporin A (from Trichoderma polysporum) is used to prevent organ rejection.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BF3600"/>
          <w:sz w:val="22"/>
        </w:rPr>
        <w:t xml:space="preserve">Q.465  </w:t>
      </w:r>
      <w:r>
        <w:rPr>
          <w:rFonts w:ascii="Calibri" w:hAnsi="Calibri"/>
          <w:b w:val="0"/>
          <w:i w:val="0"/>
          <w:color w:val="1A1A2E"/>
          <w:sz w:val="22"/>
        </w:rPr>
        <w:t>Streptokinase is used as a: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Clot-forming agent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Clot-busting (thrombolytic) agent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Antibiotic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Hormone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BF3600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Streptokinase (from Streptococcus) is used to dissolve blood clots (thrombolysis).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BF3600"/>
          <w:sz w:val="22"/>
        </w:rPr>
        <w:t xml:space="preserve">Q.466  </w:t>
      </w:r>
      <w:r>
        <w:rPr>
          <w:rFonts w:ascii="Calibri" w:hAnsi="Calibri"/>
          <w:b w:val="0"/>
          <w:i w:val="0"/>
          <w:color w:val="1A1A2E"/>
          <w:sz w:val="22"/>
        </w:rPr>
        <w:t>Which of the following is not a function of liver?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Bile production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Detoxification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Insulin secretion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Glycogen storage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BF3600"/>
          <w:sz w:val="20"/>
        </w:rPr>
        <w:t xml:space="preserve">  Answer: (C)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Insulin is secreted by the pancreas, not the liver.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BF3600"/>
          <w:sz w:val="22"/>
        </w:rPr>
        <w:t xml:space="preserve">Q.467  </w:t>
      </w:r>
      <w:r>
        <w:rPr>
          <w:rFonts w:ascii="Calibri" w:hAnsi="Calibri"/>
          <w:b w:val="0"/>
          <w:i w:val="0"/>
          <w:color w:val="1A1A2E"/>
          <w:sz w:val="22"/>
        </w:rPr>
        <w:t>Blood clotting requires: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Vitamin K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Vitamin C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Vitamin 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Vitamin A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BF3600"/>
          <w:sz w:val="20"/>
        </w:rPr>
        <w:t xml:space="preserve">  Answer: (A)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Vitamin K is required for synthesis of clotting factors (II, VII, IX, X).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BF3600"/>
          <w:sz w:val="22"/>
        </w:rPr>
        <w:t xml:space="preserve">Q.468  </w:t>
      </w:r>
      <w:r>
        <w:rPr>
          <w:rFonts w:ascii="Calibri" w:hAnsi="Calibri"/>
          <w:b w:val="0"/>
          <w:i w:val="0"/>
          <w:color w:val="1A1A2E"/>
          <w:sz w:val="22"/>
        </w:rPr>
        <w:t>Diaphragm contraction causes: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Exhalation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Inhalation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No change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Forced exhalation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BF3600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Diaphragm contracts and flattens during inhalation, increasing thoracic volume.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BF3600"/>
          <w:sz w:val="22"/>
        </w:rPr>
        <w:t xml:space="preserve">Q.469  </w:t>
      </w:r>
      <w:r>
        <w:rPr>
          <w:rFonts w:ascii="Calibri" w:hAnsi="Calibri"/>
          <w:b w:val="0"/>
          <w:i w:val="0"/>
          <w:color w:val="1A1A2E"/>
          <w:sz w:val="22"/>
        </w:rPr>
        <w:t>The largest gland in the human body is the: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Pancreas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Thyroid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Liver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Adrenal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BF3600"/>
          <w:sz w:val="20"/>
        </w:rPr>
        <w:t xml:space="preserve">  Answer: (C)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The liver is the largest gland (and largest internal organ) in the human body.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BF3600"/>
          <w:sz w:val="22"/>
        </w:rPr>
        <w:t xml:space="preserve">Q.470  </w:t>
      </w:r>
      <w:r>
        <w:rPr>
          <w:rFonts w:ascii="Calibri" w:hAnsi="Calibri"/>
          <w:b w:val="0"/>
          <w:i w:val="0"/>
          <w:color w:val="1A1A2E"/>
          <w:sz w:val="22"/>
        </w:rPr>
        <w:t>Myocardial infarction is caused by: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Blockage of coronary arteries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Infection of pericardium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Valve malfunction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All of these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BF3600"/>
          <w:sz w:val="20"/>
        </w:rPr>
        <w:t xml:space="preserve">  Answer: (A)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Heart attack (MI) occurs when coronary arteries are blocked, depriving heart muscle of O₂.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BF3600"/>
          <w:sz w:val="22"/>
        </w:rPr>
        <w:t xml:space="preserve">Q.471  </w:t>
      </w:r>
      <w:r>
        <w:rPr>
          <w:rFonts w:ascii="Calibri" w:hAnsi="Calibri"/>
          <w:b w:val="0"/>
          <w:i w:val="0"/>
          <w:color w:val="1A1A2E"/>
          <w:sz w:val="22"/>
        </w:rPr>
        <w:t>The primary immune response differs from secondary because it: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Is faster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Is slower with lower antibody titre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Produces IgE only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Does not involve B cells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BF3600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Primary response: slow, low titre; secondary: rapid and high titre (memory cells).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BF3600"/>
          <w:sz w:val="22"/>
        </w:rPr>
        <w:t xml:space="preserve">Q.472  </w:t>
      </w:r>
      <w:r>
        <w:rPr>
          <w:rFonts w:ascii="Calibri" w:hAnsi="Calibri"/>
          <w:b w:val="0"/>
          <w:i w:val="0"/>
          <w:color w:val="1A1A2E"/>
          <w:sz w:val="22"/>
        </w:rPr>
        <w:t>Which part of the brain controls temperature regulation?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Cerebrum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Cerebellum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Hypothalamus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Medulla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BF3600"/>
          <w:sz w:val="20"/>
        </w:rPr>
        <w:t xml:space="preserve">  Answer: (C)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Hypothalamus acts as the body's thermostat — regulates temperature.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BF3600"/>
          <w:sz w:val="22"/>
        </w:rPr>
        <w:t xml:space="preserve">Q.473  </w:t>
      </w:r>
      <w:r>
        <w:rPr>
          <w:rFonts w:ascii="Calibri" w:hAnsi="Calibri"/>
          <w:b w:val="0"/>
          <w:i w:val="0"/>
          <w:color w:val="1A1A2E"/>
          <w:sz w:val="22"/>
        </w:rPr>
        <w:t>The hormone that promotes water reabsorption in kidney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Aldosterone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ADH (vasopressin)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Cortisol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Glucagon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BF3600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ADH (antidiuretic hormone) from posterior pituitary promotes water reabsorption.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BF3600"/>
          <w:sz w:val="22"/>
        </w:rPr>
        <w:t xml:space="preserve">Q.474  </w:t>
      </w:r>
      <w:r>
        <w:rPr>
          <w:rFonts w:ascii="Calibri" w:hAnsi="Calibri"/>
          <w:b w:val="0"/>
          <w:i w:val="0"/>
          <w:color w:val="1A1A2E"/>
          <w:sz w:val="22"/>
        </w:rPr>
        <w:t>Which cells produce antibodies?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T lymphocytes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B lymphocytes (plasma cells)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Macrophages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Neutrophils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BF3600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Plasma cells (activated B lymphocytes) produce antibodies.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BF3600"/>
          <w:sz w:val="22"/>
        </w:rPr>
        <w:t xml:space="preserve">Q.475  </w:t>
      </w:r>
      <w:r>
        <w:rPr>
          <w:rFonts w:ascii="Calibri" w:hAnsi="Calibri"/>
          <w:b w:val="0"/>
          <w:i w:val="0"/>
          <w:color w:val="1A1A2E"/>
          <w:sz w:val="22"/>
        </w:rPr>
        <w:t>The appendix is a vestigial organ of the: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Small intestine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Stomach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Large intestine (caecum)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F36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Rectum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BF3600"/>
          <w:sz w:val="20"/>
        </w:rPr>
        <w:t xml:space="preserve">  Answer: (C)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The vermiform appendix is attached to the caecum (beginning of large intestine).</w:t>
      </w:r>
    </w:p>
    <w:p>
      <w:pPr>
        <w:spacing w:before="40" w:after="40"/>
        <w:pBdr>
          <w:bottom w:val="single" w:sz="4" w:space="1" w:color="CCCCCC"/>
        </w:pBdr>
      </w:pPr>
    </w:p>
    <w:sectPr w:rsidR="00FC693F" w:rsidRPr="0006063C" w:rsidSect="00034616">
      <w:footerReference w:type="default" r:id="rId9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/>
        <w:color w:val="888888"/>
        <w:sz w:val="16"/>
      </w:rPr>
      <w:t>BCECE Medical Practice Questions  |  500 Questions Series  |  For Competitive Exam Preparation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