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djustRightInd w:val="0"/>
        <w:spacing w:line="402" w:lineRule="atLeast"/>
        <w:rPr>
          <w:rFonts w:hint="eastAsia" w:ascii="黑体" w:hAnsi="华文中宋" w:eastAsia="黑体" w:cs="宋体"/>
          <w:bCs/>
          <w:color w:val="000000"/>
          <w:kern w:val="0"/>
          <w:sz w:val="44"/>
          <w:szCs w:val="44"/>
        </w:rPr>
      </w:pPr>
    </w:p>
    <w:p>
      <w:pPr>
        <w:widowControl/>
        <w:adjustRightInd w:val="0"/>
        <w:spacing w:line="402" w:lineRule="atLeast"/>
        <w:jc w:val="center"/>
        <w:rPr>
          <w:rFonts w:hint="eastAsia" w:ascii="宋体" w:hAnsi="宋体" w:cs="宋体"/>
          <w:b/>
          <w:bCs/>
          <w:color w:val="000000"/>
          <w:kern w:val="0"/>
          <w:sz w:val="44"/>
          <w:szCs w:val="44"/>
        </w:rPr>
      </w:pPr>
      <w:r>
        <w:rPr>
          <w:rFonts w:hint="eastAsia" w:ascii="宋体" w:hAnsi="宋体" w:cs="宋体"/>
          <w:b/>
          <w:bCs/>
          <w:color w:val="000000"/>
          <w:kern w:val="0"/>
          <w:sz w:val="44"/>
          <w:szCs w:val="44"/>
        </w:rPr>
        <w:t>征  地  告  知  书</w:t>
      </w:r>
    </w:p>
    <w:p>
      <w:pPr>
        <w:widowControl/>
        <w:adjustRightInd w:val="0"/>
        <w:spacing w:line="360" w:lineRule="atLeast"/>
        <w:jc w:val="center"/>
        <w:rPr>
          <w:rFonts w:hint="eastAsia" w:ascii="宋体" w:hAnsi="宋体" w:cs="宋体"/>
          <w:color w:val="000000"/>
          <w:kern w:val="0"/>
          <w:sz w:val="30"/>
          <w:szCs w:val="30"/>
        </w:rPr>
      </w:pPr>
      <w:r>
        <w:rPr>
          <w:rFonts w:hint="eastAsia" w:ascii="宋体" w:hAnsi="宋体" w:cs="宋体"/>
          <w:color w:val="000000"/>
          <w:kern w:val="0"/>
          <w:sz w:val="30"/>
          <w:szCs w:val="30"/>
        </w:rPr>
        <w:t>泰海征告[201</w:t>
      </w:r>
      <w:r>
        <w:rPr>
          <w:rFonts w:hint="eastAsia" w:ascii="宋体" w:hAnsi="宋体" w:cs="宋体"/>
          <w:color w:val="000000"/>
          <w:kern w:val="0"/>
          <w:sz w:val="30"/>
          <w:szCs w:val="30"/>
          <w:lang w:val="en-US" w:eastAsia="zh-CN"/>
        </w:rPr>
        <w:t>8</w:t>
      </w:r>
      <w:r>
        <w:rPr>
          <w:rFonts w:hint="eastAsia" w:ascii="宋体" w:hAnsi="宋体" w:cs="宋体"/>
          <w:color w:val="000000"/>
          <w:kern w:val="0"/>
          <w:sz w:val="30"/>
          <w:szCs w:val="30"/>
        </w:rPr>
        <w:t>]第</w:t>
      </w:r>
      <w:r>
        <w:rPr>
          <w:rFonts w:hint="eastAsia" w:ascii="宋体" w:hAnsi="宋体" w:cs="宋体"/>
          <w:kern w:val="0"/>
          <w:sz w:val="30"/>
          <w:szCs w:val="30"/>
          <w:highlight w:val="yellow"/>
        </w:rPr>
        <w:t>26</w:t>
      </w:r>
      <w:r>
        <w:rPr>
          <w:rFonts w:hint="eastAsia" w:ascii="宋体" w:hAnsi="宋体" w:cs="宋体"/>
          <w:color w:val="000000"/>
          <w:kern w:val="0"/>
          <w:sz w:val="30"/>
          <w:szCs w:val="30"/>
        </w:rPr>
        <w:t>号</w:t>
      </w:r>
    </w:p>
    <w:p>
      <w:pPr>
        <w:rPr>
          <w:rFonts w:hint="eastAsia" w:ascii="宋体" w:hAnsi="宋体" w:cs="宋体"/>
          <w:sz w:val="32"/>
          <w:szCs w:val="32"/>
        </w:rPr>
      </w:pPr>
    </w:p>
    <w:p>
      <w:pPr>
        <w:spacing w:line="560" w:lineRule="exact"/>
        <w:rPr>
          <w:rFonts w:hint="eastAsia" w:ascii="仿宋" w:hAnsi="仿宋" w:eastAsia="仿宋" w:cs="宋体"/>
          <w:sz w:val="32"/>
          <w:szCs w:val="32"/>
        </w:rPr>
      </w:pPr>
      <w:r>
        <w:rPr>
          <w:rFonts w:hint="eastAsia" w:ascii="仿宋" w:hAnsi="仿宋" w:eastAsia="仿宋" w:cs="宋体"/>
          <w:color w:val="000000"/>
          <w:kern w:val="0"/>
          <w:sz w:val="30"/>
          <w:szCs w:val="32"/>
          <w:lang w:val="en-US" w:eastAsia="zh-CN"/>
        </w:rPr>
        <w:t>城东街道</w:t>
      </w:r>
      <w:r>
        <w:rPr>
          <w:rFonts w:hint="eastAsia" w:ascii="仿宋" w:hAnsi="仿宋" w:eastAsia="仿宋"/>
          <w:sz w:val="32"/>
          <w:szCs w:val="32"/>
        </w:rPr>
      </w:r>
    </w:p>
    <w:p>
      <w:pPr>
        <w:widowControl/>
        <w:adjustRightInd w:val="0"/>
        <w:snapToGrid w:val="0"/>
        <w:spacing w:line="560" w:lineRule="exact"/>
        <w:ind w:firstLine="600" w:firstLineChars="200"/>
        <w:jc w:val="left"/>
        <w:rPr>
          <w:rFonts w:hint="eastAsia" w:ascii="仿宋" w:hAnsi="仿宋" w:eastAsia="仿宋" w:cs="宋体"/>
          <w:color w:val="000000"/>
          <w:kern w:val="0"/>
          <w:sz w:val="30"/>
          <w:szCs w:val="32"/>
        </w:rPr>
      </w:pPr>
      <w:bookmarkStart w:name="_GoBack" w:id="0"/>
      <w:r>
        <w:rPr>
          <w:rFonts w:hint="eastAsia" w:ascii="仿宋" w:hAnsi="仿宋" w:eastAsia="仿宋" w:cs="宋体"/>
          <w:color w:val="000000"/>
          <w:kern w:val="0"/>
          <w:sz w:val="30"/>
          <w:szCs w:val="32"/>
        </w:rPr>
        <w:t>因建设需要，依照法律</w:t>
      </w:r>
      <w:r>
        <w:rPr>
          <w:rFonts w:hint="eastAsia" w:ascii="仿宋" w:hAnsi="仿宋" w:eastAsia="仿宋" w:cs="宋体"/>
          <w:bCs/>
          <w:color w:val="000000"/>
          <w:kern w:val="0"/>
          <w:sz w:val="30"/>
          <w:szCs w:val="32"/>
        </w:rPr>
        <w:t>规定</w:t>
      </w:r>
      <w:r>
        <w:rPr>
          <w:rFonts w:hint="eastAsia" w:ascii="仿宋" w:hAnsi="仿宋" w:eastAsia="仿宋" w:cs="宋体"/>
          <w:color w:val="000000"/>
          <w:kern w:val="0"/>
          <w:sz w:val="30"/>
          <w:szCs w:val="32"/>
        </w:rPr>
        <w:t>，拟征收你们</w:t>
      </w:r>
      <w:r>
        <w:rPr>
          <w:rFonts w:hint="eastAsia" w:ascii="仿宋" w:hAnsi="仿宋" w:eastAsia="仿宋" w:cs="宋体"/>
          <w:color w:val="000000"/>
          <w:kern w:val="0"/>
          <w:sz w:val="30"/>
          <w:szCs w:val="32"/>
          <w:highlight w:val="yellow"/>
        </w:rPr>
        <w:t>社区</w:t>
      </w:r>
      <w:r>
        <w:rPr>
          <w:rFonts w:hint="eastAsia" w:ascii="仿宋" w:hAnsi="仿宋" w:eastAsia="仿宋" w:cs="宋体"/>
          <w:color w:val="000000"/>
          <w:kern w:val="0"/>
          <w:sz w:val="30"/>
          <w:szCs w:val="32"/>
        </w:rPr>
        <w:t>范围内集体土</w:t>
      </w:r>
      <w:bookmarkEnd w:id="0"/>
      <w:r>
        <w:rPr>
          <w:rFonts w:hint="eastAsia" w:ascii="仿宋" w:hAnsi="仿宋" w:eastAsia="仿宋" w:cs="宋体"/>
          <w:color w:val="000000"/>
          <w:kern w:val="0"/>
          <w:sz w:val="30"/>
          <w:szCs w:val="32"/>
        </w:rPr>
        <w:t>地</w:t>
      </w:r>
      <w:r>
        <w:rPr>
          <w:rFonts w:hint="eastAsia" w:ascii="仿宋" w:hAnsi="仿宋" w:eastAsia="仿宋" w:cs="宋体"/>
          <w:color w:val="000000"/>
          <w:kern w:val="0"/>
          <w:sz w:val="30"/>
          <w:szCs w:val="32"/>
          <w:highlight w:val="yellow"/>
        </w:rPr>
        <w:t>10.2970</w:t>
      </w:r>
      <w:r>
        <w:rPr>
          <w:rFonts w:hint="eastAsia" w:ascii="仿宋" w:hAnsi="仿宋" w:eastAsia="仿宋" w:cs="宋体"/>
          <w:color w:val="000000"/>
          <w:kern w:val="0"/>
          <w:sz w:val="30"/>
          <w:szCs w:val="32"/>
        </w:rPr>
        <w:t>公顷（</w:t>
      </w:r>
      <w:r>
        <w:rPr>
          <w:rFonts w:hint="eastAsia" w:ascii="仿宋" w:hAnsi="仿宋" w:eastAsia="仿宋" w:cs="宋体"/>
          <w:color w:val="000000"/>
          <w:kern w:val="0"/>
          <w:sz w:val="30"/>
          <w:szCs w:val="32"/>
          <w:highlight w:val="yellow"/>
        </w:rPr>
        <w:t>154.4550</w:t>
      </w:r>
      <w:r>
        <w:rPr>
          <w:rFonts w:hint="eastAsia" w:ascii="仿宋" w:hAnsi="仿宋" w:eastAsia="仿宋" w:cs="宋体"/>
          <w:color w:val="000000"/>
          <w:kern w:val="0"/>
          <w:sz w:val="30"/>
          <w:szCs w:val="32"/>
        </w:rPr>
        <w:t>亩）。现将有关情况告知如下：</w:t>
      </w:r>
    </w:p>
    <w:p>
      <w:pPr>
        <w:spacing w:line="560" w:lineRule="exact"/>
        <w:ind w:firstLine="600" w:firstLineChars="200"/>
        <w:jc w:val="left"/>
        <w:rPr>
          <w:rFonts w:hint="eastAsia" w:ascii="仿宋" w:hAnsi="仿宋" w:eastAsia="仿宋" w:cs="宋体"/>
          <w:sz w:val="32"/>
          <w:szCs w:val="32"/>
        </w:rPr>
      </w:pPr>
      <w:r>
        <w:rPr>
          <w:rFonts w:hint="eastAsia" w:ascii="仿宋" w:hAnsi="仿宋" w:eastAsia="仿宋" w:cs="宋体"/>
          <w:color w:val="000000"/>
          <w:kern w:val="0"/>
          <w:sz w:val="30"/>
          <w:szCs w:val="32"/>
        </w:rPr>
        <w:t>一、拟征土地用途：</w:t>
      </w:r>
      <w:r>
        <w:rPr>
          <w:rFonts w:hint="eastAsia" w:ascii="仿宋" w:hAnsi="仿宋" w:eastAsia="仿宋" w:cs="宋体"/>
          <w:color w:val="000000"/>
          <w:kern w:val="0"/>
          <w:sz w:val="30"/>
          <w:szCs w:val="32"/>
        </w:rPr>
        <w:tab/>
      </w:r>
      <w:r>
        <w:rPr>
          <w:rFonts w:hint="eastAsia" w:ascii="仿宋" w:hAnsi="仿宋" w:eastAsia="仿宋" w:cs="宋体"/>
          <w:color w:val="000000"/>
          <w:kern w:val="0"/>
          <w:sz w:val="30"/>
          <w:szCs w:val="32"/>
          <w:highlight w:val="yellow"/>
        </w:rPr>
        <w:t>交通运输</w:t>
      </w:r>
      <w:r>
        <w:rPr>
          <w:rFonts w:hint="eastAsia" w:ascii="仿宋" w:hAnsi="仿宋" w:eastAsia="仿宋" w:cs="宋体"/>
          <w:color w:val="000000"/>
          <w:kern w:val="0"/>
          <w:sz w:val="30"/>
          <w:szCs w:val="32"/>
        </w:rPr>
        <w:t>用地</w:t>
      </w:r>
    </w:p>
    <w:p>
      <w:pPr>
        <w:spacing w:line="560" w:lineRule="exact"/>
        <w:ind w:firstLine="600" w:firstLineChars="200"/>
        <w:jc w:val="left"/>
        <w:rPr>
          <w:rFonts w:hint="eastAsia" w:ascii="仿宋" w:hAnsi="仿宋" w:eastAsia="仿宋" w:cs="宋体"/>
          <w:color w:val="000000"/>
          <w:kern w:val="0"/>
          <w:sz w:val="30"/>
          <w:szCs w:val="32"/>
        </w:rPr>
      </w:pPr>
      <w:r>
        <w:rPr>
          <w:rFonts w:hint="eastAsia" w:ascii="仿宋" w:hAnsi="仿宋" w:eastAsia="仿宋" w:cs="宋体"/>
          <w:color w:val="000000"/>
          <w:kern w:val="0"/>
          <w:sz w:val="30"/>
          <w:szCs w:val="32"/>
        </w:rPr>
        <w:t>二、拟征土地位置：（具体范围详见勘测定界图）</w:t>
      </w:r>
    </w:p>
    <w:p>
      <w:pPr>
        <w:widowControl/>
        <w:tabs>
          <w:tab w:val="left" w:pos="1320"/>
        </w:tabs>
        <w:spacing w:line="560" w:lineRule="exact"/>
        <w:ind w:left="1320" w:hanging="720"/>
        <w:jc w:val="left"/>
        <w:rPr>
          <w:rFonts w:hint="eastAsia" w:ascii="仿宋" w:hAnsi="仿宋" w:eastAsia="仿宋" w:cs="宋体"/>
          <w:color w:val="000000"/>
          <w:kern w:val="0"/>
          <w:sz w:val="30"/>
          <w:szCs w:val="32"/>
        </w:rPr>
      </w:pPr>
      <w:r>
        <w:rPr>
          <w:rFonts w:hint="eastAsia" w:ascii="仿宋" w:hAnsi="仿宋" w:eastAsia="仿宋" w:cs="宋体"/>
          <w:color w:val="000000"/>
          <w:kern w:val="0"/>
          <w:sz w:val="30"/>
          <w:szCs w:val="32"/>
        </w:rPr>
        <w:t>三、拟定补偿标准</w:t>
      </w:r>
    </w:p>
    <w:p>
      <w:pPr>
        <w:widowControl/>
        <w:adjustRightInd w:val="0"/>
        <w:snapToGrid w:val="0"/>
        <w:spacing w:line="560" w:lineRule="exact"/>
        <w:ind w:firstLine="600"/>
        <w:jc w:val="left"/>
        <w:rPr>
          <w:rFonts w:hint="eastAsia" w:ascii="仿宋" w:hAnsi="仿宋" w:eastAsia="仿宋" w:cs="宋体"/>
          <w:color w:val="000000"/>
          <w:kern w:val="0"/>
          <w:sz w:val="30"/>
          <w:szCs w:val="32"/>
        </w:rPr>
      </w:pPr>
      <w:r>
        <w:rPr>
          <w:rFonts w:hint="eastAsia" w:ascii="仿宋" w:hAnsi="仿宋" w:eastAsia="仿宋" w:cs="宋体"/>
          <w:color w:val="000000"/>
          <w:kern w:val="0"/>
          <w:sz w:val="30"/>
          <w:szCs w:val="32"/>
        </w:rPr>
        <w:t>（一）根据省政府（苏政发[2011]40号</w:t>
      </w:r>
      <w:r>
        <w:rPr>
          <w:rFonts w:ascii="仿宋" w:hAnsi="仿宋" w:eastAsia="仿宋" w:cs="宋体"/>
          <w:color w:val="000000"/>
          <w:kern w:val="0"/>
          <w:sz w:val="30"/>
          <w:szCs w:val="32"/>
        </w:rPr>
        <w:t>）</w:t>
      </w:r>
      <w:r>
        <w:rPr>
          <w:rFonts w:hint="eastAsia" w:ascii="仿宋" w:hAnsi="仿宋" w:eastAsia="仿宋" w:cs="宋体"/>
          <w:color w:val="000000"/>
          <w:kern w:val="0"/>
          <w:sz w:val="30"/>
          <w:szCs w:val="32"/>
        </w:rPr>
        <w:t>、泰州市（泰政规[2014]3号）文件规定，此次征地的土地补偿费和安置补助费拟按下列标准执行：</w:t>
      </w:r>
    </w:p>
    <w:tbl>
      <w:tblPr>
        <w:tblStyle w:val="7"/>
        <w:tblW w:w="810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20"/>
        <w:gridCol w:w="252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8" w:hRule="atLeast"/>
        </w:trPr>
        <w:tc>
          <w:tcPr>
            <w:tcW w:w="3420"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400" w:lineRule="exact"/>
              <w:jc w:val="center"/>
              <w:rPr>
                <w:rFonts w:hint="eastAsia" w:ascii="仿宋" w:hAnsi="仿宋" w:eastAsia="仿宋" w:cs="宋体"/>
                <w:color w:val="000000"/>
                <w:kern w:val="0"/>
                <w:sz w:val="30"/>
                <w:szCs w:val="32"/>
              </w:rPr>
            </w:pPr>
            <w:r>
              <w:rPr>
                <w:rFonts w:hint="eastAsia" w:ascii="仿宋" w:hAnsi="仿宋" w:eastAsia="仿宋" w:cs="宋体"/>
                <w:color w:val="000000"/>
                <w:kern w:val="0"/>
                <w:sz w:val="30"/>
                <w:szCs w:val="32"/>
              </w:rPr>
              <w:t>地    类</w:t>
            </w:r>
          </w:p>
        </w:tc>
        <w:tc>
          <w:tcPr>
            <w:tcW w:w="2520"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400" w:lineRule="exact"/>
              <w:jc w:val="center"/>
              <w:rPr>
                <w:rFonts w:hint="eastAsia" w:ascii="仿宋" w:hAnsi="仿宋" w:eastAsia="仿宋" w:cs="宋体"/>
                <w:color w:val="000000"/>
                <w:kern w:val="0"/>
                <w:sz w:val="30"/>
                <w:szCs w:val="32"/>
              </w:rPr>
            </w:pPr>
            <w:r>
              <w:rPr>
                <w:rFonts w:hint="eastAsia" w:ascii="仿宋" w:hAnsi="仿宋" w:eastAsia="仿宋" w:cs="宋体"/>
                <w:color w:val="000000"/>
                <w:kern w:val="0"/>
                <w:sz w:val="30"/>
                <w:szCs w:val="32"/>
              </w:rPr>
              <w:t>土地补偿费</w:t>
            </w:r>
          </w:p>
          <w:p>
            <w:pPr>
              <w:widowControl/>
              <w:adjustRightInd w:val="0"/>
              <w:snapToGrid w:val="0"/>
              <w:spacing w:line="400" w:lineRule="exact"/>
              <w:jc w:val="center"/>
              <w:rPr>
                <w:rFonts w:hint="eastAsia" w:ascii="仿宋" w:hAnsi="仿宋" w:eastAsia="仿宋" w:cs="宋体"/>
                <w:color w:val="000000"/>
                <w:kern w:val="0"/>
                <w:sz w:val="30"/>
                <w:szCs w:val="32"/>
              </w:rPr>
            </w:pPr>
            <w:r>
              <w:rPr>
                <w:rFonts w:hint="eastAsia" w:ascii="仿宋" w:hAnsi="仿宋" w:eastAsia="仿宋" w:cs="宋体"/>
                <w:color w:val="000000"/>
                <w:kern w:val="0"/>
                <w:sz w:val="30"/>
                <w:szCs w:val="32"/>
              </w:rPr>
              <w:t>（元/亩）</w:t>
            </w:r>
          </w:p>
        </w:tc>
        <w:tc>
          <w:tcPr>
            <w:tcW w:w="2160"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400" w:lineRule="exact"/>
              <w:jc w:val="center"/>
              <w:rPr>
                <w:rFonts w:hint="eastAsia" w:ascii="仿宋" w:hAnsi="仿宋" w:eastAsia="仿宋" w:cs="宋体"/>
                <w:color w:val="000000"/>
                <w:kern w:val="0"/>
                <w:sz w:val="30"/>
                <w:szCs w:val="32"/>
              </w:rPr>
            </w:pPr>
            <w:r>
              <w:rPr>
                <w:rFonts w:hint="eastAsia" w:ascii="仿宋" w:hAnsi="仿宋" w:eastAsia="仿宋" w:cs="宋体"/>
                <w:color w:val="000000"/>
                <w:kern w:val="0"/>
                <w:sz w:val="30"/>
                <w:szCs w:val="32"/>
              </w:rPr>
              <w:t>安置补助费</w:t>
            </w:r>
          </w:p>
          <w:p>
            <w:pPr>
              <w:widowControl/>
              <w:adjustRightInd w:val="0"/>
              <w:snapToGrid w:val="0"/>
              <w:spacing w:line="400" w:lineRule="exact"/>
              <w:jc w:val="center"/>
              <w:rPr>
                <w:rFonts w:hint="eastAsia" w:ascii="仿宋" w:hAnsi="仿宋" w:eastAsia="仿宋" w:cs="宋体"/>
                <w:color w:val="000000"/>
                <w:kern w:val="0"/>
                <w:sz w:val="30"/>
                <w:szCs w:val="32"/>
              </w:rPr>
            </w:pPr>
            <w:r>
              <w:rPr>
                <w:rFonts w:hint="eastAsia" w:ascii="仿宋" w:hAnsi="仿宋" w:eastAsia="仿宋" w:cs="宋体"/>
                <w:color w:val="000000"/>
                <w:kern w:val="0"/>
                <w:sz w:val="30"/>
                <w:szCs w:val="32"/>
              </w:rPr>
              <w:t>（元/人）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4" w:hRule="atLeast"/>
        </w:trPr>
        <w:tc>
          <w:tcPr>
            <w:tcW w:w="3420"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480" w:lineRule="exact"/>
              <w:jc w:val="center"/>
              <w:rPr>
                <w:rFonts w:hint="eastAsia" w:ascii="仿宋" w:hAnsi="仿宋" w:eastAsia="仿宋" w:cs="宋体"/>
                <w:color w:val="000000"/>
                <w:kern w:val="0"/>
                <w:sz w:val="30"/>
                <w:szCs w:val="32"/>
              </w:rPr>
            </w:pPr>
            <w:r>
              <w:rPr>
                <w:rFonts w:hint="eastAsia" w:ascii="仿宋" w:hAnsi="仿宋" w:eastAsia="仿宋" w:cs="宋体"/>
                <w:color w:val="000000"/>
                <w:kern w:val="0"/>
                <w:sz w:val="30"/>
                <w:szCs w:val="32"/>
              </w:rPr>
              <w:t>农用地</w:t>
            </w:r>
          </w:p>
        </w:tc>
        <w:tc>
          <w:tcPr>
            <w:tcW w:w="2520"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480" w:lineRule="exact"/>
              <w:jc w:val="center"/>
              <w:rPr>
                <w:rFonts w:hint="eastAsia" w:ascii="仿宋" w:hAnsi="仿宋" w:eastAsia="仿宋" w:cs="宋体"/>
                <w:color w:val="000000"/>
                <w:kern w:val="0"/>
                <w:sz w:val="30"/>
                <w:szCs w:val="32"/>
              </w:rPr>
            </w:pPr>
            <w:r>
              <w:rPr>
                <w:rFonts w:hint="eastAsia" w:ascii="仿宋" w:hAnsi="仿宋" w:eastAsia="仿宋" w:cs="宋体"/>
                <w:color w:val="000000"/>
                <w:kern w:val="0"/>
                <w:sz w:val="30"/>
                <w:szCs w:val="32"/>
              </w:rPr>
              <w:t>21000.0</w:t>
            </w:r>
          </w:p>
        </w:tc>
        <w:tc>
          <w:tcPr>
            <w:tcW w:w="2160"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480" w:lineRule="exact"/>
              <w:jc w:val="center"/>
              <w:rPr>
                <w:rFonts w:hint="eastAsia" w:ascii="仿宋" w:hAnsi="仿宋" w:eastAsia="仿宋" w:cs="宋体"/>
                <w:color w:val="000000"/>
                <w:kern w:val="0"/>
                <w:sz w:val="30"/>
                <w:szCs w:val="32"/>
              </w:rPr>
            </w:pPr>
            <w:r>
              <w:rPr>
                <w:rFonts w:hint="eastAsia" w:ascii="仿宋" w:hAnsi="仿宋" w:eastAsia="仿宋" w:cs="宋体"/>
                <w:color w:val="000000"/>
                <w:kern w:val="0"/>
                <w:sz w:val="30"/>
                <w:szCs w:val="32"/>
              </w:rPr>
              <w:t>23000.0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4" w:hRule="atLeast"/>
        </w:trPr>
        <w:tc>
          <w:tcPr>
            <w:tcW w:w="3420"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480" w:lineRule="exact"/>
              <w:jc w:val="center"/>
              <w:rPr>
                <w:rFonts w:hint="eastAsia" w:ascii="仿宋" w:hAnsi="仿宋" w:eastAsia="仿宋" w:cs="宋体"/>
                <w:color w:val="000000"/>
                <w:kern w:val="0"/>
                <w:sz w:val="30"/>
                <w:szCs w:val="32"/>
              </w:rPr>
            </w:pPr>
            <w:r>
              <w:rPr>
                <w:rFonts w:hint="eastAsia" w:ascii="仿宋" w:hAnsi="仿宋" w:eastAsia="仿宋" w:cs="宋体"/>
                <w:color w:val="000000"/>
                <w:kern w:val="0"/>
                <w:sz w:val="30"/>
                <w:szCs w:val="32"/>
              </w:rPr>
              <w:t>建设用地</w:t>
            </w:r>
          </w:p>
        </w:tc>
        <w:tc>
          <w:tcPr>
            <w:tcW w:w="2520"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480" w:lineRule="exact"/>
              <w:jc w:val="center"/>
              <w:rPr>
                <w:rFonts w:hint="eastAsia" w:ascii="仿宋" w:hAnsi="仿宋" w:eastAsia="仿宋" w:cs="宋体"/>
                <w:color w:val="000000"/>
                <w:kern w:val="0"/>
                <w:sz w:val="30"/>
                <w:szCs w:val="32"/>
              </w:rPr>
            </w:pPr>
            <w:r>
              <w:rPr>
                <w:rFonts w:hint="eastAsia" w:ascii="仿宋" w:hAnsi="仿宋" w:eastAsia="仿宋" w:cs="宋体"/>
                <w:color w:val="000000"/>
                <w:kern w:val="0"/>
                <w:sz w:val="30"/>
                <w:szCs w:val="32"/>
              </w:rPr>
              <w:t>21000.0</w:t>
            </w:r>
          </w:p>
        </w:tc>
        <w:tc>
          <w:tcPr>
            <w:tcW w:w="2160"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480" w:lineRule="exact"/>
              <w:jc w:val="center"/>
              <w:rPr>
                <w:rFonts w:hint="eastAsia" w:ascii="仿宋" w:hAnsi="仿宋" w:eastAsia="仿宋" w:cs="宋体"/>
                <w:color w:val="000000"/>
                <w:kern w:val="0"/>
                <w:sz w:val="30"/>
                <w:szCs w:val="32"/>
              </w:rPr>
            </w:pPr>
            <w:r>
              <w:rPr>
                <w:rFonts w:hint="eastAsia" w:ascii="仿宋" w:hAnsi="仿宋" w:eastAsia="仿宋" w:cs="宋体"/>
                <w:color w:val="000000"/>
                <w:kern w:val="0"/>
                <w:sz w:val="30"/>
                <w:szCs w:val="3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4" w:hRule="atLeast"/>
        </w:trPr>
        <w:tc>
          <w:tcPr>
            <w:tcW w:w="3420"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480" w:lineRule="exact"/>
              <w:jc w:val="center"/>
              <w:rPr>
                <w:rFonts w:hint="eastAsia" w:ascii="仿宋" w:hAnsi="仿宋" w:eastAsia="仿宋" w:cs="宋体"/>
                <w:color w:val="000000"/>
                <w:kern w:val="0"/>
                <w:sz w:val="30"/>
                <w:szCs w:val="32"/>
              </w:rPr>
            </w:pPr>
            <w:r>
              <w:rPr>
                <w:rFonts w:hint="eastAsia" w:ascii="仿宋" w:hAnsi="仿宋" w:eastAsia="仿宋" w:cs="宋体"/>
                <w:color w:val="000000"/>
                <w:kern w:val="0"/>
                <w:sz w:val="30"/>
                <w:szCs w:val="32"/>
              </w:rPr>
              <w:t>未利用地</w:t>
            </w:r>
          </w:p>
        </w:tc>
        <w:tc>
          <w:tcPr>
            <w:tcW w:w="2520"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480" w:lineRule="exact"/>
              <w:jc w:val="center"/>
              <w:rPr>
                <w:rFonts w:hint="eastAsia" w:ascii="仿宋" w:hAnsi="仿宋" w:eastAsia="仿宋" w:cs="宋体"/>
                <w:color w:val="000000"/>
                <w:kern w:val="0"/>
                <w:sz w:val="30"/>
                <w:szCs w:val="32"/>
              </w:rPr>
            </w:pPr>
            <w:r>
              <w:rPr>
                <w:rFonts w:hint="eastAsia" w:ascii="仿宋" w:hAnsi="仿宋" w:eastAsia="仿宋" w:cs="宋体"/>
                <w:color w:val="000000"/>
                <w:kern w:val="0"/>
                <w:sz w:val="30"/>
                <w:szCs w:val="32"/>
              </w:rPr>
              <w:t>10500.0</w:t>
            </w:r>
          </w:p>
        </w:tc>
        <w:tc>
          <w:tcPr>
            <w:tcW w:w="2160"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480" w:lineRule="exact"/>
              <w:jc w:val="center"/>
              <w:rPr>
                <w:rFonts w:hint="eastAsia" w:ascii="仿宋" w:hAnsi="仿宋" w:eastAsia="仿宋" w:cs="宋体"/>
                <w:color w:val="000000"/>
                <w:kern w:val="0"/>
                <w:sz w:val="30"/>
                <w:szCs w:val="32"/>
              </w:rPr>
            </w:pPr>
            <w:r>
              <w:rPr>
                <w:rFonts w:hint="eastAsia" w:ascii="仿宋" w:hAnsi="仿宋" w:eastAsia="仿宋" w:cs="宋体"/>
                <w:color w:val="000000"/>
                <w:kern w:val="0"/>
                <w:sz w:val="30"/>
                <w:szCs w:val="32"/>
              </w:rPr>
              <w:t>0</w:t>
            </w:r>
          </w:p>
        </w:tc>
      </w:tr>
    </w:tbl>
    <w:p>
      <w:pPr>
        <w:widowControl/>
        <w:adjustRightInd w:val="0"/>
        <w:snapToGrid w:val="0"/>
        <w:spacing w:line="560" w:lineRule="exact"/>
        <w:ind w:firstLine="360" w:firstLineChars="120"/>
        <w:jc w:val="left"/>
        <w:rPr>
          <w:rFonts w:hint="eastAsia" w:ascii="仿宋" w:hAnsi="仿宋" w:eastAsia="仿宋" w:cs="宋体"/>
          <w:color w:val="000000"/>
          <w:kern w:val="0"/>
          <w:sz w:val="30"/>
          <w:szCs w:val="32"/>
        </w:rPr>
      </w:pPr>
      <w:r>
        <w:rPr>
          <w:rFonts w:hint="eastAsia" w:ascii="仿宋" w:hAnsi="仿宋" w:eastAsia="仿宋" w:cs="宋体"/>
          <w:color w:val="000000"/>
          <w:kern w:val="0"/>
          <w:sz w:val="30"/>
          <w:szCs w:val="32"/>
        </w:rPr>
        <w:t>（二）地上附着物和青苗补偿费拟按下列标准执行：</w:t>
      </w:r>
    </w:p>
    <w:p>
      <w:pPr>
        <w:widowControl/>
        <w:adjustRightInd w:val="0"/>
        <w:snapToGrid w:val="0"/>
        <w:spacing w:line="560" w:lineRule="exact"/>
        <w:ind w:firstLine="360" w:firstLineChars="120"/>
        <w:jc w:val="left"/>
        <w:rPr>
          <w:rFonts w:hint="eastAsia" w:ascii="仿宋" w:hAnsi="仿宋" w:eastAsia="仿宋" w:cs="宋体"/>
          <w:color w:val="000000"/>
          <w:kern w:val="0"/>
          <w:sz w:val="30"/>
          <w:szCs w:val="32"/>
        </w:rPr>
      </w:pPr>
      <w:r>
        <w:rPr>
          <w:rFonts w:hint="eastAsia" w:ascii="仿宋" w:hAnsi="仿宋" w:eastAsia="仿宋" w:cs="宋体"/>
          <w:color w:val="000000"/>
          <w:kern w:val="0"/>
          <w:sz w:val="30"/>
          <w:szCs w:val="32"/>
        </w:rPr>
        <w:t>　青苗补偿费：1050元/亩；</w:t>
      </w:r>
    </w:p>
    <w:p>
      <w:pPr>
        <w:widowControl/>
        <w:adjustRightInd w:val="0"/>
        <w:snapToGrid w:val="0"/>
        <w:spacing w:line="560" w:lineRule="exact"/>
        <w:ind w:firstLine="567" w:firstLineChars="189"/>
        <w:jc w:val="left"/>
        <w:rPr>
          <w:rFonts w:hint="eastAsia" w:ascii="仿宋" w:hAnsi="仿宋" w:eastAsia="仿宋" w:cs="宋体"/>
          <w:color w:val="000000"/>
          <w:kern w:val="0"/>
          <w:sz w:val="30"/>
          <w:szCs w:val="32"/>
        </w:rPr>
      </w:pPr>
      <w:r>
        <w:rPr>
          <w:rFonts w:hint="eastAsia" w:ascii="仿宋" w:hAnsi="仿宋" w:eastAsia="仿宋" w:cs="宋体"/>
          <w:color w:val="000000"/>
          <w:kern w:val="0"/>
          <w:sz w:val="30"/>
          <w:szCs w:val="32"/>
        </w:rPr>
        <w:t>地上附着物按泰政规[2014]3号文件有关规定的标准补偿，大型附属设施由具备资质的评估机构进行评估，参考评估价进行补偿。</w:t>
      </w:r>
    </w:p>
    <w:p>
      <w:pPr>
        <w:widowControl/>
        <w:adjustRightInd w:val="0"/>
        <w:snapToGrid w:val="0"/>
        <w:spacing w:line="560" w:lineRule="exact"/>
        <w:ind w:firstLine="600"/>
        <w:jc w:val="left"/>
        <w:rPr>
          <w:rFonts w:hint="eastAsia" w:ascii="仿宋" w:hAnsi="仿宋" w:eastAsia="仿宋" w:cs="宋体"/>
          <w:color w:val="000000"/>
          <w:kern w:val="0"/>
          <w:sz w:val="30"/>
          <w:szCs w:val="32"/>
        </w:rPr>
      </w:pPr>
      <w:r>
        <w:rPr>
          <w:rFonts w:hint="eastAsia" w:ascii="仿宋" w:hAnsi="仿宋" w:eastAsia="仿宋" w:cs="宋体"/>
          <w:color w:val="000000"/>
          <w:kern w:val="0"/>
          <w:sz w:val="30"/>
          <w:szCs w:val="32"/>
        </w:rPr>
        <w:t>四、拟定安置途径</w:t>
      </w:r>
    </w:p>
    <w:p>
      <w:pPr>
        <w:widowControl/>
        <w:adjustRightInd w:val="0"/>
        <w:snapToGrid w:val="0"/>
        <w:spacing w:line="560" w:lineRule="exact"/>
        <w:ind w:firstLine="600" w:firstLineChars="200"/>
        <w:jc w:val="left"/>
        <w:rPr>
          <w:rFonts w:hint="eastAsia" w:ascii="仿宋" w:hAnsi="仿宋" w:eastAsia="仿宋" w:cs="宋体"/>
          <w:color w:val="000000"/>
          <w:kern w:val="0"/>
          <w:sz w:val="30"/>
          <w:szCs w:val="32"/>
        </w:rPr>
      </w:pPr>
      <w:r>
        <w:rPr>
          <w:rFonts w:hint="eastAsia" w:ascii="仿宋" w:hAnsi="仿宋" w:eastAsia="仿宋" w:cs="宋体"/>
          <w:color w:val="000000"/>
          <w:kern w:val="0"/>
          <w:sz w:val="30"/>
          <w:szCs w:val="32"/>
        </w:rPr>
        <w:t>根据省政府（苏政发[2011]40号）、泰政规[2014]3号、泰海政规[2014]2号文件规定，拟被征土地所涉及的农业人口安置途径为被征地农民社会保障安置，其中未成年龄段的被征地农民一次性领取生活补助费，实际安置途径以有权人民政府依法批准为准。</w:t>
      </w:r>
    </w:p>
    <w:p>
      <w:pPr>
        <w:widowControl/>
        <w:adjustRightInd w:val="0"/>
        <w:snapToGrid w:val="0"/>
        <w:spacing w:line="560" w:lineRule="exact"/>
        <w:ind w:firstLine="600" w:firstLineChars="200"/>
        <w:jc w:val="left"/>
        <w:rPr>
          <w:rFonts w:hint="eastAsia" w:ascii="仿宋" w:hAnsi="仿宋" w:eastAsia="仿宋" w:cs="宋体"/>
          <w:color w:val="000000"/>
          <w:kern w:val="0"/>
          <w:sz w:val="30"/>
          <w:szCs w:val="32"/>
        </w:rPr>
      </w:pPr>
      <w:r>
        <w:rPr>
          <w:rFonts w:hint="eastAsia" w:ascii="仿宋" w:hAnsi="仿宋" w:eastAsia="仿宋" w:cs="宋体"/>
          <w:color w:val="000000"/>
          <w:kern w:val="0"/>
          <w:sz w:val="30"/>
          <w:szCs w:val="32"/>
        </w:rPr>
        <w:t>五、被征地的农村集体经济组织和农户对拟征土地的补偿标准和安置途径有申请听证的权利，按照《国土资源听证规定》的规定，需要听证的，应在5个工作日内提出听证书面申请，逾期视为放弃听证。</w:t>
      </w:r>
    </w:p>
    <w:p>
      <w:pPr>
        <w:widowControl/>
        <w:adjustRightInd w:val="0"/>
        <w:snapToGrid w:val="0"/>
        <w:spacing w:line="560" w:lineRule="exact"/>
        <w:ind w:firstLine="600"/>
        <w:jc w:val="left"/>
        <w:rPr>
          <w:rFonts w:hint="eastAsia" w:ascii="仿宋" w:hAnsi="仿宋" w:eastAsia="仿宋" w:cs="宋体"/>
          <w:color w:val="000000"/>
          <w:kern w:val="0"/>
          <w:sz w:val="30"/>
          <w:szCs w:val="32"/>
        </w:rPr>
      </w:pPr>
      <w:r>
        <w:rPr>
          <w:rFonts w:hint="eastAsia" w:ascii="仿宋" w:hAnsi="仿宋" w:eastAsia="仿宋" w:cs="宋体"/>
          <w:color w:val="000000"/>
          <w:kern w:val="0"/>
          <w:sz w:val="30"/>
          <w:szCs w:val="32"/>
        </w:rPr>
        <w:t>六、本告知书下发后，在拟征土地上抢栽、抢种的青苗，抢建或突击装修的地上附着物，征地实施时一律不予补偿。</w:t>
      </w:r>
    </w:p>
    <w:p>
      <w:pPr>
        <w:widowControl/>
        <w:adjustRightInd w:val="0"/>
        <w:snapToGrid w:val="0"/>
        <w:spacing w:line="560" w:lineRule="exact"/>
        <w:ind w:firstLine="600"/>
        <w:jc w:val="left"/>
        <w:rPr>
          <w:rFonts w:hint="eastAsia" w:ascii="仿宋" w:hAnsi="仿宋" w:eastAsia="仿宋" w:cs="宋体"/>
          <w:color w:val="000000"/>
          <w:kern w:val="0"/>
          <w:sz w:val="30"/>
          <w:szCs w:val="32"/>
        </w:rPr>
      </w:pPr>
      <w:r>
        <w:rPr>
          <w:rFonts w:hint="eastAsia" w:ascii="仿宋" w:hAnsi="仿宋" w:eastAsia="仿宋" w:cs="宋体"/>
          <w:color w:val="000000"/>
          <w:kern w:val="0"/>
          <w:sz w:val="30"/>
          <w:szCs w:val="32"/>
        </w:rPr>
        <w:t>七、本告知书下发后，国土资源部门将组织对拟征土地的权属、地类、面积以及地上附着物权属、种类、规格和数量等进行调查，请被</w:t>
      </w:r>
      <w:r>
        <w:rPr>
          <w:rFonts w:hint="eastAsia" w:ascii="仿宋" w:hAnsi="仿宋" w:eastAsia="仿宋" w:cs="宋体"/>
          <w:bCs/>
          <w:color w:val="000000"/>
          <w:kern w:val="0"/>
          <w:sz w:val="30"/>
          <w:szCs w:val="32"/>
        </w:rPr>
        <w:t>征地</w:t>
      </w:r>
      <w:r>
        <w:rPr>
          <w:rFonts w:hint="eastAsia" w:ascii="仿宋" w:hAnsi="仿宋" w:eastAsia="仿宋" w:cs="宋体"/>
          <w:color w:val="000000"/>
          <w:kern w:val="0"/>
          <w:sz w:val="30"/>
          <w:szCs w:val="32"/>
        </w:rPr>
        <w:t>的农村集体经济组织、农户以及地上附着物所有人予以配合，并在《征地调查结果确认表》上签字或盖章予以确认。《征地调查结果确认表》作为制定征地补偿安置方案的依据，不作为被征地的集体经济组织、农户或地上附着物产权人是否同意征地的凭证。</w:t>
      </w:r>
    </w:p>
    <w:p>
      <w:pPr>
        <w:widowControl/>
        <w:adjustRightInd w:val="0"/>
        <w:snapToGrid w:val="0"/>
        <w:spacing w:line="560" w:lineRule="exact"/>
        <w:jc w:val="left"/>
        <w:rPr>
          <w:rFonts w:hint="eastAsia" w:ascii="仿宋" w:hAnsi="仿宋" w:eastAsia="仿宋" w:cs="宋体"/>
          <w:color w:val="000000"/>
          <w:kern w:val="0"/>
          <w:sz w:val="30"/>
          <w:szCs w:val="32"/>
        </w:rPr>
      </w:pPr>
    </w:p>
    <w:p>
      <w:pPr>
        <w:widowControl/>
        <w:adjustRightInd w:val="0"/>
        <w:snapToGrid w:val="0"/>
        <w:spacing w:line="560" w:lineRule="exact"/>
        <w:jc w:val="left"/>
        <w:rPr>
          <w:rFonts w:hint="eastAsia" w:ascii="仿宋" w:hAnsi="仿宋" w:eastAsia="仿宋" w:cs="宋体"/>
          <w:color w:val="000000"/>
          <w:kern w:val="0"/>
          <w:sz w:val="30"/>
          <w:szCs w:val="32"/>
        </w:rPr>
      </w:pPr>
    </w:p>
    <w:p>
      <w:pPr>
        <w:widowControl/>
        <w:adjustRightInd w:val="0"/>
        <w:snapToGrid w:val="0"/>
        <w:spacing w:line="560" w:lineRule="exact"/>
        <w:jc w:val="right"/>
        <w:rPr>
          <w:rFonts w:hint="eastAsia" w:ascii="仿宋" w:hAnsi="仿宋" w:eastAsia="仿宋" w:cs="宋体"/>
          <w:color w:val="000000"/>
          <w:kern w:val="0"/>
          <w:sz w:val="30"/>
          <w:szCs w:val="32"/>
        </w:rPr>
      </w:pPr>
      <w:r>
        <w:rPr>
          <w:rFonts w:hint="eastAsia" w:ascii="宋体" w:hAnsi="宋体" w:eastAsia="仿宋" w:cs="宋体"/>
          <w:color w:val="000000"/>
          <w:kern w:val="0"/>
          <w:sz w:val="30"/>
          <w:szCs w:val="32"/>
        </w:rPr>
        <w:t>                           </w:t>
      </w:r>
      <w:r>
        <w:rPr>
          <w:rFonts w:hint="eastAsia" w:ascii="仿宋" w:hAnsi="仿宋" w:eastAsia="仿宋" w:cs="宋体"/>
          <w:color w:val="000000"/>
          <w:kern w:val="0"/>
          <w:sz w:val="30"/>
          <w:szCs w:val="32"/>
        </w:rPr>
        <w:t>泰州市国土资源局海陵分局</w:t>
      </w:r>
    </w:p>
    <w:p>
      <w:pPr>
        <w:widowControl/>
        <w:spacing w:line="560" w:lineRule="exact"/>
        <w:jc w:val="center"/>
        <w:rPr>
          <w:rFonts w:hint="eastAsia" w:ascii="仿宋" w:hAnsi="仿宋" w:eastAsia="仿宋" w:cs="宋体"/>
          <w:color w:val="000000"/>
          <w:kern w:val="0"/>
          <w:sz w:val="30"/>
          <w:szCs w:val="32"/>
        </w:rPr>
      </w:pPr>
      <w:r>
        <w:rPr>
          <w:rFonts w:hint="eastAsia" w:ascii="仿宋" w:hAnsi="仿宋" w:eastAsia="仿宋" w:cs="宋体"/>
          <w:color w:val="000000"/>
          <w:kern w:val="0"/>
          <w:sz w:val="30"/>
          <w:szCs w:val="32"/>
        </w:rPr>
        <w:t xml:space="preserve">                             </w:t>
      </w:r>
      <w:r>
        <w:rPr>
          <w:rFonts w:hint="eastAsia" w:ascii="仿宋" w:hAnsi="仿宋" w:eastAsia="仿宋" w:cs="宋体"/>
          <w:color w:val="000000"/>
          <w:kern w:val="0"/>
          <w:sz w:val="30"/>
          <w:szCs w:val="32"/>
          <w:lang w:val="en-US" w:eastAsia="zh-CN"/>
        </w:rPr>
        <w:t xml:space="preserve">  </w:t>
      </w:r>
      <w:r>
        <w:rPr>
          <w:rFonts w:ascii="仿宋" w:hAnsi="仿宋" w:eastAsia="仿宋" w:cs="宋体"/>
          <w:color w:val="000000"/>
          <w:kern w:val="0"/>
          <w:sz w:val="30"/>
          <w:szCs w:val="32"/>
          <w:highlight w:val="yellow"/>
        </w:rPr>
        <w:t>201</w:t>
      </w:r>
      <w:r>
        <w:rPr>
          <w:rFonts w:hint="eastAsia" w:ascii="仿宋" w:hAnsi="仿宋" w:eastAsia="仿宋" w:cs="宋体"/>
          <w:color w:val="000000"/>
          <w:kern w:val="0"/>
          <w:sz w:val="30"/>
          <w:szCs w:val="32"/>
          <w:highlight w:val="yellow"/>
          <w:lang w:val="en-US" w:eastAsia="zh-CN"/>
        </w:rPr>
        <w:t>8</w:t>
      </w:r>
      <w:r>
        <w:rPr>
          <w:rFonts w:ascii="仿宋" w:hAnsi="仿宋" w:eastAsia="仿宋" w:cs="宋体"/>
          <w:color w:val="000000"/>
          <w:kern w:val="0"/>
          <w:sz w:val="30"/>
          <w:szCs w:val="32"/>
          <w:highlight w:val="yellow"/>
        </w:rPr>
        <w:t>年</w:t>
      </w:r>
      <w:r>
        <w:rPr>
          <w:rFonts w:hint="eastAsia" w:ascii="仿宋" w:hAnsi="仿宋" w:eastAsia="仿宋" w:cs="宋体"/>
          <w:color w:val="000000"/>
          <w:kern w:val="0"/>
          <w:sz w:val="30"/>
          <w:szCs w:val="32"/>
          <w:highlight w:val="yellow"/>
          <w:lang w:val="en-US" w:eastAsia="zh-CN"/>
        </w:rPr>
        <w:t>1</w:t>
      </w:r>
      <w:r>
        <w:rPr>
          <w:rFonts w:ascii="仿宋" w:hAnsi="仿宋" w:eastAsia="仿宋" w:cs="宋体"/>
          <w:color w:val="000000"/>
          <w:kern w:val="0"/>
          <w:sz w:val="30"/>
          <w:szCs w:val="32"/>
          <w:highlight w:val="yellow"/>
        </w:rPr>
        <w:t>月</w:t>
      </w:r>
      <w:r>
        <w:rPr>
          <w:rFonts w:hint="eastAsia" w:ascii="仿宋" w:hAnsi="仿宋" w:eastAsia="仿宋" w:cs="宋体"/>
          <w:color w:val="000000"/>
          <w:kern w:val="0"/>
          <w:sz w:val="30"/>
          <w:szCs w:val="32"/>
          <w:highlight w:val="yellow"/>
        </w:rPr>
        <w:t>10</w:t>
      </w:r>
      <w:r>
        <w:rPr>
          <w:rFonts w:ascii="仿宋" w:hAnsi="仿宋" w:eastAsia="仿宋" w:cs="宋体"/>
          <w:color w:val="000000"/>
          <w:kern w:val="0"/>
          <w:sz w:val="30"/>
          <w:szCs w:val="32"/>
          <w:highlight w:val="yellow"/>
        </w:rPr>
        <w:t>日</w:t>
      </w:r>
    </w:p>
    <w:p>
      <w:pPr>
        <w:widowControl/>
        <w:spacing w:line="560" w:lineRule="exact"/>
        <w:jc w:val="center"/>
        <w:rPr>
          <w:rFonts w:hint="eastAsia" w:ascii="仿宋" w:hAnsi="仿宋" w:eastAsia="仿宋" w:cs="宋体"/>
          <w:color w:val="000000"/>
          <w:kern w:val="0"/>
          <w:sz w:val="30"/>
          <w:szCs w:val="32"/>
        </w:rPr>
      </w:pPr>
    </w:p>
    <w:p>
      <w:pPr>
        <w:widowControl/>
        <w:spacing w:line="360" w:lineRule="atLeast"/>
        <w:jc w:val="center"/>
        <w:rPr>
          <w:rFonts w:hint="eastAsia" w:ascii="宋体" w:hAnsi="宋体" w:cs="宋体"/>
          <w:b/>
          <w:color w:val="000000"/>
          <w:kern w:val="0"/>
          <w:sz w:val="44"/>
          <w:szCs w:val="44"/>
        </w:rPr>
      </w:pPr>
    </w:p>
    <w:p>
      <w:pPr>
        <w:widowControl/>
        <w:spacing w:line="360" w:lineRule="atLeast"/>
        <w:jc w:val="center"/>
        <w:rPr>
          <w:rFonts w:hint="eastAsia" w:ascii="宋体" w:hAnsi="宋体" w:cs="宋体"/>
          <w:b/>
          <w:color w:val="000000"/>
          <w:kern w:val="0"/>
          <w:sz w:val="44"/>
          <w:szCs w:val="44"/>
        </w:rPr>
      </w:pPr>
    </w:p>
    <w:p>
      <w:pPr>
        <w:widowControl/>
        <w:spacing w:line="360" w:lineRule="atLeast"/>
        <w:jc w:val="center"/>
        <w:rPr>
          <w:rFonts w:ascii="宋体" w:hAnsi="宋体" w:cs="宋体"/>
          <w:b/>
          <w:color w:val="000000"/>
          <w:kern w:val="0"/>
          <w:sz w:val="44"/>
          <w:szCs w:val="44"/>
        </w:rPr>
      </w:pPr>
      <w:r>
        <w:rPr>
          <w:rFonts w:hint="eastAsia" w:ascii="宋体" w:hAnsi="宋体" w:cs="宋体"/>
          <w:b/>
          <w:color w:val="000000"/>
          <w:kern w:val="0"/>
          <w:sz w:val="44"/>
          <w:szCs w:val="44"/>
        </w:rPr>
        <w:t>征地告知书送达证明</w:t>
      </w:r>
    </w:p>
    <w:p>
      <w:pPr>
        <w:widowControl/>
        <w:spacing w:before="100" w:beforeAutospacing="1" w:after="100" w:afterAutospacing="1" w:line="360" w:lineRule="atLeast"/>
        <w:jc w:val="left"/>
        <w:rPr>
          <w:rFonts w:hint="eastAsia" w:ascii="宋体" w:hAnsi="宋体" w:cs="宋体"/>
          <w:color w:val="000000"/>
          <w:kern w:val="0"/>
          <w:szCs w:val="21"/>
        </w:rPr>
      </w:pPr>
      <w:r>
        <w:rPr>
          <w:rFonts w:hint="eastAsia" w:ascii="宋体" w:hAnsi="宋体" w:cs="宋体"/>
          <w:color w:val="000000"/>
          <w:kern w:val="0"/>
          <w:szCs w:val="21"/>
        </w:rPr>
        <w:t xml:space="preserve">  </w:t>
      </w:r>
    </w:p>
    <w:tbl>
      <w:tblPr>
        <w:tblStyle w:val="7"/>
        <w:tblW w:w="846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93"/>
        <w:gridCol w:w="2347"/>
        <w:gridCol w:w="1980"/>
        <w:gridCol w:w="234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74" w:hRule="atLeast"/>
        </w:trPr>
        <w:tc>
          <w:tcPr>
            <w:tcW w:w="1793" w:type="dxa"/>
            <w:vAlign w:val="center"/>
          </w:tcPr>
          <w:p>
            <w:pPr>
              <w:widowControl/>
              <w:jc w:val="center"/>
              <w:rPr>
                <w:rFonts w:ascii="宋体" w:hAnsi="宋体" w:cs="宋体"/>
                <w:color w:val="000000"/>
                <w:kern w:val="0"/>
                <w:sz w:val="24"/>
                <w:szCs w:val="21"/>
              </w:rPr>
            </w:pPr>
            <w:r>
              <w:rPr>
                <w:rFonts w:hint="eastAsia" w:ascii="宋体" w:hAnsi="宋体" w:cs="宋体"/>
                <w:color w:val="000000"/>
                <w:kern w:val="0"/>
                <w:sz w:val="24"/>
                <w:szCs w:val="21"/>
              </w:rPr>
              <w:t>告知事项</w:t>
            </w:r>
          </w:p>
        </w:tc>
        <w:tc>
          <w:tcPr>
            <w:tcW w:w="6667" w:type="dxa"/>
            <w:gridSpan w:val="3"/>
            <w:vAlign w:val="center"/>
          </w:tcPr>
          <w:p>
            <w:pPr>
              <w:widowControl/>
              <w:rPr>
                <w:rFonts w:hint="eastAsia" w:ascii="宋体" w:hAnsi="宋体" w:cs="宋体"/>
                <w:color w:val="000000"/>
                <w:kern w:val="0"/>
                <w:sz w:val="24"/>
                <w:szCs w:val="21"/>
              </w:rPr>
            </w:pPr>
            <w:r>
              <w:rPr>
                <w:rFonts w:hint="eastAsia" w:ascii="宋体" w:hAnsi="宋体" w:cs="宋体"/>
                <w:color w:val="000000"/>
                <w:kern w:val="0"/>
                <w:sz w:val="24"/>
                <w:szCs w:val="21"/>
              </w:rPr>
              <w:t>拟征土地的用途、位置、补偿标准、安置途径及申请听证权利</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4" w:hRule="atLeast"/>
        </w:trPr>
        <w:tc>
          <w:tcPr>
            <w:tcW w:w="1793" w:type="dxa"/>
            <w:vAlign w:val="center"/>
          </w:tcPr>
          <w:p>
            <w:pPr>
              <w:widowControl/>
              <w:jc w:val="center"/>
              <w:rPr>
                <w:rFonts w:ascii="宋体" w:hAnsi="宋体" w:cs="宋体"/>
                <w:color w:val="000000"/>
                <w:kern w:val="0"/>
                <w:sz w:val="24"/>
                <w:szCs w:val="21"/>
              </w:rPr>
            </w:pPr>
            <w:r>
              <w:rPr>
                <w:rFonts w:hint="eastAsia" w:ascii="宋体" w:hAnsi="宋体" w:cs="宋体"/>
                <w:color w:val="000000"/>
                <w:kern w:val="0"/>
                <w:sz w:val="24"/>
                <w:szCs w:val="21"/>
              </w:rPr>
              <w:t>受送达人</w:t>
            </w:r>
          </w:p>
        </w:tc>
        <w:tc>
          <w:tcPr>
            <w:tcW w:w="2347" w:type="dxa"/>
            <w:vAlign w:val="center"/>
          </w:tcPr>
          <w:p>
            <w:pPr>
              <w:widowControl/>
              <w:jc w:val="center"/>
              <w:rPr>
                <w:rFonts w:ascii="宋体" w:hAnsi="宋体" w:cs="宋体"/>
                <w:color w:val="000000"/>
                <w:kern w:val="0"/>
                <w:sz w:val="24"/>
                <w:szCs w:val="21"/>
              </w:rPr>
            </w:pPr>
          </w:p>
        </w:tc>
        <w:tc>
          <w:tcPr>
            <w:tcW w:w="1980" w:type="dxa"/>
            <w:vAlign w:val="center"/>
          </w:tcPr>
          <w:p>
            <w:pPr>
              <w:widowControl/>
              <w:jc w:val="center"/>
              <w:rPr>
                <w:rFonts w:ascii="宋体" w:hAnsi="宋体" w:cs="宋体"/>
                <w:color w:val="000000"/>
                <w:kern w:val="0"/>
                <w:sz w:val="24"/>
                <w:szCs w:val="21"/>
              </w:rPr>
            </w:pPr>
            <w:r>
              <w:rPr>
                <w:rFonts w:hint="eastAsia" w:ascii="宋体" w:hAnsi="宋体" w:cs="宋体"/>
                <w:color w:val="000000"/>
                <w:kern w:val="0"/>
                <w:sz w:val="24"/>
                <w:szCs w:val="21"/>
              </w:rPr>
              <w:t>送达地点</w:t>
            </w:r>
          </w:p>
        </w:tc>
        <w:tc>
          <w:tcPr>
            <w:tcW w:w="2340" w:type="dxa"/>
            <w:vAlign w:val="center"/>
          </w:tcPr>
          <w:p>
            <w:pPr>
              <w:widowControl/>
              <w:jc w:val="center"/>
              <w:rPr>
                <w:rFonts w:ascii="宋体" w:hAnsi="宋体" w:cs="宋体"/>
                <w:color w:val="000000"/>
                <w:kern w:val="0"/>
                <w:sz w:val="24"/>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28" w:hRule="atLeast"/>
        </w:trPr>
        <w:tc>
          <w:tcPr>
            <w:tcW w:w="1793" w:type="dxa"/>
            <w:vAlign w:val="center"/>
          </w:tcPr>
          <w:p>
            <w:pPr>
              <w:widowControl/>
              <w:jc w:val="center"/>
              <w:rPr>
                <w:rFonts w:ascii="宋体" w:hAnsi="宋体" w:cs="宋体"/>
                <w:color w:val="000000"/>
                <w:kern w:val="0"/>
                <w:sz w:val="24"/>
                <w:szCs w:val="21"/>
              </w:rPr>
            </w:pPr>
            <w:r>
              <w:rPr>
                <w:rFonts w:hint="eastAsia" w:ascii="宋体" w:hAnsi="宋体" w:cs="宋体"/>
                <w:color w:val="000000"/>
                <w:kern w:val="0"/>
                <w:sz w:val="24"/>
                <w:szCs w:val="21"/>
              </w:rPr>
              <w:t>送达文件</w:t>
            </w:r>
          </w:p>
        </w:tc>
        <w:tc>
          <w:tcPr>
            <w:tcW w:w="2347" w:type="dxa"/>
            <w:vAlign w:val="center"/>
          </w:tcPr>
          <w:p>
            <w:pPr>
              <w:widowControl/>
              <w:jc w:val="center"/>
              <w:rPr>
                <w:rFonts w:ascii="宋体" w:hAnsi="宋体" w:cs="宋体"/>
                <w:color w:val="000000"/>
                <w:kern w:val="0"/>
                <w:sz w:val="24"/>
                <w:szCs w:val="21"/>
              </w:rPr>
            </w:pPr>
            <w:r>
              <w:rPr>
                <w:rFonts w:hint="eastAsia" w:ascii="宋体" w:hAnsi="宋体" w:cs="宋体"/>
                <w:color w:val="000000"/>
                <w:kern w:val="0"/>
                <w:sz w:val="24"/>
                <w:szCs w:val="21"/>
              </w:rPr>
              <w:t>送达人</w:t>
            </w:r>
          </w:p>
        </w:tc>
        <w:tc>
          <w:tcPr>
            <w:tcW w:w="1980" w:type="dxa"/>
            <w:vAlign w:val="center"/>
          </w:tcPr>
          <w:p>
            <w:pPr>
              <w:widowControl/>
              <w:jc w:val="center"/>
              <w:rPr>
                <w:rFonts w:ascii="宋体" w:hAnsi="宋体" w:cs="宋体"/>
                <w:color w:val="000000"/>
                <w:kern w:val="0"/>
                <w:sz w:val="24"/>
                <w:szCs w:val="21"/>
              </w:rPr>
            </w:pPr>
            <w:r>
              <w:rPr>
                <w:rFonts w:hint="eastAsia" w:ascii="宋体" w:hAnsi="宋体" w:cs="宋体"/>
                <w:color w:val="000000"/>
                <w:kern w:val="0"/>
                <w:sz w:val="24"/>
                <w:szCs w:val="21"/>
              </w:rPr>
              <w:t>送达日期</w:t>
            </w:r>
          </w:p>
        </w:tc>
        <w:tc>
          <w:tcPr>
            <w:tcW w:w="2340" w:type="dxa"/>
            <w:vAlign w:val="center"/>
          </w:tcPr>
          <w:p>
            <w:pPr>
              <w:widowControl/>
              <w:jc w:val="center"/>
              <w:rPr>
                <w:rFonts w:ascii="宋体" w:hAnsi="宋体" w:cs="宋体"/>
                <w:color w:val="000000"/>
                <w:kern w:val="0"/>
                <w:sz w:val="24"/>
                <w:szCs w:val="21"/>
              </w:rPr>
            </w:pPr>
            <w:r>
              <w:rPr>
                <w:rFonts w:hint="eastAsia" w:ascii="宋体" w:hAnsi="宋体" w:cs="宋体"/>
                <w:color w:val="000000"/>
                <w:kern w:val="0"/>
                <w:sz w:val="24"/>
                <w:szCs w:val="21"/>
              </w:rPr>
              <w:t>受送达人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427" w:hRule="atLeast"/>
        </w:trPr>
        <w:tc>
          <w:tcPr>
            <w:tcW w:w="1793" w:type="dxa"/>
            <w:vAlign w:val="center"/>
          </w:tcPr>
          <w:p>
            <w:pPr>
              <w:widowControl/>
              <w:adjustRightInd w:val="0"/>
              <w:spacing w:line="360" w:lineRule="atLeast"/>
              <w:jc w:val="center"/>
              <w:rPr>
                <w:rFonts w:hint="eastAsia" w:ascii="宋体" w:hAnsi="宋体" w:cs="宋体"/>
                <w:color w:val="000000"/>
                <w:kern w:val="0"/>
                <w:sz w:val="24"/>
                <w:szCs w:val="21"/>
              </w:rPr>
            </w:pPr>
            <w:r>
              <w:rPr>
                <w:rFonts w:hint="eastAsia" w:ascii="宋体" w:hAnsi="宋体" w:cs="宋体"/>
                <w:color w:val="000000"/>
                <w:kern w:val="0"/>
                <w:sz w:val="24"/>
                <w:szCs w:val="21"/>
              </w:rPr>
              <w:t>征地告知书</w:t>
            </w:r>
          </w:p>
          <w:p>
            <w:pPr>
              <w:widowControl/>
              <w:jc w:val="center"/>
              <w:rPr>
                <w:rFonts w:hint="eastAsia" w:ascii="宋体" w:hAnsi="宋体" w:cs="宋体"/>
                <w:color w:val="000000"/>
                <w:kern w:val="0"/>
                <w:sz w:val="18"/>
                <w:szCs w:val="21"/>
              </w:rPr>
            </w:pPr>
            <w:r>
              <w:rPr>
                <w:rFonts w:hint="eastAsia" w:ascii="宋体" w:hAnsi="宋体" w:cs="宋体"/>
                <w:color w:val="000000"/>
                <w:kern w:val="0"/>
                <w:sz w:val="18"/>
                <w:szCs w:val="21"/>
              </w:rPr>
              <w:t>（泰海征告[201</w:t>
            </w:r>
            <w:r>
              <w:rPr>
                <w:rFonts w:hint="eastAsia" w:ascii="宋体" w:hAnsi="宋体" w:cs="宋体"/>
                <w:color w:val="000000"/>
                <w:kern w:val="0"/>
                <w:sz w:val="18"/>
                <w:szCs w:val="21"/>
                <w:lang w:val="en-US" w:eastAsia="zh-CN"/>
              </w:rPr>
              <w:t>8</w:t>
            </w:r>
            <w:r>
              <w:rPr>
                <w:rFonts w:hint="eastAsia" w:ascii="宋体" w:hAnsi="宋体" w:cs="宋体"/>
                <w:color w:val="000000"/>
                <w:kern w:val="0"/>
                <w:sz w:val="18"/>
                <w:szCs w:val="21"/>
              </w:rPr>
              <w:t>]第</w:t>
            </w:r>
            <w:r>
              <w:rPr>
                <w:rFonts w:hint="eastAsia" w:ascii="宋体" w:hAnsi="宋体" w:cs="宋体"/>
                <w:kern w:val="0"/>
                <w:sz w:val="18"/>
                <w:szCs w:val="21"/>
                <w:highlight w:val="yellow"/>
              </w:rPr>
              <w:t>26</w:t>
            </w:r>
            <w:r>
              <w:rPr>
                <w:rFonts w:hint="eastAsia" w:ascii="宋体" w:hAnsi="宋体" w:cs="宋体"/>
                <w:color w:val="000000"/>
                <w:kern w:val="0"/>
                <w:sz w:val="18"/>
                <w:szCs w:val="21"/>
              </w:rPr>
              <w:t>号）</w:t>
            </w:r>
          </w:p>
        </w:tc>
        <w:tc>
          <w:tcPr>
            <w:tcW w:w="2347" w:type="dxa"/>
            <w:vAlign w:val="center"/>
          </w:tcPr>
          <w:p>
            <w:pPr>
              <w:widowControl/>
              <w:jc w:val="center"/>
              <w:rPr>
                <w:rFonts w:hint="eastAsia" w:ascii="宋体" w:hAnsi="宋体" w:cs="宋体"/>
                <w:color w:val="000000"/>
                <w:kern w:val="0"/>
                <w:sz w:val="24"/>
                <w:szCs w:val="21"/>
              </w:rPr>
            </w:pPr>
          </w:p>
          <w:p>
            <w:pPr>
              <w:widowControl/>
              <w:jc w:val="center"/>
              <w:rPr>
                <w:rFonts w:ascii="宋体" w:hAnsi="宋体" w:cs="宋体"/>
                <w:color w:val="000000"/>
                <w:kern w:val="0"/>
                <w:sz w:val="24"/>
                <w:szCs w:val="21"/>
              </w:rPr>
            </w:pPr>
          </w:p>
        </w:tc>
        <w:tc>
          <w:tcPr>
            <w:tcW w:w="1980" w:type="dxa"/>
            <w:vAlign w:val="center"/>
          </w:tcPr>
          <w:p>
            <w:pPr>
              <w:widowControl/>
              <w:jc w:val="center"/>
              <w:rPr>
                <w:rFonts w:hint="eastAsia" w:ascii="宋体" w:hAnsi="宋体" w:cs="宋体"/>
                <w:color w:val="000000"/>
                <w:kern w:val="0"/>
                <w:sz w:val="24"/>
                <w:szCs w:val="21"/>
              </w:rPr>
            </w:pPr>
          </w:p>
          <w:p>
            <w:pPr>
              <w:widowControl/>
              <w:jc w:val="center"/>
              <w:rPr>
                <w:rFonts w:ascii="宋体" w:hAnsi="宋体" w:cs="宋体"/>
                <w:color w:val="000000"/>
                <w:kern w:val="0"/>
                <w:sz w:val="24"/>
                <w:szCs w:val="21"/>
              </w:rPr>
            </w:pPr>
          </w:p>
        </w:tc>
        <w:tc>
          <w:tcPr>
            <w:tcW w:w="2340" w:type="dxa"/>
            <w:vAlign w:val="center"/>
          </w:tcPr>
          <w:p>
            <w:pPr>
              <w:widowControl/>
              <w:jc w:val="center"/>
              <w:rPr>
                <w:rFonts w:hint="eastAsia" w:ascii="宋体" w:hAnsi="宋体" w:cs="宋体"/>
                <w:color w:val="000000"/>
                <w:kern w:val="0"/>
                <w:sz w:val="24"/>
                <w:szCs w:val="21"/>
              </w:rPr>
            </w:pPr>
          </w:p>
          <w:p>
            <w:pPr>
              <w:widowControl/>
              <w:jc w:val="center"/>
              <w:rPr>
                <w:rFonts w:hint="eastAsia" w:ascii="宋体" w:hAnsi="宋体" w:cs="宋体"/>
                <w:color w:val="000000"/>
                <w:kern w:val="0"/>
                <w:sz w:val="24"/>
                <w:szCs w:val="21"/>
              </w:rPr>
            </w:pPr>
          </w:p>
          <w:p>
            <w:pPr>
              <w:widowControl/>
              <w:jc w:val="center"/>
              <w:rPr>
                <w:rFonts w:hint="eastAsia" w:ascii="宋体" w:hAnsi="宋体" w:cs="宋体"/>
                <w:color w:val="000000"/>
                <w:kern w:val="0"/>
                <w:sz w:val="24"/>
                <w:szCs w:val="21"/>
              </w:rPr>
            </w:pPr>
          </w:p>
          <w:p>
            <w:pPr>
              <w:widowControl/>
              <w:jc w:val="center"/>
              <w:rPr>
                <w:rFonts w:ascii="宋体" w:hAnsi="宋体" w:cs="宋体"/>
                <w:color w:val="000000"/>
                <w:kern w:val="0"/>
                <w:sz w:val="24"/>
                <w:szCs w:val="21"/>
              </w:rPr>
            </w:pPr>
            <w:r>
              <w:rPr>
                <w:rFonts w:hint="eastAsia" w:ascii="宋体" w:hAnsi="宋体" w:cs="宋体"/>
                <w:color w:val="000000"/>
                <w:kern w:val="0"/>
                <w:sz w:val="24"/>
                <w:szCs w:val="21"/>
              </w:rPr>
              <w:t>（签名并加盖公章）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012" w:hRule="atLeast"/>
        </w:trPr>
        <w:tc>
          <w:tcPr>
            <w:tcW w:w="1793" w:type="dxa"/>
            <w:vAlign w:val="center"/>
          </w:tcPr>
          <w:p>
            <w:pPr>
              <w:widowControl/>
              <w:jc w:val="center"/>
              <w:rPr>
                <w:rFonts w:ascii="宋体" w:hAnsi="宋体" w:cs="宋体"/>
                <w:color w:val="000000"/>
                <w:kern w:val="0"/>
                <w:sz w:val="24"/>
                <w:szCs w:val="21"/>
              </w:rPr>
            </w:pPr>
            <w:r>
              <w:rPr>
                <w:rFonts w:hint="eastAsia" w:ascii="宋体" w:hAnsi="宋体" w:cs="宋体"/>
                <w:color w:val="000000"/>
                <w:kern w:val="0"/>
                <w:sz w:val="24"/>
                <w:szCs w:val="21"/>
              </w:rPr>
              <w:t>备  注</w:t>
            </w:r>
          </w:p>
        </w:tc>
        <w:tc>
          <w:tcPr>
            <w:tcW w:w="6667" w:type="dxa"/>
            <w:gridSpan w:val="3"/>
            <w:vAlign w:val="center"/>
          </w:tcPr>
          <w:p>
            <w:pPr>
              <w:widowControl/>
              <w:jc w:val="center"/>
              <w:rPr>
                <w:rFonts w:ascii="宋体" w:hAnsi="宋体" w:cs="宋体"/>
                <w:color w:val="000000"/>
                <w:kern w:val="0"/>
                <w:sz w:val="24"/>
                <w:szCs w:val="21"/>
              </w:rPr>
            </w:pPr>
          </w:p>
        </w:tc>
      </w:tr>
    </w:tbl>
    <w:p>
      <w:pPr>
        <w:tabs>
          <w:tab w:val="left" w:pos="1260"/>
        </w:tabs>
        <w:rPr>
          <w:rFonts w:hint="eastAsia"/>
        </w:rPr>
      </w:pPr>
    </w:p>
    <w:p>
      <w:pPr>
        <w:tabs>
          <w:tab w:val="left" w:pos="1260"/>
        </w:tabs>
        <w:rPr>
          <w:rFonts w:hint="eastAsia"/>
        </w:rPr>
      </w:pPr>
    </w:p>
    <w:p>
      <w:pPr>
        <w:tabs>
          <w:tab w:val="left" w:pos="1260"/>
        </w:tabs>
        <w:rPr>
          <w:rFonts w:hint="eastAsia"/>
        </w:rPr>
      </w:pPr>
    </w:p>
    <w:p>
      <w:pPr>
        <w:tabs>
          <w:tab w:val="left" w:pos="1260"/>
        </w:tabs>
        <w:rPr>
          <w:rFonts w:hint="eastAsia"/>
        </w:rPr>
      </w:pPr>
    </w:p>
    <w:p>
      <w:pPr>
        <w:tabs>
          <w:tab w:val="left" w:pos="1260"/>
        </w:tabs>
        <w:rPr>
          <w:rFonts w:hint="eastAsia"/>
        </w:rPr>
      </w:pPr>
    </w:p>
    <w:p>
      <w:pPr>
        <w:tabs>
          <w:tab w:val="left" w:pos="1260"/>
        </w:tabs>
        <w:rPr>
          <w:rFonts w:hint="eastAsia"/>
        </w:rPr>
      </w:pPr>
    </w:p>
    <w:p>
      <w:pPr>
        <w:tabs>
          <w:tab w:val="left" w:pos="1260"/>
        </w:tabs>
        <w:rPr>
          <w:rFonts w:hint="eastAsia"/>
        </w:rPr>
      </w:pPr>
    </w:p>
    <w:p>
      <w:pPr>
        <w:tabs>
          <w:tab w:val="left" w:pos="1260"/>
        </w:tabs>
        <w:rPr>
          <w:rFonts w:hint="eastAsia"/>
        </w:rPr>
      </w:pPr>
    </w:p>
    <w:p>
      <w:pPr>
        <w:tabs>
          <w:tab w:val="left" w:pos="1260"/>
        </w:tabs>
        <w:rPr>
          <w:rFonts w:hint="eastAsia"/>
        </w:rPr>
      </w:pPr>
    </w:p>
    <w:p>
      <w:pPr>
        <w:tabs>
          <w:tab w:val="left" w:pos="1260"/>
        </w:tabs>
        <w:rPr>
          <w:rFonts w:hint="eastAsia"/>
        </w:rPr>
      </w:pPr>
    </w:p>
    <w:p>
      <w:pPr>
        <w:tabs>
          <w:tab w:val="left" w:pos="1260"/>
        </w:tabs>
        <w:rPr>
          <w:rFonts w:hint="eastAsia"/>
        </w:rPr>
      </w:pPr>
    </w:p>
    <w:p>
      <w:pPr>
        <w:tabs>
          <w:tab w:val="left" w:pos="1260"/>
        </w:tabs>
        <w:rPr>
          <w:rFonts w:hint="eastAsia"/>
        </w:rPr>
      </w:pPr>
    </w:p>
    <w:p>
      <w:pPr>
        <w:tabs>
          <w:tab w:val="left" w:pos="1260"/>
        </w:tabs>
        <w:rPr>
          <w:rFonts w:hint="eastAsia"/>
        </w:rPr>
      </w:pPr>
    </w:p>
    <w:p>
      <w:pPr>
        <w:tabs>
          <w:tab w:val="left" w:pos="1260"/>
        </w:tabs>
        <w:rPr>
          <w:rFonts w:hint="eastAsia"/>
        </w:rPr>
      </w:pPr>
    </w:p>
    <w:p>
      <w:pPr>
        <w:tabs>
          <w:tab w:val="left" w:pos="1260"/>
        </w:tabs>
        <w:rPr>
          <w:rFonts w:hint="eastAsia"/>
        </w:rPr>
      </w:pPr>
    </w:p>
    <w:p>
      <w:pPr>
        <w:tabs>
          <w:tab w:val="left" w:pos="1260"/>
        </w:tabs>
        <w:rPr>
          <w:rFonts w:hint="eastAsia"/>
        </w:rPr>
      </w:pPr>
    </w:p>
    <w:p>
      <w:pPr>
        <w:tabs>
          <w:tab w:val="left" w:pos="1260"/>
        </w:tabs>
        <w:rPr>
          <w:rFonts w:hint="eastAsia"/>
        </w:rPr>
      </w:pPr>
    </w:p>
    <w:p>
      <w:pPr>
        <w:tabs>
          <w:tab w:val="left" w:pos="1260"/>
        </w:tabs>
        <w:rPr>
          <w:rFonts w:hint="eastAsia"/>
        </w:rPr>
      </w:pPr>
    </w:p>
    <w:p>
      <w:pPr>
        <w:jc w:val="center"/>
        <w:rPr>
          <w:rFonts w:hint="eastAsia"/>
          <w:b/>
          <w:sz w:val="44"/>
          <w:szCs w:val="44"/>
        </w:rPr>
      </w:pPr>
      <w:r>
        <w:rPr>
          <w:rFonts w:hint="eastAsia"/>
          <w:b/>
          <w:sz w:val="44"/>
          <w:szCs w:val="44"/>
        </w:rPr>
        <w:t>征地调查结果确认表调查</w:t>
      </w:r>
    </w:p>
    <w:p>
      <w:pPr>
        <w:rPr>
          <w:rFonts w:hint="eastAsia"/>
        </w:rPr>
      </w:pPr>
    </w:p>
    <w:p>
      <w:pPr>
        <w:rPr>
          <w:rFonts w:hint="eastAsia"/>
          <w:szCs w:val="21"/>
        </w:rPr>
      </w:pPr>
      <w:r>
        <w:rPr>
          <w:rFonts w:hint="eastAsia"/>
          <w:szCs w:val="21"/>
        </w:rPr>
        <w:t>单位：泰州市国土资源局海陵分局（盖章）</w:t>
      </w:r>
    </w:p>
    <w:tbl>
      <w:tblPr>
        <w:tblStyle w:val="7"/>
        <w:tblW w:w="847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555"/>
        <w:gridCol w:w="540"/>
        <w:gridCol w:w="900"/>
        <w:gridCol w:w="180"/>
        <w:gridCol w:w="1620"/>
        <w:gridCol w:w="2340"/>
        <w:gridCol w:w="234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55" w:hRule="atLeast"/>
          <w:jc w:val="center"/>
        </w:trPr>
        <w:tc>
          <w:tcPr>
            <w:tcW w:w="2175" w:type="dxa"/>
            <w:gridSpan w:val="4"/>
            <w:vAlign w:val="center"/>
          </w:tcPr>
          <w:p>
            <w:pPr>
              <w:jc w:val="center"/>
            </w:pPr>
            <w:r>
              <w:rPr>
                <w:rFonts w:hint="eastAsia"/>
              </w:rPr>
              <w:t>被征土地用途</w:t>
            </w:r>
          </w:p>
        </w:tc>
        <w:tc>
          <w:tcPr>
            <w:tcW w:w="6300" w:type="dxa"/>
            <w:gridSpan w:val="3"/>
            <w:vAlign w:val="center"/>
          </w:tcPr>
          <w:p>
            <w:pPr>
              <w:jc w:val="left"/>
              <w:rPr>
                <w:rFonts w:hint="eastAsia" w:ascii="宋体" w:hAnsi="宋体" w:cs="宋体"/>
                <w:szCs w:val="21"/>
              </w:rPr>
            </w:pPr>
            <w:r>
              <w:rPr>
                <w:rFonts w:hint="eastAsia" w:ascii="宋体" w:hAnsi="宋体" w:cs="宋体"/>
                <w:szCs w:val="21"/>
                <w:highlight w:val="yellow"/>
              </w:rPr>
              <w:t>交通运输</w:t>
            </w:r>
            <w:r>
              <w:rPr>
                <w:rFonts w:hint="eastAsia" w:ascii="宋体" w:hAnsi="宋体" w:cs="宋体"/>
                <w:szCs w:val="21"/>
              </w:rPr>
              <w:t>用地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55" w:hRule="atLeast"/>
          <w:jc w:val="center"/>
        </w:trPr>
        <w:tc>
          <w:tcPr>
            <w:tcW w:w="2175" w:type="dxa"/>
            <w:gridSpan w:val="4"/>
            <w:vAlign w:val="center"/>
          </w:tcPr>
          <w:p>
            <w:pPr>
              <w:jc w:val="center"/>
            </w:pPr>
            <w:r>
              <w:rPr>
                <w:rFonts w:hint="eastAsia"/>
              </w:rPr>
              <w:t>被征土地单位名称</w:t>
            </w:r>
          </w:p>
        </w:tc>
        <w:tc>
          <w:tcPr>
            <w:tcW w:w="6300" w:type="dxa"/>
            <w:gridSpan w:val="3"/>
            <w:vAlign w:val="center"/>
          </w:tcPr>
          <w:p>
            <w:pPr>
              <w:rPr>
                <w:rFonts w:hint="eastAsia" w:ascii="楷体_GB2312" w:hAnsi="宋体" w:eastAsia="楷体_GB2312" w:cs="宋体"/>
                <w:szCs w:val="21"/>
              </w:rPr>
            </w:pPr>
            <w:r>
              <w:rPr>
                <w:rFonts w:hint="eastAsia" w:ascii="宋体" w:hAnsi="宋体" w:cs="宋体"/>
                <w:szCs w:val="21"/>
              </w:rPr>
              <w:t>城东街道</w:t>
            </w:r>
            <w:r>
              <w:rPr>
                <w:rFonts w:hint="eastAsia" w:ascii="宋体" w:hAnsi="宋体" w:cs="宋体"/>
                <w:szCs w:val="21"/>
                <w:highlight w:val="yellow"/>
              </w:rPr>
            </w:r>
            <w:r>
              <w:rPr>
                <w:rFonts w:hint="eastAsia" w:ascii="宋体" w:hAnsi="宋体" w:cs="宋体"/>
                <w:szCs w:val="21"/>
                <w:highlight w:val="yellow"/>
                <w:lang w:val="en-US" w:eastAsia="zh-CN"/>
              </w:rPr>
            </w:r>
            <w:r>
              <w:rPr>
                <w:rFonts w:hint="eastAsia" w:ascii="宋体" w:hAnsi="宋体" w:cs="宋体"/>
                <w:color w:val="FF0000"/>
                <w:szCs w:val="21"/>
                <w:lang w:val="en-US" w:eastAsia="zh-CN"/>
              </w:rPr>
            </w:r>
            <w:r>
              <w:rPr>
                <w:rFonts w:hint="eastAsia" w:ascii="宋体" w:hAnsi="宋体" w:cs="宋体"/>
                <w:color w:val="FF0000"/>
                <w:szCs w:val="21"/>
              </w:rPr>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55" w:hRule="atLeast"/>
          <w:jc w:val="center"/>
        </w:trPr>
        <w:tc>
          <w:tcPr>
            <w:tcW w:w="8475" w:type="dxa"/>
            <w:gridSpan w:val="7"/>
            <w:vAlign w:val="center"/>
          </w:tcPr>
          <w:p>
            <w:pPr>
              <w:jc w:val="center"/>
            </w:pPr>
            <w:r>
              <w:rPr>
                <w:rFonts w:hint="eastAsia"/>
              </w:rPr>
              <w:t>拟征土地情况</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55" w:hRule="atLeast"/>
          <w:jc w:val="center"/>
        </w:trPr>
        <w:tc>
          <w:tcPr>
            <w:tcW w:w="3795" w:type="dxa"/>
            <w:gridSpan w:val="5"/>
            <w:vMerge w:val="restart"/>
            <w:vAlign w:val="center"/>
          </w:tcPr>
          <w:p>
            <w:pPr>
              <w:jc w:val="center"/>
            </w:pPr>
            <w:r>
              <w:rPr>
                <w:rFonts w:hint="eastAsia"/>
              </w:rPr>
              <w:t>地    类</w:t>
            </w:r>
          </w:p>
        </w:tc>
        <w:tc>
          <w:tcPr>
            <w:tcW w:w="4680" w:type="dxa"/>
            <w:gridSpan w:val="2"/>
            <w:vAlign w:val="center"/>
          </w:tcPr>
          <w:p>
            <w:pPr>
              <w:jc w:val="center"/>
            </w:pPr>
            <w:r>
              <w:rPr>
                <w:rFonts w:hint="eastAsia"/>
              </w:rPr>
              <w:t>面  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74" w:hRule="atLeast"/>
          <w:jc w:val="center"/>
        </w:trPr>
        <w:tc>
          <w:tcPr>
            <w:tcW w:w="3795" w:type="dxa"/>
            <w:gridSpan w:val="5"/>
            <w:vMerge w:val="continue"/>
            <w:vAlign w:val="center"/>
          </w:tcPr>
          <w:p>
            <w:pPr>
              <w:jc w:val="center"/>
            </w:pPr>
          </w:p>
        </w:tc>
        <w:tc>
          <w:tcPr>
            <w:tcW w:w="2340" w:type="dxa"/>
            <w:vAlign w:val="center"/>
          </w:tcPr>
          <w:p>
            <w:pPr>
              <w:jc w:val="center"/>
            </w:pPr>
            <w:r>
              <w:rPr>
                <w:rFonts w:hint="eastAsia"/>
              </w:rPr>
              <w:t>亩</w:t>
            </w:r>
          </w:p>
        </w:tc>
        <w:tc>
          <w:tcPr>
            <w:tcW w:w="2340" w:type="dxa"/>
            <w:vAlign w:val="center"/>
          </w:tcPr>
          <w:p>
            <w:pPr>
              <w:jc w:val="center"/>
            </w:pPr>
            <w:r>
              <w:rPr>
                <w:rFonts w:hint="eastAsia"/>
              </w:rPr>
              <w:t>公顷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55" w:hRule="atLeast"/>
          <w:jc w:val="center"/>
        </w:trPr>
        <w:tc>
          <w:tcPr>
            <w:tcW w:w="555" w:type="dxa"/>
            <w:vMerge w:val="restart"/>
            <w:vAlign w:val="center"/>
          </w:tcPr>
          <w:p>
            <w:pPr>
              <w:jc w:val="center"/>
            </w:pPr>
            <w:r>
              <w:rPr>
                <w:rFonts w:hint="eastAsia"/>
              </w:rPr>
              <w:t>农用地</w:t>
            </w:r>
          </w:p>
        </w:tc>
        <w:tc>
          <w:tcPr>
            <w:tcW w:w="540" w:type="dxa"/>
            <w:vMerge w:val="restart"/>
            <w:vAlign w:val="center"/>
          </w:tcPr>
          <w:p>
            <w:pPr>
              <w:jc w:val="center"/>
            </w:pPr>
            <w:r>
              <w:rPr>
                <w:rFonts w:hint="eastAsia"/>
              </w:rPr>
              <w:t>耕地</w:t>
            </w:r>
          </w:p>
        </w:tc>
        <w:tc>
          <w:tcPr>
            <w:tcW w:w="2700" w:type="dxa"/>
            <w:gridSpan w:val="3"/>
            <w:vAlign w:val="center"/>
          </w:tcPr>
          <w:p>
            <w:pPr>
              <w:jc w:val="center"/>
            </w:pPr>
            <w:r>
              <w:rPr>
                <w:rFonts w:hint="eastAsia"/>
              </w:rPr>
              <w:t>水田</w:t>
            </w:r>
          </w:p>
        </w:tc>
        <w:tc>
          <w:tcPr>
            <w:tcW w:w="2340" w:type="dxa"/>
            <w:vAlign w:val="center"/>
          </w:tcPr>
          <w:p>
            <w:pPr>
              <w:jc w:val="center"/>
              <w:rPr>
                <w:rFonts w:hint="eastAsia"/>
                <w:highlight w:val="yellow"/>
              </w:rPr>
            </w:pPr>
            <w:r>
              <w:rPr>
                <w:rFonts w:hint="eastAsia"/>
                <w:highlight w:val="yellow"/>
              </w:rPr>
              <w:t>83.7615</w:t>
            </w:r>
          </w:p>
        </w:tc>
        <w:tc>
          <w:tcPr>
            <w:tcW w:w="2340" w:type="dxa"/>
            <w:vAlign w:val="center"/>
          </w:tcPr>
          <w:p>
            <w:pPr>
              <w:jc w:val="center"/>
              <w:rPr>
                <w:rFonts w:hint="eastAsia"/>
                <w:highlight w:val="yellow"/>
              </w:rPr>
            </w:pPr>
            <w:r>
              <w:rPr>
                <w:rFonts w:hint="eastAsia"/>
                <w:highlight w:val="yellow"/>
              </w:rPr>
              <w:t>5.5841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55" w:hRule="atLeast"/>
          <w:jc w:val="center"/>
        </w:trPr>
        <w:tc>
          <w:tcPr>
            <w:tcW w:w="555" w:type="dxa"/>
            <w:vMerge w:val="continue"/>
            <w:vAlign w:val="center"/>
          </w:tcPr>
          <w:p>
            <w:pPr>
              <w:jc w:val="center"/>
            </w:pPr>
          </w:p>
        </w:tc>
        <w:tc>
          <w:tcPr>
            <w:tcW w:w="540" w:type="dxa"/>
            <w:vMerge w:val="continue"/>
            <w:vAlign w:val="center"/>
          </w:tcPr>
          <w:p>
            <w:pPr>
              <w:jc w:val="center"/>
            </w:pPr>
          </w:p>
        </w:tc>
        <w:tc>
          <w:tcPr>
            <w:tcW w:w="2700" w:type="dxa"/>
            <w:gridSpan w:val="3"/>
            <w:vAlign w:val="center"/>
          </w:tcPr>
          <w:p>
            <w:pPr>
              <w:jc w:val="center"/>
            </w:pPr>
            <w:r>
              <w:rPr>
                <w:rFonts w:hint="eastAsia"/>
              </w:rPr>
              <w:t>旱地</w:t>
            </w:r>
          </w:p>
        </w:tc>
        <w:tc>
          <w:tcPr>
            <w:tcW w:w="2340" w:type="dxa"/>
            <w:vAlign w:val="center"/>
          </w:tcPr>
          <w:p>
            <w:pPr>
              <w:jc w:val="center"/>
              <w:rPr>
                <w:rFonts w:hint="eastAsia"/>
                <w:highlight w:val="yellow"/>
              </w:rPr>
            </w:pPr>
            <w:r>
              <w:rPr>
                <w:rFonts w:hint="eastAsia"/>
                <w:highlight w:val="yellow"/>
              </w:rPr>
              <w:t>20.2620</w:t>
            </w:r>
          </w:p>
        </w:tc>
        <w:tc>
          <w:tcPr>
            <w:tcW w:w="2340" w:type="dxa"/>
            <w:vAlign w:val="center"/>
          </w:tcPr>
          <w:p>
            <w:pPr>
              <w:jc w:val="center"/>
              <w:rPr>
                <w:rFonts w:hint="eastAsia"/>
                <w:highlight w:val="yellow"/>
              </w:rPr>
            </w:pPr>
            <w:r>
              <w:rPr>
                <w:rFonts w:hint="eastAsia"/>
                <w:highlight w:val="yellow"/>
              </w:rPr>
              <w:t>1.3508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55" w:hRule="atLeast"/>
          <w:jc w:val="center"/>
        </w:trPr>
        <w:tc>
          <w:tcPr>
            <w:tcW w:w="555" w:type="dxa"/>
            <w:vMerge w:val="continue"/>
            <w:vAlign w:val="center"/>
          </w:tcPr>
          <w:p>
            <w:pPr>
              <w:jc w:val="center"/>
            </w:pPr>
          </w:p>
        </w:tc>
        <w:tc>
          <w:tcPr>
            <w:tcW w:w="540" w:type="dxa"/>
            <w:vMerge w:val="continue"/>
            <w:vAlign w:val="center"/>
          </w:tcPr>
          <w:p>
            <w:pPr>
              <w:jc w:val="center"/>
            </w:pPr>
          </w:p>
        </w:tc>
        <w:tc>
          <w:tcPr>
            <w:tcW w:w="2700" w:type="dxa"/>
            <w:gridSpan w:val="3"/>
            <w:vAlign w:val="center"/>
          </w:tcPr>
          <w:p>
            <w:pPr>
              <w:jc w:val="center"/>
            </w:pPr>
            <w:r>
              <w:rPr>
                <w:rFonts w:hint="eastAsia"/>
              </w:rPr>
              <w:t>菜地</w:t>
            </w:r>
          </w:p>
        </w:tc>
        <w:tc>
          <w:tcPr>
            <w:tcW w:w="2340" w:type="dxa"/>
            <w:vAlign w:val="center"/>
          </w:tcPr>
          <w:p>
            <w:pPr>
              <w:jc w:val="center"/>
              <w:rPr>
                <w:rFonts w:hint="eastAsia"/>
                <w:highlight w:val="yellow"/>
              </w:rPr>
            </w:pPr>
          </w:p>
        </w:tc>
        <w:tc>
          <w:tcPr>
            <w:tcW w:w="2340" w:type="dxa"/>
            <w:vAlign w:val="center"/>
          </w:tcPr>
          <w:p>
            <w:pPr>
              <w:jc w:val="center"/>
              <w:rPr>
                <w:rFonts w:hint="eastAsia"/>
                <w:highlight w:val="yellow"/>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55" w:hRule="atLeast"/>
          <w:jc w:val="center"/>
        </w:trPr>
        <w:tc>
          <w:tcPr>
            <w:tcW w:w="555" w:type="dxa"/>
            <w:vMerge w:val="continue"/>
            <w:vAlign w:val="center"/>
          </w:tcPr>
          <w:p>
            <w:pPr>
              <w:jc w:val="center"/>
            </w:pPr>
          </w:p>
        </w:tc>
        <w:tc>
          <w:tcPr>
            <w:tcW w:w="3240" w:type="dxa"/>
            <w:gridSpan w:val="4"/>
            <w:vAlign w:val="center"/>
          </w:tcPr>
          <w:p>
            <w:pPr>
              <w:jc w:val="center"/>
            </w:pPr>
            <w:r>
              <w:rPr>
                <w:rFonts w:hint="eastAsia"/>
              </w:rPr>
              <w:t>其中：基本农田</w:t>
            </w:r>
          </w:p>
        </w:tc>
        <w:tc>
          <w:tcPr>
            <w:tcW w:w="2340" w:type="dxa"/>
            <w:vAlign w:val="center"/>
          </w:tcPr>
          <w:p>
            <w:pPr>
              <w:jc w:val="center"/>
              <w:rPr>
                <w:highlight w:val="yellow"/>
              </w:rPr>
            </w:pPr>
          </w:p>
        </w:tc>
        <w:tc>
          <w:tcPr>
            <w:tcW w:w="2340" w:type="dxa"/>
            <w:vAlign w:val="center"/>
          </w:tcPr>
          <w:p>
            <w:pPr>
              <w:jc w:val="center"/>
              <w:rPr>
                <w:highlight w:val="yellow"/>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55" w:hRule="atLeast"/>
          <w:jc w:val="center"/>
        </w:trPr>
        <w:tc>
          <w:tcPr>
            <w:tcW w:w="555" w:type="dxa"/>
            <w:vMerge w:val="continue"/>
            <w:vAlign w:val="center"/>
          </w:tcPr>
          <w:p>
            <w:pPr>
              <w:jc w:val="center"/>
            </w:pPr>
          </w:p>
        </w:tc>
        <w:tc>
          <w:tcPr>
            <w:tcW w:w="3240" w:type="dxa"/>
            <w:gridSpan w:val="4"/>
            <w:vAlign w:val="center"/>
          </w:tcPr>
          <w:p>
            <w:pPr>
              <w:jc w:val="center"/>
            </w:pPr>
            <w:r>
              <w:rPr>
                <w:rFonts w:hint="eastAsia"/>
              </w:rPr>
              <w:t>园地</w:t>
            </w:r>
          </w:p>
        </w:tc>
        <w:tc>
          <w:tcPr>
            <w:tcW w:w="2340" w:type="dxa"/>
            <w:vAlign w:val="center"/>
          </w:tcPr>
          <w:p>
            <w:pPr>
              <w:jc w:val="center"/>
              <w:rPr>
                <w:rFonts w:hint="eastAsia"/>
                <w:highlight w:val="yellow"/>
              </w:rPr>
            </w:pPr>
          </w:p>
        </w:tc>
        <w:tc>
          <w:tcPr>
            <w:tcW w:w="2340" w:type="dxa"/>
            <w:vAlign w:val="center"/>
          </w:tcPr>
          <w:p>
            <w:pPr>
              <w:jc w:val="center"/>
              <w:rPr>
                <w:rFonts w:hint="eastAsia"/>
                <w:highlight w:val="yellow"/>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55" w:hRule="atLeast"/>
          <w:jc w:val="center"/>
        </w:trPr>
        <w:tc>
          <w:tcPr>
            <w:tcW w:w="555" w:type="dxa"/>
            <w:vMerge w:val="continue"/>
            <w:vAlign w:val="center"/>
          </w:tcPr>
          <w:p>
            <w:pPr>
              <w:jc w:val="center"/>
            </w:pPr>
          </w:p>
        </w:tc>
        <w:tc>
          <w:tcPr>
            <w:tcW w:w="3240" w:type="dxa"/>
            <w:gridSpan w:val="4"/>
            <w:vAlign w:val="center"/>
          </w:tcPr>
          <w:p>
            <w:pPr>
              <w:jc w:val="center"/>
            </w:pPr>
            <w:r>
              <w:rPr>
                <w:rFonts w:hint="eastAsia"/>
              </w:rPr>
              <w:t>交通用地</w:t>
            </w:r>
          </w:p>
        </w:tc>
        <w:tc>
          <w:tcPr>
            <w:tcW w:w="2340" w:type="dxa"/>
            <w:vAlign w:val="center"/>
          </w:tcPr>
          <w:p>
            <w:pPr>
              <w:jc w:val="center"/>
              <w:rPr>
                <w:rFonts w:hint="eastAsia"/>
                <w:highlight w:val="yellow"/>
              </w:rPr>
            </w:pPr>
            <w:r>
              <w:rPr>
                <w:rFonts w:hint="eastAsia"/>
                <w:highlight w:val="yellow"/>
              </w:rPr>
              <w:t>0.5520</w:t>
            </w:r>
          </w:p>
        </w:tc>
        <w:tc>
          <w:tcPr>
            <w:tcW w:w="2340" w:type="dxa"/>
            <w:vAlign w:val="center"/>
          </w:tcPr>
          <w:p>
            <w:pPr>
              <w:jc w:val="center"/>
              <w:rPr>
                <w:rFonts w:hint="eastAsia"/>
                <w:highlight w:val="yellow"/>
              </w:rPr>
            </w:pPr>
            <w:r>
              <w:rPr>
                <w:rFonts w:hint="eastAsia"/>
                <w:highlight w:val="yellow"/>
              </w:rPr>
              <w:t>0.0368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55" w:hRule="atLeast"/>
          <w:jc w:val="center"/>
        </w:trPr>
        <w:tc>
          <w:tcPr>
            <w:tcW w:w="555" w:type="dxa"/>
            <w:vMerge w:val="continue"/>
            <w:vAlign w:val="center"/>
          </w:tcPr>
          <w:p>
            <w:pPr>
              <w:jc w:val="center"/>
            </w:pPr>
          </w:p>
        </w:tc>
        <w:tc>
          <w:tcPr>
            <w:tcW w:w="3240" w:type="dxa"/>
            <w:gridSpan w:val="4"/>
            <w:vAlign w:val="center"/>
          </w:tcPr>
          <w:p>
            <w:pPr>
              <w:jc w:val="center"/>
            </w:pPr>
            <w:r>
              <w:rPr>
                <w:rFonts w:hint="eastAsia"/>
              </w:rPr>
              <w:t>水域及水利设施用地</w:t>
            </w:r>
          </w:p>
        </w:tc>
        <w:tc>
          <w:tcPr>
            <w:tcW w:w="2340" w:type="dxa"/>
            <w:vAlign w:val="center"/>
          </w:tcPr>
          <w:p>
            <w:pPr>
              <w:jc w:val="center"/>
              <w:rPr>
                <w:rFonts w:hint="eastAsia"/>
                <w:highlight w:val="yellow"/>
              </w:rPr>
            </w:pPr>
            <w:r>
              <w:rPr>
                <w:rFonts w:hint="eastAsia"/>
                <w:highlight w:val="yellow"/>
              </w:rPr>
              <w:t>6.0735</w:t>
            </w:r>
          </w:p>
        </w:tc>
        <w:tc>
          <w:tcPr>
            <w:tcW w:w="2340" w:type="dxa"/>
            <w:vAlign w:val="center"/>
          </w:tcPr>
          <w:p>
            <w:pPr>
              <w:jc w:val="center"/>
              <w:rPr>
                <w:rFonts w:hint="eastAsia"/>
                <w:highlight w:val="yellow"/>
              </w:rPr>
            </w:pPr>
            <w:r>
              <w:rPr>
                <w:rFonts w:hint="eastAsia"/>
                <w:highlight w:val="yellow"/>
              </w:rPr>
              <w:t>0.4049</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55" w:hRule="atLeast"/>
          <w:jc w:val="center"/>
        </w:trPr>
        <w:tc>
          <w:tcPr>
            <w:tcW w:w="555" w:type="dxa"/>
            <w:vMerge w:val="continue"/>
            <w:vAlign w:val="center"/>
          </w:tcPr>
          <w:p>
            <w:pPr>
              <w:jc w:val="center"/>
            </w:pPr>
          </w:p>
        </w:tc>
        <w:tc>
          <w:tcPr>
            <w:tcW w:w="3240" w:type="dxa"/>
            <w:gridSpan w:val="4"/>
            <w:vAlign w:val="center"/>
          </w:tcPr>
          <w:p>
            <w:pPr>
              <w:jc w:val="center"/>
            </w:pPr>
            <w:r>
              <w:rPr>
                <w:rFonts w:hint="eastAsia"/>
              </w:rPr>
              <w:t>其他农用地</w:t>
            </w:r>
          </w:p>
        </w:tc>
        <w:tc>
          <w:tcPr>
            <w:tcW w:w="2340" w:type="dxa"/>
            <w:vAlign w:val="center"/>
          </w:tcPr>
          <w:p>
            <w:pPr>
              <w:jc w:val="center"/>
              <w:rPr>
                <w:rFonts w:hint="eastAsia"/>
                <w:highlight w:val="yellow"/>
              </w:rPr>
            </w:pPr>
            <w:r>
              <w:rPr>
                <w:rFonts w:hint="eastAsia"/>
                <w:highlight w:val="yellow"/>
              </w:rPr>
              <w:t>0.0390</w:t>
            </w:r>
          </w:p>
        </w:tc>
        <w:tc>
          <w:tcPr>
            <w:tcW w:w="2340" w:type="dxa"/>
            <w:vAlign w:val="center"/>
          </w:tcPr>
          <w:p>
            <w:pPr>
              <w:jc w:val="center"/>
              <w:rPr>
                <w:rFonts w:hint="eastAsia"/>
                <w:highlight w:val="yellow"/>
              </w:rPr>
            </w:pPr>
            <w:r>
              <w:rPr>
                <w:rFonts w:hint="eastAsia"/>
                <w:highlight w:val="yellow"/>
              </w:rPr>
              <w:t>0.0026</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19" w:hRule="atLeast"/>
          <w:jc w:val="center"/>
        </w:trPr>
        <w:tc>
          <w:tcPr>
            <w:tcW w:w="3795" w:type="dxa"/>
            <w:gridSpan w:val="5"/>
            <w:vAlign w:val="center"/>
          </w:tcPr>
          <w:p>
            <w:pPr>
              <w:jc w:val="center"/>
            </w:pPr>
            <w:r>
              <w:rPr>
                <w:rFonts w:hint="eastAsia"/>
              </w:rPr>
              <w:t>建设用地</w:t>
            </w:r>
          </w:p>
        </w:tc>
        <w:tc>
          <w:tcPr>
            <w:tcW w:w="2340" w:type="dxa"/>
            <w:vAlign w:val="center"/>
          </w:tcPr>
          <w:p>
            <w:pPr>
              <w:jc w:val="center"/>
              <w:rPr>
                <w:rFonts w:hint="eastAsia"/>
                <w:highlight w:val="yellow"/>
              </w:rPr>
            </w:pPr>
            <w:r>
              <w:rPr>
                <w:rFonts w:hint="eastAsia"/>
                <w:highlight w:val="yellow"/>
              </w:rPr>
              <w:t>35.3685</w:t>
            </w:r>
          </w:p>
        </w:tc>
        <w:tc>
          <w:tcPr>
            <w:tcW w:w="2340" w:type="dxa"/>
            <w:vAlign w:val="center"/>
          </w:tcPr>
          <w:p>
            <w:pPr>
              <w:jc w:val="center"/>
              <w:rPr>
                <w:rFonts w:hint="eastAsia"/>
                <w:highlight w:val="yellow"/>
              </w:rPr>
            </w:pPr>
            <w:r>
              <w:rPr>
                <w:rFonts w:hint="eastAsia"/>
                <w:highlight w:val="yellow"/>
              </w:rPr>
              <w:t>2.3579</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55" w:hRule="atLeast"/>
          <w:jc w:val="center"/>
        </w:trPr>
        <w:tc>
          <w:tcPr>
            <w:tcW w:w="3795" w:type="dxa"/>
            <w:gridSpan w:val="5"/>
            <w:vAlign w:val="center"/>
          </w:tcPr>
          <w:p>
            <w:pPr>
              <w:jc w:val="center"/>
            </w:pPr>
            <w:r>
              <w:rPr>
                <w:rFonts w:hint="eastAsia"/>
              </w:rPr>
              <w:t>未利用地</w:t>
            </w:r>
          </w:p>
        </w:tc>
        <w:tc>
          <w:tcPr>
            <w:tcW w:w="2340" w:type="dxa"/>
            <w:vAlign w:val="center"/>
          </w:tcPr>
          <w:p>
            <w:pPr>
              <w:jc w:val="center"/>
              <w:rPr>
                <w:rFonts w:hint="eastAsia"/>
                <w:highlight w:val="yellow"/>
              </w:rPr>
            </w:pPr>
            <w:r>
              <w:rPr>
                <w:rFonts w:hint="eastAsia"/>
                <w:highlight w:val="yellow"/>
              </w:rPr>
              <w:t>8.3985</w:t>
            </w:r>
          </w:p>
        </w:tc>
        <w:tc>
          <w:tcPr>
            <w:tcW w:w="2340" w:type="dxa"/>
            <w:vAlign w:val="center"/>
          </w:tcPr>
          <w:p>
            <w:pPr>
              <w:jc w:val="center"/>
              <w:rPr>
                <w:rFonts w:hint="eastAsia"/>
                <w:highlight w:val="yellow"/>
              </w:rPr>
            </w:pPr>
            <w:r>
              <w:rPr>
                <w:rFonts w:hint="eastAsia"/>
                <w:highlight w:val="yellow"/>
              </w:rPr>
              <w:t>0.5599</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55" w:hRule="atLeast"/>
          <w:jc w:val="center"/>
        </w:trPr>
        <w:tc>
          <w:tcPr>
            <w:tcW w:w="3795" w:type="dxa"/>
            <w:gridSpan w:val="5"/>
            <w:vAlign w:val="center"/>
          </w:tcPr>
          <w:p>
            <w:pPr>
              <w:jc w:val="center"/>
            </w:pPr>
            <w:r>
              <w:rPr>
                <w:rFonts w:hint="eastAsia"/>
              </w:rPr>
              <w:t>合    计</w:t>
            </w:r>
          </w:p>
        </w:tc>
        <w:tc>
          <w:tcPr>
            <w:tcW w:w="2340" w:type="dxa"/>
            <w:vAlign w:val="center"/>
          </w:tcPr>
          <w:p>
            <w:pPr>
              <w:jc w:val="center"/>
              <w:rPr>
                <w:rFonts w:hint="eastAsia"/>
                <w:highlight w:val="yellow"/>
              </w:rPr>
            </w:pPr>
            <w:r>
              <w:rPr>
                <w:rFonts w:hint="eastAsia"/>
                <w:highlight w:val="yellow"/>
              </w:rPr>
              <w:t>154.4550</w:t>
            </w:r>
          </w:p>
        </w:tc>
        <w:tc>
          <w:tcPr>
            <w:tcW w:w="2340" w:type="dxa"/>
            <w:vAlign w:val="center"/>
          </w:tcPr>
          <w:p>
            <w:pPr>
              <w:jc w:val="center"/>
              <w:rPr>
                <w:rFonts w:hint="eastAsia"/>
                <w:highlight w:val="yellow"/>
              </w:rPr>
            </w:pPr>
            <w:r>
              <w:rPr>
                <w:rFonts w:hint="eastAsia"/>
                <w:highlight w:val="yellow"/>
              </w:rPr>
              <w:t>10.2970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630" w:hRule="atLeast"/>
          <w:jc w:val="center"/>
        </w:trPr>
        <w:tc>
          <w:tcPr>
            <w:tcW w:w="3795" w:type="dxa"/>
            <w:gridSpan w:val="5"/>
            <w:vAlign w:val="center"/>
          </w:tcPr>
          <w:p>
            <w:pPr>
              <w:jc w:val="center"/>
            </w:pPr>
            <w:r>
              <w:rPr>
                <w:rFonts w:hint="eastAsia"/>
              </w:rPr>
              <w:t>地上附着物</w:t>
            </w:r>
          </w:p>
          <w:p>
            <w:pPr>
              <w:jc w:val="center"/>
            </w:pPr>
            <w:r>
              <w:rPr>
                <w:rFonts w:hint="eastAsia"/>
              </w:rPr>
              <w:t>调查情况</w:t>
            </w:r>
          </w:p>
        </w:tc>
        <w:tc>
          <w:tcPr>
            <w:tcW w:w="4680" w:type="dxa"/>
            <w:gridSpan w:val="2"/>
            <w:vAlign w:val="center"/>
          </w:tcPr>
          <w:p>
            <w:pPr>
              <w:rPr>
                <w:rFonts w:hint="eastAsia"/>
              </w:rPr>
            </w:pPr>
            <w:r>
              <w:rPr>
                <w:rFonts w:hint="eastAsia"/>
              </w:rPr>
              <w:t>详见附着物调查公示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38" w:hRule="atLeast"/>
          <w:jc w:val="center"/>
        </w:trPr>
        <w:tc>
          <w:tcPr>
            <w:tcW w:w="1995" w:type="dxa"/>
            <w:gridSpan w:val="3"/>
            <w:vAlign w:val="center"/>
          </w:tcPr>
          <w:p>
            <w:pPr>
              <w:jc w:val="center"/>
            </w:pPr>
            <w:r>
              <w:rPr>
                <w:rFonts w:hint="eastAsia"/>
              </w:rPr>
              <w:t>拟征地农村集体经济组织确认</w:t>
            </w:r>
          </w:p>
        </w:tc>
        <w:tc>
          <w:tcPr>
            <w:tcW w:w="4140" w:type="dxa"/>
            <w:gridSpan w:val="3"/>
            <w:vAlign w:val="center"/>
          </w:tcPr>
          <w:p>
            <w:pPr>
              <w:jc w:val="center"/>
            </w:pPr>
            <w:r>
              <w:rPr>
                <w:rFonts w:hint="eastAsia"/>
              </w:rPr>
              <w:t>负责人（权利人代表）签名：</w:t>
            </w:r>
          </w:p>
          <w:p>
            <w:pPr>
              <w:jc w:val="center"/>
            </w:pPr>
          </w:p>
          <w:p>
            <w:pPr>
              <w:jc w:val="center"/>
              <w:rPr>
                <w:rFonts w:hint="eastAsia"/>
              </w:rPr>
            </w:pPr>
          </w:p>
          <w:p>
            <w:pPr>
              <w:jc w:val="center"/>
              <w:rPr>
                <w:rFonts w:hint="eastAsia"/>
              </w:rPr>
            </w:pPr>
          </w:p>
          <w:p>
            <w:pPr>
              <w:jc w:val="center"/>
              <w:rPr>
                <w:rFonts w:hint="eastAsia"/>
              </w:rPr>
            </w:pPr>
          </w:p>
          <w:p>
            <w:pPr>
              <w:jc w:val="center"/>
            </w:pPr>
          </w:p>
          <w:p>
            <w:pPr>
              <w:jc w:val="center"/>
            </w:pPr>
            <w:r>
              <w:rPr>
                <w:rFonts w:hint="eastAsia"/>
              </w:rPr>
              <w:t>年     月     日</w:t>
            </w:r>
          </w:p>
        </w:tc>
        <w:tc>
          <w:tcPr>
            <w:tcW w:w="2340" w:type="dxa"/>
            <w:vAlign w:val="center"/>
          </w:tcPr>
          <w:p>
            <w:pPr>
              <w:jc w:val="center"/>
            </w:pPr>
            <w:r>
              <w:rPr>
                <w:rFonts w:hint="eastAsia"/>
              </w:rPr>
              <w:t>农村集体经济组织</w:t>
            </w:r>
          </w:p>
          <w:p>
            <w:pPr>
              <w:jc w:val="center"/>
              <w:rPr>
                <w:rFonts w:hint="eastAsia"/>
              </w:rPr>
            </w:pPr>
          </w:p>
          <w:p>
            <w:pPr>
              <w:jc w:val="center"/>
            </w:pPr>
          </w:p>
          <w:p>
            <w:pPr>
              <w:jc w:val="center"/>
              <w:rPr>
                <w:rFonts w:hint="eastAsia"/>
              </w:rPr>
            </w:pPr>
          </w:p>
          <w:p>
            <w:pPr>
              <w:jc w:val="center"/>
              <w:rPr>
                <w:rFonts w:hint="eastAsia"/>
              </w:rPr>
            </w:pPr>
          </w:p>
          <w:p>
            <w:pPr>
              <w:ind w:firstLine="945" w:firstLineChars="450"/>
              <w:jc w:val="center"/>
            </w:pPr>
            <w:r>
              <w:rPr>
                <w:rFonts w:hint="eastAsia"/>
              </w:rPr>
              <w:t>（盖章）</w:t>
            </w:r>
          </w:p>
          <w:p>
            <w:pPr>
              <w:jc w:val="center"/>
            </w:pPr>
            <w:r>
              <w:rPr>
                <w:rFonts w:hint="eastAsia"/>
              </w:rPr>
              <w:t>年    月    日</w:t>
            </w:r>
          </w:p>
        </w:tc>
      </w:tr>
    </w:tbl>
    <w:p>
      <w:pPr>
        <w:widowControl/>
        <w:spacing w:line="500" w:lineRule="exact"/>
        <w:jc w:val="left"/>
        <w:rPr>
          <w:rFonts w:hint="eastAsia" w:ascii="宋体" w:hAnsi="宋体" w:cs="宋体"/>
          <w:color w:val="000000"/>
          <w:kern w:val="0"/>
          <w:sz w:val="24"/>
          <w:szCs w:val="21"/>
        </w:rPr>
      </w:pPr>
      <w:r>
        <w:rPr>
          <w:rFonts w:hint="eastAsia" w:ascii="宋体" w:hAnsi="宋体" w:cs="宋体"/>
          <w:color w:val="000000"/>
          <w:kern w:val="0"/>
          <w:sz w:val="24"/>
          <w:szCs w:val="21"/>
        </w:rPr>
        <w:t>续表：</w:t>
      </w:r>
      <w:r>
        <w:rPr>
          <w:rFonts w:hint="eastAsia" w:ascii="宋体" w:hAnsi="宋体" w:cs="宋体"/>
          <w:color w:val="000000"/>
          <w:kern w:val="0"/>
          <w:szCs w:val="21"/>
          <w:highlight w:val="yellow"/>
        </w:rPr>
        <w:t>京泰路南延（海姜大道——梅兰路地块）</w:t>
      </w:r>
    </w:p>
    <w:tbl>
      <w:tblPr>
        <w:tblStyle w:val="7"/>
        <w:tblW w:w="8560" w:type="dxa"/>
        <w:tblInd w:w="93"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73"/>
        <w:gridCol w:w="1486"/>
        <w:gridCol w:w="1672"/>
        <w:gridCol w:w="1857"/>
        <w:gridCol w:w="167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666" w:hRule="atLeast"/>
        </w:trPr>
        <w:tc>
          <w:tcPr>
            <w:tcW w:w="8560" w:type="dxa"/>
            <w:gridSpan w:val="5"/>
            <w:vAlign w:val="center"/>
          </w:tcPr>
          <w:p>
            <w:pPr>
              <w:widowControl/>
              <w:jc w:val="center"/>
              <w:rPr>
                <w:rFonts w:ascii="宋体" w:hAnsi="宋体" w:cs="宋体"/>
                <w:color w:val="000000"/>
                <w:kern w:val="0"/>
                <w:sz w:val="24"/>
                <w:szCs w:val="21"/>
              </w:rPr>
            </w:pPr>
            <w:r>
              <w:rPr>
                <w:rFonts w:hint="eastAsia" w:ascii="宋体" w:hAnsi="宋体" w:cs="宋体"/>
                <w:color w:val="000000"/>
                <w:kern w:val="0"/>
                <w:sz w:val="24"/>
                <w:szCs w:val="21"/>
              </w:rPr>
              <w:t>征地涉及到的农户签名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650" w:hRule="atLeast"/>
        </w:trPr>
        <w:tc>
          <w:tcPr>
            <w:tcW w:w="1873" w:type="dxa"/>
            <w:vAlign w:val="center"/>
          </w:tcPr>
          <w:p>
            <w:pPr>
              <w:widowControl/>
              <w:jc w:val="center"/>
              <w:rPr>
                <w:rFonts w:ascii="宋体" w:hAnsi="宋体" w:cs="宋体"/>
                <w:color w:val="000000"/>
                <w:kern w:val="0"/>
                <w:sz w:val="24"/>
                <w:szCs w:val="21"/>
              </w:rPr>
            </w:pPr>
            <w:r>
              <w:rPr>
                <w:rFonts w:hint="eastAsia" w:ascii="宋体" w:hAnsi="宋体" w:cs="宋体"/>
                <w:color w:val="000000"/>
                <w:kern w:val="0"/>
                <w:sz w:val="24"/>
                <w:szCs w:val="21"/>
              </w:rPr>
              <w:t>农户签名</w:t>
            </w:r>
          </w:p>
        </w:tc>
        <w:tc>
          <w:tcPr>
            <w:tcW w:w="1486" w:type="dxa"/>
            <w:vAlign w:val="center"/>
          </w:tcPr>
          <w:p>
            <w:pPr>
              <w:widowControl/>
              <w:jc w:val="center"/>
              <w:rPr>
                <w:rFonts w:ascii="宋体" w:hAnsi="宋体" w:cs="宋体"/>
                <w:color w:val="000000"/>
                <w:kern w:val="0"/>
                <w:sz w:val="24"/>
                <w:szCs w:val="21"/>
              </w:rPr>
            </w:pPr>
            <w:r>
              <w:rPr>
                <w:rFonts w:hint="eastAsia" w:ascii="宋体" w:hAnsi="宋体" w:cs="宋体"/>
                <w:color w:val="000000"/>
                <w:kern w:val="0"/>
                <w:sz w:val="24"/>
                <w:szCs w:val="21"/>
              </w:rPr>
              <w:t>农户签名</w:t>
            </w:r>
          </w:p>
        </w:tc>
        <w:tc>
          <w:tcPr>
            <w:tcW w:w="1672" w:type="dxa"/>
            <w:vAlign w:val="center"/>
          </w:tcPr>
          <w:p>
            <w:pPr>
              <w:widowControl/>
              <w:jc w:val="center"/>
              <w:rPr>
                <w:rFonts w:ascii="宋体" w:hAnsi="宋体" w:cs="宋体"/>
                <w:color w:val="000000"/>
                <w:kern w:val="0"/>
                <w:sz w:val="24"/>
                <w:szCs w:val="21"/>
              </w:rPr>
            </w:pPr>
            <w:r>
              <w:rPr>
                <w:rFonts w:hint="eastAsia" w:ascii="宋体" w:hAnsi="宋体" w:cs="宋体"/>
                <w:color w:val="000000"/>
                <w:kern w:val="0"/>
                <w:sz w:val="24"/>
                <w:szCs w:val="21"/>
              </w:rPr>
              <w:t>农户签名</w:t>
            </w:r>
          </w:p>
        </w:tc>
        <w:tc>
          <w:tcPr>
            <w:tcW w:w="1857" w:type="dxa"/>
            <w:vAlign w:val="center"/>
          </w:tcPr>
          <w:p>
            <w:pPr>
              <w:widowControl/>
              <w:jc w:val="center"/>
              <w:rPr>
                <w:rFonts w:ascii="宋体" w:hAnsi="宋体" w:cs="宋体"/>
                <w:color w:val="000000"/>
                <w:kern w:val="0"/>
                <w:sz w:val="24"/>
                <w:szCs w:val="21"/>
              </w:rPr>
            </w:pPr>
            <w:r>
              <w:rPr>
                <w:rFonts w:hint="eastAsia" w:ascii="宋体" w:hAnsi="宋体" w:cs="宋体"/>
                <w:color w:val="000000"/>
                <w:kern w:val="0"/>
                <w:sz w:val="24"/>
                <w:szCs w:val="21"/>
              </w:rPr>
              <w:t>农户签名</w:t>
            </w:r>
          </w:p>
        </w:tc>
        <w:tc>
          <w:tcPr>
            <w:tcW w:w="1672" w:type="dxa"/>
            <w:vAlign w:val="center"/>
          </w:tcPr>
          <w:p>
            <w:pPr>
              <w:widowControl/>
              <w:jc w:val="center"/>
              <w:rPr>
                <w:rFonts w:ascii="宋体" w:hAnsi="宋体" w:cs="宋体"/>
                <w:color w:val="000000"/>
                <w:kern w:val="0"/>
                <w:sz w:val="24"/>
                <w:szCs w:val="21"/>
              </w:rPr>
            </w:pPr>
            <w:r>
              <w:rPr>
                <w:rFonts w:hint="eastAsia" w:ascii="宋体" w:hAnsi="宋体" w:cs="宋体"/>
                <w:color w:val="000000"/>
                <w:kern w:val="0"/>
                <w:sz w:val="24"/>
                <w:szCs w:val="21"/>
              </w:rPr>
              <w:t>农户签名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682" w:hRule="atLeast"/>
        </w:trPr>
        <w:tc>
          <w:tcPr>
            <w:tcW w:w="1873"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486"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672" w:type="dxa"/>
            <w:vAlign w:val="top"/>
          </w:tcPr>
          <w:p>
            <w:pPr>
              <w:widowControl/>
              <w:jc w:val="center"/>
              <w:rPr>
                <w:rFonts w:ascii="宋体" w:hAnsi="宋体" w:cs="宋体"/>
                <w:color w:val="000000"/>
                <w:kern w:val="0"/>
                <w:sz w:val="24"/>
                <w:szCs w:val="21"/>
              </w:rPr>
            </w:pPr>
            <w:r>
              <w:rPr>
                <w:rFonts w:hint="eastAsia" w:ascii="宋体" w:hAnsi="宋体" w:cs="宋体"/>
                <w:color w:val="000000"/>
                <w:kern w:val="0"/>
                <w:sz w:val="24"/>
                <w:szCs w:val="21"/>
              </w:rPr>
              <w:t>　</w:t>
            </w:r>
          </w:p>
        </w:tc>
        <w:tc>
          <w:tcPr>
            <w:tcW w:w="1857"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672"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682" w:hRule="atLeast"/>
        </w:trPr>
        <w:tc>
          <w:tcPr>
            <w:tcW w:w="1873"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486"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672" w:type="dxa"/>
            <w:vAlign w:val="top"/>
          </w:tcPr>
          <w:p>
            <w:pPr>
              <w:widowControl/>
              <w:jc w:val="center"/>
              <w:rPr>
                <w:rFonts w:ascii="宋体" w:hAnsi="宋体" w:cs="宋体"/>
                <w:color w:val="000000"/>
                <w:kern w:val="0"/>
                <w:sz w:val="24"/>
                <w:szCs w:val="21"/>
              </w:rPr>
            </w:pPr>
            <w:r>
              <w:rPr>
                <w:rFonts w:hint="eastAsia" w:ascii="宋体" w:hAnsi="宋体" w:cs="宋体"/>
                <w:color w:val="000000"/>
                <w:kern w:val="0"/>
                <w:sz w:val="24"/>
                <w:szCs w:val="21"/>
              </w:rPr>
              <w:t>　</w:t>
            </w:r>
          </w:p>
        </w:tc>
        <w:tc>
          <w:tcPr>
            <w:tcW w:w="1857"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672"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682" w:hRule="atLeast"/>
        </w:trPr>
        <w:tc>
          <w:tcPr>
            <w:tcW w:w="1873"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486"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672" w:type="dxa"/>
            <w:vAlign w:val="top"/>
          </w:tcPr>
          <w:p>
            <w:pPr>
              <w:widowControl/>
              <w:jc w:val="center"/>
              <w:rPr>
                <w:rFonts w:ascii="宋体" w:hAnsi="宋体" w:cs="宋体"/>
                <w:color w:val="000000"/>
                <w:kern w:val="0"/>
                <w:sz w:val="24"/>
                <w:szCs w:val="21"/>
              </w:rPr>
            </w:pPr>
            <w:r>
              <w:rPr>
                <w:rFonts w:hint="eastAsia" w:ascii="宋体" w:hAnsi="宋体" w:cs="宋体"/>
                <w:color w:val="000000"/>
                <w:kern w:val="0"/>
                <w:sz w:val="24"/>
                <w:szCs w:val="21"/>
              </w:rPr>
              <w:t>　</w:t>
            </w:r>
          </w:p>
        </w:tc>
        <w:tc>
          <w:tcPr>
            <w:tcW w:w="1857"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672"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682" w:hRule="atLeast"/>
        </w:trPr>
        <w:tc>
          <w:tcPr>
            <w:tcW w:w="1873"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486"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672" w:type="dxa"/>
            <w:vAlign w:val="top"/>
          </w:tcPr>
          <w:p>
            <w:pPr>
              <w:widowControl/>
              <w:jc w:val="center"/>
              <w:rPr>
                <w:rFonts w:ascii="宋体" w:hAnsi="宋体" w:cs="宋体"/>
                <w:color w:val="000000"/>
                <w:kern w:val="0"/>
                <w:sz w:val="24"/>
                <w:szCs w:val="21"/>
              </w:rPr>
            </w:pPr>
            <w:r>
              <w:rPr>
                <w:rFonts w:hint="eastAsia" w:ascii="宋体" w:hAnsi="宋体" w:cs="宋体"/>
                <w:color w:val="000000"/>
                <w:kern w:val="0"/>
                <w:sz w:val="24"/>
                <w:szCs w:val="21"/>
              </w:rPr>
              <w:t>　</w:t>
            </w:r>
          </w:p>
        </w:tc>
        <w:tc>
          <w:tcPr>
            <w:tcW w:w="1857"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672"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682" w:hRule="atLeast"/>
        </w:trPr>
        <w:tc>
          <w:tcPr>
            <w:tcW w:w="1873"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486"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672" w:type="dxa"/>
            <w:vAlign w:val="top"/>
          </w:tcPr>
          <w:p>
            <w:pPr>
              <w:widowControl/>
              <w:jc w:val="center"/>
              <w:rPr>
                <w:rFonts w:ascii="宋体" w:hAnsi="宋体" w:cs="宋体"/>
                <w:color w:val="000000"/>
                <w:kern w:val="0"/>
                <w:sz w:val="24"/>
                <w:szCs w:val="21"/>
              </w:rPr>
            </w:pPr>
            <w:r>
              <w:rPr>
                <w:rFonts w:hint="eastAsia" w:ascii="宋体" w:hAnsi="宋体" w:cs="宋体"/>
                <w:color w:val="000000"/>
                <w:kern w:val="0"/>
                <w:sz w:val="24"/>
                <w:szCs w:val="21"/>
              </w:rPr>
              <w:t>　</w:t>
            </w:r>
          </w:p>
        </w:tc>
        <w:tc>
          <w:tcPr>
            <w:tcW w:w="1857"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672"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682" w:hRule="atLeast"/>
        </w:trPr>
        <w:tc>
          <w:tcPr>
            <w:tcW w:w="1873"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486"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672" w:type="dxa"/>
            <w:vAlign w:val="top"/>
          </w:tcPr>
          <w:p>
            <w:pPr>
              <w:widowControl/>
              <w:jc w:val="center"/>
              <w:rPr>
                <w:rFonts w:ascii="宋体" w:hAnsi="宋体" w:cs="宋体"/>
                <w:color w:val="000000"/>
                <w:kern w:val="0"/>
                <w:sz w:val="24"/>
                <w:szCs w:val="21"/>
              </w:rPr>
            </w:pPr>
            <w:r>
              <w:rPr>
                <w:rFonts w:hint="eastAsia" w:ascii="宋体" w:hAnsi="宋体" w:cs="宋体"/>
                <w:color w:val="000000"/>
                <w:kern w:val="0"/>
                <w:sz w:val="24"/>
                <w:szCs w:val="21"/>
              </w:rPr>
              <w:t>　</w:t>
            </w:r>
          </w:p>
        </w:tc>
        <w:tc>
          <w:tcPr>
            <w:tcW w:w="1857"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672"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682" w:hRule="atLeast"/>
        </w:trPr>
        <w:tc>
          <w:tcPr>
            <w:tcW w:w="1873"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486"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672" w:type="dxa"/>
            <w:vAlign w:val="top"/>
          </w:tcPr>
          <w:p>
            <w:pPr>
              <w:widowControl/>
              <w:jc w:val="center"/>
              <w:rPr>
                <w:rFonts w:ascii="宋体" w:hAnsi="宋体" w:cs="宋体"/>
                <w:color w:val="000000"/>
                <w:kern w:val="0"/>
                <w:sz w:val="24"/>
                <w:szCs w:val="21"/>
              </w:rPr>
            </w:pPr>
            <w:r>
              <w:rPr>
                <w:rFonts w:hint="eastAsia" w:ascii="宋体" w:hAnsi="宋体" w:cs="宋体"/>
                <w:color w:val="000000"/>
                <w:kern w:val="0"/>
                <w:sz w:val="24"/>
                <w:szCs w:val="21"/>
              </w:rPr>
              <w:t>　</w:t>
            </w:r>
          </w:p>
        </w:tc>
        <w:tc>
          <w:tcPr>
            <w:tcW w:w="1857"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672"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682" w:hRule="atLeast"/>
        </w:trPr>
        <w:tc>
          <w:tcPr>
            <w:tcW w:w="1873"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486"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672" w:type="dxa"/>
            <w:vAlign w:val="top"/>
          </w:tcPr>
          <w:p>
            <w:pPr>
              <w:widowControl/>
              <w:jc w:val="center"/>
              <w:rPr>
                <w:rFonts w:ascii="宋体" w:hAnsi="宋体" w:cs="宋体"/>
                <w:color w:val="000000"/>
                <w:kern w:val="0"/>
                <w:sz w:val="24"/>
                <w:szCs w:val="21"/>
              </w:rPr>
            </w:pPr>
            <w:r>
              <w:rPr>
                <w:rFonts w:hint="eastAsia" w:ascii="宋体" w:hAnsi="宋体" w:cs="宋体"/>
                <w:color w:val="000000"/>
                <w:kern w:val="0"/>
                <w:sz w:val="24"/>
                <w:szCs w:val="21"/>
              </w:rPr>
              <w:t>　</w:t>
            </w:r>
          </w:p>
        </w:tc>
        <w:tc>
          <w:tcPr>
            <w:tcW w:w="1857"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672"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682" w:hRule="atLeast"/>
        </w:trPr>
        <w:tc>
          <w:tcPr>
            <w:tcW w:w="1873"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486"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672" w:type="dxa"/>
            <w:vAlign w:val="top"/>
          </w:tcPr>
          <w:p>
            <w:pPr>
              <w:widowControl/>
              <w:jc w:val="center"/>
              <w:rPr>
                <w:rFonts w:ascii="宋体" w:hAnsi="宋体" w:cs="宋体"/>
                <w:color w:val="000000"/>
                <w:kern w:val="0"/>
                <w:sz w:val="24"/>
                <w:szCs w:val="21"/>
              </w:rPr>
            </w:pPr>
            <w:r>
              <w:rPr>
                <w:rFonts w:hint="eastAsia" w:ascii="宋体" w:hAnsi="宋体" w:cs="宋体"/>
                <w:color w:val="000000"/>
                <w:kern w:val="0"/>
                <w:sz w:val="24"/>
                <w:szCs w:val="21"/>
              </w:rPr>
              <w:t>　</w:t>
            </w:r>
          </w:p>
        </w:tc>
        <w:tc>
          <w:tcPr>
            <w:tcW w:w="1857"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672"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682" w:hRule="atLeast"/>
        </w:trPr>
        <w:tc>
          <w:tcPr>
            <w:tcW w:w="1873"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486"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672" w:type="dxa"/>
            <w:vAlign w:val="top"/>
          </w:tcPr>
          <w:p>
            <w:pPr>
              <w:widowControl/>
              <w:jc w:val="center"/>
              <w:rPr>
                <w:rFonts w:ascii="宋体" w:hAnsi="宋体" w:cs="宋体"/>
                <w:color w:val="000000"/>
                <w:kern w:val="0"/>
                <w:sz w:val="24"/>
                <w:szCs w:val="21"/>
              </w:rPr>
            </w:pPr>
            <w:r>
              <w:rPr>
                <w:rFonts w:hint="eastAsia" w:ascii="宋体" w:hAnsi="宋体" w:cs="宋体"/>
                <w:color w:val="000000"/>
                <w:kern w:val="0"/>
                <w:sz w:val="24"/>
                <w:szCs w:val="21"/>
              </w:rPr>
              <w:t>　</w:t>
            </w:r>
          </w:p>
        </w:tc>
        <w:tc>
          <w:tcPr>
            <w:tcW w:w="1857"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672"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682" w:hRule="atLeast"/>
        </w:trPr>
        <w:tc>
          <w:tcPr>
            <w:tcW w:w="1873"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486"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672" w:type="dxa"/>
            <w:vAlign w:val="top"/>
          </w:tcPr>
          <w:p>
            <w:pPr>
              <w:widowControl/>
              <w:jc w:val="center"/>
              <w:rPr>
                <w:rFonts w:ascii="宋体" w:hAnsi="宋体" w:cs="宋体"/>
                <w:color w:val="000000"/>
                <w:kern w:val="0"/>
                <w:sz w:val="24"/>
                <w:szCs w:val="21"/>
              </w:rPr>
            </w:pPr>
            <w:r>
              <w:rPr>
                <w:rFonts w:hint="eastAsia" w:ascii="宋体" w:hAnsi="宋体" w:cs="宋体"/>
                <w:color w:val="000000"/>
                <w:kern w:val="0"/>
                <w:sz w:val="24"/>
                <w:szCs w:val="21"/>
              </w:rPr>
              <w:t>　</w:t>
            </w:r>
          </w:p>
        </w:tc>
        <w:tc>
          <w:tcPr>
            <w:tcW w:w="1857"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672"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682" w:hRule="atLeast"/>
        </w:trPr>
        <w:tc>
          <w:tcPr>
            <w:tcW w:w="1873"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486"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672"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857"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c>
          <w:tcPr>
            <w:tcW w:w="1672" w:type="dxa"/>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256" w:hRule="atLeast"/>
        </w:trPr>
        <w:tc>
          <w:tcPr>
            <w:tcW w:w="1873" w:type="dxa"/>
            <w:vAlign w:val="top"/>
          </w:tcPr>
          <w:p>
            <w:pPr>
              <w:widowControl/>
              <w:jc w:val="center"/>
              <w:rPr>
                <w:rFonts w:hint="eastAsia" w:ascii="宋体" w:hAnsi="宋体" w:cs="宋体"/>
                <w:color w:val="000000"/>
                <w:kern w:val="0"/>
                <w:sz w:val="24"/>
                <w:szCs w:val="21"/>
              </w:rPr>
            </w:pPr>
          </w:p>
          <w:p>
            <w:pPr>
              <w:widowControl/>
              <w:jc w:val="center"/>
              <w:rPr>
                <w:rFonts w:hint="eastAsia" w:ascii="宋体" w:hAnsi="宋体" w:cs="宋体"/>
                <w:color w:val="000000"/>
                <w:kern w:val="0"/>
                <w:sz w:val="24"/>
                <w:szCs w:val="21"/>
              </w:rPr>
            </w:pPr>
          </w:p>
          <w:p>
            <w:pPr>
              <w:widowControl/>
              <w:jc w:val="center"/>
              <w:rPr>
                <w:rFonts w:hint="eastAsia" w:ascii="宋体" w:hAnsi="宋体" w:cs="宋体"/>
                <w:color w:val="000000"/>
                <w:kern w:val="0"/>
                <w:sz w:val="24"/>
                <w:szCs w:val="21"/>
              </w:rPr>
            </w:pPr>
            <w:r>
              <w:rPr>
                <w:rFonts w:hint="eastAsia" w:ascii="宋体" w:hAnsi="宋体" w:cs="宋体"/>
                <w:color w:val="000000"/>
                <w:kern w:val="0"/>
                <w:sz w:val="24"/>
                <w:szCs w:val="21"/>
              </w:rPr>
              <w:t>备</w:t>
            </w:r>
          </w:p>
          <w:p>
            <w:pPr>
              <w:widowControl/>
              <w:jc w:val="center"/>
              <w:rPr>
                <w:rFonts w:hint="eastAsia" w:ascii="宋体" w:hAnsi="宋体" w:cs="宋体"/>
                <w:color w:val="000000"/>
                <w:kern w:val="0"/>
                <w:sz w:val="24"/>
                <w:szCs w:val="21"/>
              </w:rPr>
            </w:pPr>
          </w:p>
          <w:p>
            <w:pPr>
              <w:widowControl/>
              <w:jc w:val="center"/>
              <w:rPr>
                <w:rFonts w:hint="eastAsia" w:ascii="宋体" w:hAnsi="宋体" w:cs="宋体"/>
                <w:color w:val="000000"/>
                <w:kern w:val="0"/>
                <w:sz w:val="24"/>
                <w:szCs w:val="21"/>
              </w:rPr>
            </w:pPr>
          </w:p>
          <w:p>
            <w:pPr>
              <w:widowControl/>
              <w:jc w:val="center"/>
              <w:rPr>
                <w:rFonts w:hint="eastAsia" w:ascii="宋体" w:hAnsi="宋体" w:cs="宋体"/>
                <w:color w:val="000000"/>
                <w:kern w:val="0"/>
                <w:sz w:val="24"/>
                <w:szCs w:val="21"/>
              </w:rPr>
            </w:pPr>
          </w:p>
          <w:p>
            <w:pPr>
              <w:jc w:val="center"/>
              <w:rPr>
                <w:rFonts w:hint="eastAsia" w:ascii="宋体" w:hAnsi="宋体" w:cs="宋体"/>
                <w:color w:val="000000"/>
                <w:kern w:val="0"/>
                <w:sz w:val="24"/>
                <w:szCs w:val="21"/>
              </w:rPr>
            </w:pPr>
            <w:r>
              <w:rPr>
                <w:rFonts w:hint="eastAsia" w:ascii="宋体" w:hAnsi="宋体" w:cs="宋体"/>
                <w:color w:val="000000"/>
                <w:kern w:val="0"/>
                <w:sz w:val="24"/>
                <w:szCs w:val="21"/>
              </w:rPr>
              <w:t>注</w:t>
            </w:r>
          </w:p>
          <w:p>
            <w:pPr>
              <w:jc w:val="center"/>
              <w:rPr>
                <w:rFonts w:ascii="宋体" w:hAnsi="宋体" w:cs="宋体"/>
                <w:color w:val="000000"/>
                <w:kern w:val="0"/>
                <w:sz w:val="24"/>
                <w:szCs w:val="21"/>
              </w:rPr>
            </w:pPr>
          </w:p>
        </w:tc>
        <w:tc>
          <w:tcPr>
            <w:tcW w:w="6687" w:type="dxa"/>
            <w:gridSpan w:val="4"/>
            <w:vAlign w:val="top"/>
          </w:tcPr>
          <w:p>
            <w:pPr>
              <w:widowControl/>
              <w:jc w:val="left"/>
              <w:rPr>
                <w:rFonts w:ascii="宋体" w:hAnsi="宋体" w:cs="宋体"/>
                <w:color w:val="000000"/>
                <w:kern w:val="0"/>
                <w:sz w:val="24"/>
                <w:szCs w:val="21"/>
              </w:rPr>
            </w:pPr>
            <w:r>
              <w:rPr>
                <w:rFonts w:hint="eastAsia" w:ascii="宋体" w:hAnsi="宋体" w:cs="宋体"/>
                <w:color w:val="000000"/>
                <w:kern w:val="0"/>
                <w:sz w:val="24"/>
                <w:szCs w:val="21"/>
              </w:rPr>
              <w:t>　</w:t>
            </w:r>
          </w:p>
        </w:tc>
      </w:tr>
    </w:tbl>
    <w:p>
      <w:pPr>
        <w:widowControl/>
        <w:spacing w:line="360" w:lineRule="auto"/>
        <w:ind w:firstLine="420" w:firstLineChars="200"/>
        <w:jc w:val="left"/>
        <w:rPr>
          <w:rFonts w:hint="eastAsia" w:cs="宋体"/>
          <w:color w:val="000000"/>
          <w:kern w:val="0"/>
          <w:szCs w:val="21"/>
        </w:rPr>
      </w:pPr>
      <w:r>
        <w:rPr>
          <w:rFonts w:hint="eastAsia" w:cs="宋体"/>
          <w:color w:val="000000"/>
          <w:kern w:val="0"/>
          <w:szCs w:val="21"/>
        </w:rPr>
        <w:t>注：被征地农户因故不能参加签名或拒绝签名的，在备注栏内说明</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9D2"/>
    <w:rsid w:val="00001832"/>
    <w:rsid w:val="00017C03"/>
    <w:rsid w:val="000243E1"/>
    <w:rsid w:val="000243F0"/>
    <w:rsid w:val="000250B3"/>
    <w:rsid w:val="0002719F"/>
    <w:rsid w:val="00027263"/>
    <w:rsid w:val="00034BAC"/>
    <w:rsid w:val="000425B4"/>
    <w:rsid w:val="0004261E"/>
    <w:rsid w:val="00046080"/>
    <w:rsid w:val="000472BA"/>
    <w:rsid w:val="00061338"/>
    <w:rsid w:val="00066732"/>
    <w:rsid w:val="00073475"/>
    <w:rsid w:val="000800AC"/>
    <w:rsid w:val="0008444A"/>
    <w:rsid w:val="00086347"/>
    <w:rsid w:val="0009705E"/>
    <w:rsid w:val="000974B1"/>
    <w:rsid w:val="000A71B1"/>
    <w:rsid w:val="000B4CFD"/>
    <w:rsid w:val="000C7C99"/>
    <w:rsid w:val="000D108F"/>
    <w:rsid w:val="000D35A8"/>
    <w:rsid w:val="000D3C93"/>
    <w:rsid w:val="000E0BFF"/>
    <w:rsid w:val="000F313A"/>
    <w:rsid w:val="001010B0"/>
    <w:rsid w:val="00103F00"/>
    <w:rsid w:val="00104340"/>
    <w:rsid w:val="00104BC9"/>
    <w:rsid w:val="00116E95"/>
    <w:rsid w:val="001233EA"/>
    <w:rsid w:val="00124A9D"/>
    <w:rsid w:val="001344B0"/>
    <w:rsid w:val="00136836"/>
    <w:rsid w:val="00141535"/>
    <w:rsid w:val="00141960"/>
    <w:rsid w:val="00141A9B"/>
    <w:rsid w:val="0014277F"/>
    <w:rsid w:val="001432A1"/>
    <w:rsid w:val="001525E7"/>
    <w:rsid w:val="00152F27"/>
    <w:rsid w:val="00153FBE"/>
    <w:rsid w:val="0015469E"/>
    <w:rsid w:val="00160740"/>
    <w:rsid w:val="00163484"/>
    <w:rsid w:val="00165C5F"/>
    <w:rsid w:val="00167C6D"/>
    <w:rsid w:val="001775C7"/>
    <w:rsid w:val="001821CC"/>
    <w:rsid w:val="00184E0D"/>
    <w:rsid w:val="00185785"/>
    <w:rsid w:val="0019213E"/>
    <w:rsid w:val="001A0CF3"/>
    <w:rsid w:val="001A231B"/>
    <w:rsid w:val="001B00F1"/>
    <w:rsid w:val="001B046E"/>
    <w:rsid w:val="001B12ED"/>
    <w:rsid w:val="001B4729"/>
    <w:rsid w:val="001B7E14"/>
    <w:rsid w:val="001C5C82"/>
    <w:rsid w:val="001D2240"/>
    <w:rsid w:val="001D3EEA"/>
    <w:rsid w:val="001D560C"/>
    <w:rsid w:val="001D5C56"/>
    <w:rsid w:val="001E0AC0"/>
    <w:rsid w:val="001E1507"/>
    <w:rsid w:val="001E1C0D"/>
    <w:rsid w:val="001E382B"/>
    <w:rsid w:val="001E41CB"/>
    <w:rsid w:val="001E44B0"/>
    <w:rsid w:val="001E65F7"/>
    <w:rsid w:val="001F110D"/>
    <w:rsid w:val="001F203C"/>
    <w:rsid w:val="00205783"/>
    <w:rsid w:val="00223558"/>
    <w:rsid w:val="002246A7"/>
    <w:rsid w:val="00237847"/>
    <w:rsid w:val="002418D6"/>
    <w:rsid w:val="0024473D"/>
    <w:rsid w:val="002477BC"/>
    <w:rsid w:val="002502FD"/>
    <w:rsid w:val="00254712"/>
    <w:rsid w:val="002677A2"/>
    <w:rsid w:val="002755CC"/>
    <w:rsid w:val="00282115"/>
    <w:rsid w:val="00291F4A"/>
    <w:rsid w:val="0029521D"/>
    <w:rsid w:val="0029540C"/>
    <w:rsid w:val="002A2050"/>
    <w:rsid w:val="002A47DB"/>
    <w:rsid w:val="002A5A00"/>
    <w:rsid w:val="002A6F55"/>
    <w:rsid w:val="002A791B"/>
    <w:rsid w:val="002B46D5"/>
    <w:rsid w:val="002B55B1"/>
    <w:rsid w:val="002B5EEE"/>
    <w:rsid w:val="002B752A"/>
    <w:rsid w:val="002C40E2"/>
    <w:rsid w:val="002D0E3B"/>
    <w:rsid w:val="002D0F05"/>
    <w:rsid w:val="002D321C"/>
    <w:rsid w:val="002E0215"/>
    <w:rsid w:val="002E3F3E"/>
    <w:rsid w:val="002F165B"/>
    <w:rsid w:val="002F55E7"/>
    <w:rsid w:val="002F6476"/>
    <w:rsid w:val="002F7E4B"/>
    <w:rsid w:val="00303903"/>
    <w:rsid w:val="00306A35"/>
    <w:rsid w:val="00306A59"/>
    <w:rsid w:val="0031607D"/>
    <w:rsid w:val="003224BB"/>
    <w:rsid w:val="00326D73"/>
    <w:rsid w:val="00331914"/>
    <w:rsid w:val="00334EE2"/>
    <w:rsid w:val="00341AC9"/>
    <w:rsid w:val="00342130"/>
    <w:rsid w:val="00342B99"/>
    <w:rsid w:val="00346ED5"/>
    <w:rsid w:val="00351569"/>
    <w:rsid w:val="00352534"/>
    <w:rsid w:val="003539D5"/>
    <w:rsid w:val="00364C4F"/>
    <w:rsid w:val="00366746"/>
    <w:rsid w:val="00366BBE"/>
    <w:rsid w:val="00372449"/>
    <w:rsid w:val="00373641"/>
    <w:rsid w:val="00373902"/>
    <w:rsid w:val="0038156A"/>
    <w:rsid w:val="00383B38"/>
    <w:rsid w:val="00387432"/>
    <w:rsid w:val="00390625"/>
    <w:rsid w:val="0039373E"/>
    <w:rsid w:val="003A1CD1"/>
    <w:rsid w:val="003A2B3F"/>
    <w:rsid w:val="003A373B"/>
    <w:rsid w:val="003A79DB"/>
    <w:rsid w:val="003B05AE"/>
    <w:rsid w:val="003B6698"/>
    <w:rsid w:val="003B6A12"/>
    <w:rsid w:val="003C1046"/>
    <w:rsid w:val="003D2FA3"/>
    <w:rsid w:val="003E389D"/>
    <w:rsid w:val="003F0B99"/>
    <w:rsid w:val="00400979"/>
    <w:rsid w:val="0040101B"/>
    <w:rsid w:val="0041096E"/>
    <w:rsid w:val="00412622"/>
    <w:rsid w:val="004216BE"/>
    <w:rsid w:val="0042691D"/>
    <w:rsid w:val="00427DD0"/>
    <w:rsid w:val="0043131F"/>
    <w:rsid w:val="00433CBA"/>
    <w:rsid w:val="00436226"/>
    <w:rsid w:val="004403B2"/>
    <w:rsid w:val="00443D31"/>
    <w:rsid w:val="00444B46"/>
    <w:rsid w:val="00446DF6"/>
    <w:rsid w:val="00450D5A"/>
    <w:rsid w:val="004562D1"/>
    <w:rsid w:val="00457BB0"/>
    <w:rsid w:val="00461DA5"/>
    <w:rsid w:val="00466A8B"/>
    <w:rsid w:val="00480010"/>
    <w:rsid w:val="00480B99"/>
    <w:rsid w:val="004834E1"/>
    <w:rsid w:val="00484578"/>
    <w:rsid w:val="00490154"/>
    <w:rsid w:val="0049141D"/>
    <w:rsid w:val="00491DBB"/>
    <w:rsid w:val="0049226F"/>
    <w:rsid w:val="00495501"/>
    <w:rsid w:val="0049729A"/>
    <w:rsid w:val="004A1FDC"/>
    <w:rsid w:val="004B1468"/>
    <w:rsid w:val="004C17C7"/>
    <w:rsid w:val="004D28C9"/>
    <w:rsid w:val="004E0BA7"/>
    <w:rsid w:val="004E7323"/>
    <w:rsid w:val="004E774D"/>
    <w:rsid w:val="004F244B"/>
    <w:rsid w:val="004F28FA"/>
    <w:rsid w:val="004F4E38"/>
    <w:rsid w:val="00500496"/>
    <w:rsid w:val="00500B66"/>
    <w:rsid w:val="00505578"/>
    <w:rsid w:val="00510240"/>
    <w:rsid w:val="00511DF3"/>
    <w:rsid w:val="005200F2"/>
    <w:rsid w:val="00523592"/>
    <w:rsid w:val="00530714"/>
    <w:rsid w:val="0053210F"/>
    <w:rsid w:val="005329D2"/>
    <w:rsid w:val="0054080C"/>
    <w:rsid w:val="00547691"/>
    <w:rsid w:val="005524F8"/>
    <w:rsid w:val="00555C9F"/>
    <w:rsid w:val="00555EE4"/>
    <w:rsid w:val="0055690D"/>
    <w:rsid w:val="005572AE"/>
    <w:rsid w:val="00560348"/>
    <w:rsid w:val="00561AA9"/>
    <w:rsid w:val="00563C60"/>
    <w:rsid w:val="0057091B"/>
    <w:rsid w:val="00572771"/>
    <w:rsid w:val="00581004"/>
    <w:rsid w:val="005912BC"/>
    <w:rsid w:val="0059544B"/>
    <w:rsid w:val="00595C64"/>
    <w:rsid w:val="005B0010"/>
    <w:rsid w:val="005C1AFC"/>
    <w:rsid w:val="005C6225"/>
    <w:rsid w:val="005C6FB7"/>
    <w:rsid w:val="005C7907"/>
    <w:rsid w:val="005E1DB7"/>
    <w:rsid w:val="005E4A2D"/>
    <w:rsid w:val="005E6450"/>
    <w:rsid w:val="005F1773"/>
    <w:rsid w:val="005F21E8"/>
    <w:rsid w:val="005F275F"/>
    <w:rsid w:val="005F3B39"/>
    <w:rsid w:val="005F47BA"/>
    <w:rsid w:val="00600AB9"/>
    <w:rsid w:val="00602B3F"/>
    <w:rsid w:val="006033E1"/>
    <w:rsid w:val="006052A9"/>
    <w:rsid w:val="00607160"/>
    <w:rsid w:val="00607848"/>
    <w:rsid w:val="00623729"/>
    <w:rsid w:val="00623B6D"/>
    <w:rsid w:val="00625563"/>
    <w:rsid w:val="006258D7"/>
    <w:rsid w:val="00625C18"/>
    <w:rsid w:val="00631CF8"/>
    <w:rsid w:val="00634F57"/>
    <w:rsid w:val="0063594C"/>
    <w:rsid w:val="00636419"/>
    <w:rsid w:val="00645BDA"/>
    <w:rsid w:val="0065202D"/>
    <w:rsid w:val="0065387C"/>
    <w:rsid w:val="006539A5"/>
    <w:rsid w:val="00655B63"/>
    <w:rsid w:val="00663556"/>
    <w:rsid w:val="00674AA5"/>
    <w:rsid w:val="00674C0F"/>
    <w:rsid w:val="006778C3"/>
    <w:rsid w:val="0068066D"/>
    <w:rsid w:val="00681B8C"/>
    <w:rsid w:val="00682527"/>
    <w:rsid w:val="00682852"/>
    <w:rsid w:val="006832A4"/>
    <w:rsid w:val="00685B08"/>
    <w:rsid w:val="00686279"/>
    <w:rsid w:val="00686F21"/>
    <w:rsid w:val="00691433"/>
    <w:rsid w:val="00696EA3"/>
    <w:rsid w:val="006976AF"/>
    <w:rsid w:val="006A07F0"/>
    <w:rsid w:val="006A17EF"/>
    <w:rsid w:val="006A2F7A"/>
    <w:rsid w:val="006B53D0"/>
    <w:rsid w:val="006B78DA"/>
    <w:rsid w:val="006B79CF"/>
    <w:rsid w:val="006C05A5"/>
    <w:rsid w:val="006C2145"/>
    <w:rsid w:val="006C6B70"/>
    <w:rsid w:val="006C7057"/>
    <w:rsid w:val="006C71CB"/>
    <w:rsid w:val="006D36A0"/>
    <w:rsid w:val="006D5FCF"/>
    <w:rsid w:val="006D6D45"/>
    <w:rsid w:val="006D7FA0"/>
    <w:rsid w:val="006E0424"/>
    <w:rsid w:val="006E4097"/>
    <w:rsid w:val="006E5A4C"/>
    <w:rsid w:val="006F1F63"/>
    <w:rsid w:val="006F28E5"/>
    <w:rsid w:val="006F3A49"/>
    <w:rsid w:val="00703012"/>
    <w:rsid w:val="00710727"/>
    <w:rsid w:val="00717D51"/>
    <w:rsid w:val="00717FB4"/>
    <w:rsid w:val="007219AA"/>
    <w:rsid w:val="0072353C"/>
    <w:rsid w:val="007243B9"/>
    <w:rsid w:val="00727302"/>
    <w:rsid w:val="00727EE7"/>
    <w:rsid w:val="00731623"/>
    <w:rsid w:val="00731D94"/>
    <w:rsid w:val="0073327C"/>
    <w:rsid w:val="007341F3"/>
    <w:rsid w:val="007350DD"/>
    <w:rsid w:val="00737616"/>
    <w:rsid w:val="00742768"/>
    <w:rsid w:val="00742ECD"/>
    <w:rsid w:val="00743C67"/>
    <w:rsid w:val="00744528"/>
    <w:rsid w:val="007529ED"/>
    <w:rsid w:val="00761148"/>
    <w:rsid w:val="00762618"/>
    <w:rsid w:val="00763965"/>
    <w:rsid w:val="00767E09"/>
    <w:rsid w:val="007705E5"/>
    <w:rsid w:val="00770CD4"/>
    <w:rsid w:val="0077461C"/>
    <w:rsid w:val="0077760B"/>
    <w:rsid w:val="00777706"/>
    <w:rsid w:val="00781C50"/>
    <w:rsid w:val="007863B4"/>
    <w:rsid w:val="00787069"/>
    <w:rsid w:val="00790A56"/>
    <w:rsid w:val="00794D15"/>
    <w:rsid w:val="0079674C"/>
    <w:rsid w:val="007B0D39"/>
    <w:rsid w:val="007B5178"/>
    <w:rsid w:val="007C46EA"/>
    <w:rsid w:val="007C582B"/>
    <w:rsid w:val="007C74E6"/>
    <w:rsid w:val="007E10D9"/>
    <w:rsid w:val="007E15FB"/>
    <w:rsid w:val="007E60D0"/>
    <w:rsid w:val="007F49A6"/>
    <w:rsid w:val="008076D9"/>
    <w:rsid w:val="00807C7E"/>
    <w:rsid w:val="0082271A"/>
    <w:rsid w:val="00825DF1"/>
    <w:rsid w:val="00830107"/>
    <w:rsid w:val="00837E45"/>
    <w:rsid w:val="008406AF"/>
    <w:rsid w:val="00846DC7"/>
    <w:rsid w:val="00850E67"/>
    <w:rsid w:val="00862CD7"/>
    <w:rsid w:val="008649D6"/>
    <w:rsid w:val="008734F5"/>
    <w:rsid w:val="00881990"/>
    <w:rsid w:val="008A038D"/>
    <w:rsid w:val="008A714D"/>
    <w:rsid w:val="008A7731"/>
    <w:rsid w:val="008A7E17"/>
    <w:rsid w:val="008B6CE0"/>
    <w:rsid w:val="008C4E46"/>
    <w:rsid w:val="008C5084"/>
    <w:rsid w:val="008D0C62"/>
    <w:rsid w:val="008E6C43"/>
    <w:rsid w:val="008E78C7"/>
    <w:rsid w:val="008F5B82"/>
    <w:rsid w:val="0090035E"/>
    <w:rsid w:val="009017BC"/>
    <w:rsid w:val="00910864"/>
    <w:rsid w:val="00910B18"/>
    <w:rsid w:val="00911125"/>
    <w:rsid w:val="00911BD5"/>
    <w:rsid w:val="00916740"/>
    <w:rsid w:val="00916E6A"/>
    <w:rsid w:val="0091725E"/>
    <w:rsid w:val="00920020"/>
    <w:rsid w:val="00921E75"/>
    <w:rsid w:val="00931F9B"/>
    <w:rsid w:val="009375E5"/>
    <w:rsid w:val="009420E5"/>
    <w:rsid w:val="00951447"/>
    <w:rsid w:val="0095407D"/>
    <w:rsid w:val="009554D1"/>
    <w:rsid w:val="00957F0C"/>
    <w:rsid w:val="00961267"/>
    <w:rsid w:val="00961EB0"/>
    <w:rsid w:val="00962CE0"/>
    <w:rsid w:val="00981770"/>
    <w:rsid w:val="0098440E"/>
    <w:rsid w:val="00991372"/>
    <w:rsid w:val="0099696C"/>
    <w:rsid w:val="009A0354"/>
    <w:rsid w:val="009A54BD"/>
    <w:rsid w:val="009A65CB"/>
    <w:rsid w:val="009B6804"/>
    <w:rsid w:val="009B6D3C"/>
    <w:rsid w:val="009C3D62"/>
    <w:rsid w:val="009D184A"/>
    <w:rsid w:val="009D39AD"/>
    <w:rsid w:val="009E3E44"/>
    <w:rsid w:val="009E505C"/>
    <w:rsid w:val="009E5AB8"/>
    <w:rsid w:val="009F1236"/>
    <w:rsid w:val="00A00536"/>
    <w:rsid w:val="00A04139"/>
    <w:rsid w:val="00A11A1D"/>
    <w:rsid w:val="00A11D12"/>
    <w:rsid w:val="00A31DB3"/>
    <w:rsid w:val="00A3284B"/>
    <w:rsid w:val="00A40B83"/>
    <w:rsid w:val="00A50BF6"/>
    <w:rsid w:val="00A5259C"/>
    <w:rsid w:val="00A52804"/>
    <w:rsid w:val="00A5362F"/>
    <w:rsid w:val="00A53AA7"/>
    <w:rsid w:val="00A54D17"/>
    <w:rsid w:val="00A5662B"/>
    <w:rsid w:val="00A630F4"/>
    <w:rsid w:val="00A67CAD"/>
    <w:rsid w:val="00A703DD"/>
    <w:rsid w:val="00A72A40"/>
    <w:rsid w:val="00A74172"/>
    <w:rsid w:val="00A750FB"/>
    <w:rsid w:val="00A80E7E"/>
    <w:rsid w:val="00A94439"/>
    <w:rsid w:val="00AA0D44"/>
    <w:rsid w:val="00AA188E"/>
    <w:rsid w:val="00AB1243"/>
    <w:rsid w:val="00AB1501"/>
    <w:rsid w:val="00AB2902"/>
    <w:rsid w:val="00AB5C54"/>
    <w:rsid w:val="00AC1E18"/>
    <w:rsid w:val="00AC3FF9"/>
    <w:rsid w:val="00AC54F5"/>
    <w:rsid w:val="00AD047E"/>
    <w:rsid w:val="00AD15C3"/>
    <w:rsid w:val="00AD1FAF"/>
    <w:rsid w:val="00AE60CD"/>
    <w:rsid w:val="00AF071A"/>
    <w:rsid w:val="00AF2611"/>
    <w:rsid w:val="00AF2D11"/>
    <w:rsid w:val="00AF45D8"/>
    <w:rsid w:val="00B00D22"/>
    <w:rsid w:val="00B05756"/>
    <w:rsid w:val="00B06666"/>
    <w:rsid w:val="00B06BEA"/>
    <w:rsid w:val="00B07619"/>
    <w:rsid w:val="00B11528"/>
    <w:rsid w:val="00B14797"/>
    <w:rsid w:val="00B15271"/>
    <w:rsid w:val="00B1755B"/>
    <w:rsid w:val="00B215E8"/>
    <w:rsid w:val="00B31031"/>
    <w:rsid w:val="00B31670"/>
    <w:rsid w:val="00B33B4B"/>
    <w:rsid w:val="00B40775"/>
    <w:rsid w:val="00B40C55"/>
    <w:rsid w:val="00B46B57"/>
    <w:rsid w:val="00B5004E"/>
    <w:rsid w:val="00B53BA6"/>
    <w:rsid w:val="00B62051"/>
    <w:rsid w:val="00B64718"/>
    <w:rsid w:val="00B66B90"/>
    <w:rsid w:val="00B72A10"/>
    <w:rsid w:val="00B72C8F"/>
    <w:rsid w:val="00B7432C"/>
    <w:rsid w:val="00B74B71"/>
    <w:rsid w:val="00B74C30"/>
    <w:rsid w:val="00B80A1A"/>
    <w:rsid w:val="00B81042"/>
    <w:rsid w:val="00B90A99"/>
    <w:rsid w:val="00B93F06"/>
    <w:rsid w:val="00B9736A"/>
    <w:rsid w:val="00BA28E3"/>
    <w:rsid w:val="00BA6DDF"/>
    <w:rsid w:val="00BB1DE3"/>
    <w:rsid w:val="00BB5B8F"/>
    <w:rsid w:val="00BB6BB6"/>
    <w:rsid w:val="00BC015E"/>
    <w:rsid w:val="00BC19A0"/>
    <w:rsid w:val="00BC1A31"/>
    <w:rsid w:val="00BC57DA"/>
    <w:rsid w:val="00BD0A23"/>
    <w:rsid w:val="00BD2A04"/>
    <w:rsid w:val="00BE5598"/>
    <w:rsid w:val="00BF3EA6"/>
    <w:rsid w:val="00C06DE8"/>
    <w:rsid w:val="00C105EF"/>
    <w:rsid w:val="00C13459"/>
    <w:rsid w:val="00C15914"/>
    <w:rsid w:val="00C1649D"/>
    <w:rsid w:val="00C1702E"/>
    <w:rsid w:val="00C1792F"/>
    <w:rsid w:val="00C17AB6"/>
    <w:rsid w:val="00C2773B"/>
    <w:rsid w:val="00C300B8"/>
    <w:rsid w:val="00C33F8F"/>
    <w:rsid w:val="00C33FA7"/>
    <w:rsid w:val="00C3758F"/>
    <w:rsid w:val="00C4066B"/>
    <w:rsid w:val="00C41240"/>
    <w:rsid w:val="00C445FF"/>
    <w:rsid w:val="00C501F3"/>
    <w:rsid w:val="00C54DE1"/>
    <w:rsid w:val="00C567CF"/>
    <w:rsid w:val="00C63A96"/>
    <w:rsid w:val="00C64F58"/>
    <w:rsid w:val="00C653D8"/>
    <w:rsid w:val="00C71465"/>
    <w:rsid w:val="00C737A3"/>
    <w:rsid w:val="00C80C7D"/>
    <w:rsid w:val="00C81966"/>
    <w:rsid w:val="00C90DC2"/>
    <w:rsid w:val="00C90E00"/>
    <w:rsid w:val="00C912BA"/>
    <w:rsid w:val="00C9307A"/>
    <w:rsid w:val="00C937C5"/>
    <w:rsid w:val="00C95F4A"/>
    <w:rsid w:val="00CA1241"/>
    <w:rsid w:val="00CA3E9C"/>
    <w:rsid w:val="00CA5B8E"/>
    <w:rsid w:val="00CA6BD6"/>
    <w:rsid w:val="00CB1D04"/>
    <w:rsid w:val="00CB1E05"/>
    <w:rsid w:val="00CC34D7"/>
    <w:rsid w:val="00CC501A"/>
    <w:rsid w:val="00CD2356"/>
    <w:rsid w:val="00CD3A6D"/>
    <w:rsid w:val="00CD5E06"/>
    <w:rsid w:val="00CD7B24"/>
    <w:rsid w:val="00CE2CF7"/>
    <w:rsid w:val="00CE58BC"/>
    <w:rsid w:val="00CE5977"/>
    <w:rsid w:val="00CF3627"/>
    <w:rsid w:val="00D00A00"/>
    <w:rsid w:val="00D028C8"/>
    <w:rsid w:val="00D0416E"/>
    <w:rsid w:val="00D063BF"/>
    <w:rsid w:val="00D17D7C"/>
    <w:rsid w:val="00D20B15"/>
    <w:rsid w:val="00D20F83"/>
    <w:rsid w:val="00D212E6"/>
    <w:rsid w:val="00D24CC6"/>
    <w:rsid w:val="00D2500C"/>
    <w:rsid w:val="00D262E0"/>
    <w:rsid w:val="00D31733"/>
    <w:rsid w:val="00D32227"/>
    <w:rsid w:val="00D357D7"/>
    <w:rsid w:val="00D403FD"/>
    <w:rsid w:val="00D4475D"/>
    <w:rsid w:val="00D474B4"/>
    <w:rsid w:val="00D74450"/>
    <w:rsid w:val="00D758D6"/>
    <w:rsid w:val="00D80B49"/>
    <w:rsid w:val="00D818FA"/>
    <w:rsid w:val="00D83A96"/>
    <w:rsid w:val="00D92C27"/>
    <w:rsid w:val="00D93E95"/>
    <w:rsid w:val="00D94CEA"/>
    <w:rsid w:val="00DA71F8"/>
    <w:rsid w:val="00DA777F"/>
    <w:rsid w:val="00DA79B4"/>
    <w:rsid w:val="00DB12DC"/>
    <w:rsid w:val="00DB5089"/>
    <w:rsid w:val="00DB6E4E"/>
    <w:rsid w:val="00DC65DC"/>
    <w:rsid w:val="00DC7398"/>
    <w:rsid w:val="00DC7F48"/>
    <w:rsid w:val="00DD3837"/>
    <w:rsid w:val="00DD3FB5"/>
    <w:rsid w:val="00DD7BC1"/>
    <w:rsid w:val="00DE4642"/>
    <w:rsid w:val="00DE610A"/>
    <w:rsid w:val="00DF2A4F"/>
    <w:rsid w:val="00DF4FD8"/>
    <w:rsid w:val="00DF59FA"/>
    <w:rsid w:val="00E01350"/>
    <w:rsid w:val="00E02712"/>
    <w:rsid w:val="00E133BB"/>
    <w:rsid w:val="00E1390D"/>
    <w:rsid w:val="00E1555D"/>
    <w:rsid w:val="00E35C9A"/>
    <w:rsid w:val="00E4675A"/>
    <w:rsid w:val="00E5008A"/>
    <w:rsid w:val="00E6050B"/>
    <w:rsid w:val="00E647C2"/>
    <w:rsid w:val="00E65D72"/>
    <w:rsid w:val="00E65FFE"/>
    <w:rsid w:val="00E66B1C"/>
    <w:rsid w:val="00E671C6"/>
    <w:rsid w:val="00E703FE"/>
    <w:rsid w:val="00E7403C"/>
    <w:rsid w:val="00E74700"/>
    <w:rsid w:val="00E80488"/>
    <w:rsid w:val="00E80DE2"/>
    <w:rsid w:val="00E81C1A"/>
    <w:rsid w:val="00E83207"/>
    <w:rsid w:val="00E91A96"/>
    <w:rsid w:val="00EA176A"/>
    <w:rsid w:val="00EA479A"/>
    <w:rsid w:val="00EB03F5"/>
    <w:rsid w:val="00EB4209"/>
    <w:rsid w:val="00EB62A9"/>
    <w:rsid w:val="00EB6BC2"/>
    <w:rsid w:val="00EC17BC"/>
    <w:rsid w:val="00EC20D3"/>
    <w:rsid w:val="00EC24B3"/>
    <w:rsid w:val="00EC5FE0"/>
    <w:rsid w:val="00ED1BD1"/>
    <w:rsid w:val="00ED39C5"/>
    <w:rsid w:val="00ED7F71"/>
    <w:rsid w:val="00EE08AD"/>
    <w:rsid w:val="00EE5CA2"/>
    <w:rsid w:val="00EE7EA5"/>
    <w:rsid w:val="00EF4542"/>
    <w:rsid w:val="00F03649"/>
    <w:rsid w:val="00F073BB"/>
    <w:rsid w:val="00F1157D"/>
    <w:rsid w:val="00F116CC"/>
    <w:rsid w:val="00F13152"/>
    <w:rsid w:val="00F16D62"/>
    <w:rsid w:val="00F204AC"/>
    <w:rsid w:val="00F20B34"/>
    <w:rsid w:val="00F2156D"/>
    <w:rsid w:val="00F21E13"/>
    <w:rsid w:val="00F2339C"/>
    <w:rsid w:val="00F35807"/>
    <w:rsid w:val="00F503C8"/>
    <w:rsid w:val="00F51805"/>
    <w:rsid w:val="00F54F23"/>
    <w:rsid w:val="00F62BF2"/>
    <w:rsid w:val="00F6420E"/>
    <w:rsid w:val="00F70967"/>
    <w:rsid w:val="00F722DF"/>
    <w:rsid w:val="00F733B1"/>
    <w:rsid w:val="00F773D5"/>
    <w:rsid w:val="00F846E4"/>
    <w:rsid w:val="00F928D9"/>
    <w:rsid w:val="00F930D6"/>
    <w:rsid w:val="00F931FC"/>
    <w:rsid w:val="00F947E8"/>
    <w:rsid w:val="00FA1643"/>
    <w:rsid w:val="00FA43E1"/>
    <w:rsid w:val="00FA45C3"/>
    <w:rsid w:val="00FA50FF"/>
    <w:rsid w:val="00FC0C0F"/>
    <w:rsid w:val="00FC488E"/>
    <w:rsid w:val="00FD3F3D"/>
    <w:rsid w:val="00FD4C54"/>
    <w:rsid w:val="00FE219E"/>
    <w:rsid w:val="00FE2566"/>
    <w:rsid w:val="00FE52DC"/>
    <w:rsid w:val="00FE55F4"/>
    <w:rsid w:val="00FE55F9"/>
    <w:rsid w:val="00FF746A"/>
    <w:rsid w:val="0ACD2F61"/>
    <w:rsid w:val="0B085E83"/>
    <w:rsid w:val="0F9064F8"/>
    <w:rsid w:val="105C6B84"/>
    <w:rsid w:val="18F232DC"/>
    <w:rsid w:val="1F275270"/>
    <w:rsid w:val="208E0938"/>
    <w:rsid w:val="22BE6FE7"/>
    <w:rsid w:val="26363DF4"/>
    <w:rsid w:val="32F67360"/>
    <w:rsid w:val="3C44193E"/>
    <w:rsid w:val="41ED6A34"/>
    <w:rsid w:val="463E0EFB"/>
    <w:rsid w:val="4B2818C1"/>
    <w:rsid w:val="58B46F1E"/>
    <w:rsid w:val="78296349"/>
    <w:rsid w:val="7B605E0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style>
  <w:style w:type="paragraph" w:styleId="2">
    <w:name w:val="Date"/>
    <w:basedOn w:val="1"/>
    <w:next w:val="1"/>
    <w:link w:val="10"/>
    <w:uiPriority w:val="0"/>
    <w:pPr>
      <w:ind w:left="100" w:leftChars="2500"/>
    </w:pPr>
  </w:style>
  <w:style w:type="paragraph" w:styleId="3">
    <w:name w:val="Balloon Text"/>
    <w:basedOn w:val="1"/>
    <w:semiHidden/>
    <w:uiPriority w:val="0"/>
    <w:rPr>
      <w:sz w:val="18"/>
      <w:szCs w:val="18"/>
    </w:rPr>
  </w:style>
  <w:style w:type="paragraph" w:styleId="4">
    <w:name w:val="footer"/>
    <w:basedOn w:val="1"/>
    <w:link w:val="11"/>
    <w:uiPriority w:val="0"/>
    <w:pPr>
      <w:tabs>
        <w:tab w:val="center" w:pos="4153"/>
        <w:tab w:val="right" w:pos="8306"/>
      </w:tabs>
      <w:snapToGrid w:val="0"/>
      <w:jc w:val="left"/>
    </w:pPr>
    <w:rPr>
      <w:sz w:val="18"/>
      <w:szCs w:val="18"/>
    </w:rPr>
  </w:style>
  <w:style w:type="paragraph" w:styleId="5">
    <w:name w:val="header"/>
    <w:basedOn w:val="1"/>
    <w:link w:val="9"/>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0"/>
    <w:pPr>
      <w:widowControl w:val="0"/>
      <w:jc w:val="both"/>
    </w:pPr>
    <w:tblPr>
      <w:tblStyle w:val="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Char"/>
    <w:basedOn w:val="6"/>
    <w:link w:val="5"/>
    <w:uiPriority w:val="0"/>
    <w:rPr>
      <w:kern w:val="2"/>
      <w:sz w:val="18"/>
      <w:szCs w:val="18"/>
    </w:rPr>
  </w:style>
  <w:style w:type="character" w:customStyle="1" w:styleId="10">
    <w:name w:val="日期 Char"/>
    <w:basedOn w:val="6"/>
    <w:link w:val="2"/>
    <w:uiPriority w:val="0"/>
    <w:rPr>
      <w:kern w:val="2"/>
      <w:sz w:val="21"/>
      <w:szCs w:val="24"/>
    </w:rPr>
  </w:style>
  <w:style w:type="character" w:customStyle="1" w:styleId="11">
    <w:name w:val="页脚 Char"/>
    <w:basedOn w:val="6"/>
    <w:link w:val="4"/>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chinatz</Company>
  <Pages>1</Pages>
  <Words>261</Words>
  <Characters>1490</Characters>
  <Lines>12</Lines>
  <Paragraphs>3</Paragraphs>
  <ScaleCrop>false</ScaleCrop>
  <LinksUpToDate>false</LinksUpToDate>
  <CharactersWithSpaces>1748</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2017-02-15T02:26:00Z</dcterms:created>
  <dc:creator>zyy</dc:creator>
  <cp:lastModifiedBy>onlytest</cp:lastModifiedBy>
  <cp:lastPrinted>2017-05-25T07:07:00Z</cp:lastPrinted>
  <dcterms:modified xsi:type="dcterms:W3CDTF">2018-04-19T05:41:49Z</dcterms:modified>
  <dc:title>征 地 告 知 书 </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